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《韩城市人大预算联网监督系统采购项目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》</w:t>
      </w:r>
    </w:p>
    <w:p>
      <w:pPr>
        <w:jc w:val="center"/>
        <w:rPr>
          <w:rFonts w:hint="eastAsia" w:ascii="楷体_GB2312" w:hAnsi="楷体_GB2312" w:eastAsia="楷体_GB2312" w:cs="楷体_GB2312"/>
          <w:b/>
          <w:sz w:val="18"/>
          <w:szCs w:val="18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竞争性磋商成交公告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《</w:t>
      </w:r>
      <w:r>
        <w:rPr>
          <w:rFonts w:hint="eastAsia" w:ascii="楷体_GB2312" w:hAnsi="楷体_GB2312" w:eastAsia="楷体_GB2312" w:cs="楷体_GB2312"/>
          <w:lang w:eastAsia="zh-CN"/>
        </w:rPr>
        <w:t>韩城市人大预算联网监督系统采购项目</w:t>
      </w:r>
      <w:r>
        <w:rPr>
          <w:rFonts w:hint="eastAsia" w:ascii="楷体_GB2312" w:hAnsi="楷体_GB2312" w:eastAsia="楷体_GB2312" w:cs="楷体_GB2312"/>
        </w:rPr>
        <w:t>》已于201</w:t>
      </w:r>
      <w:r>
        <w:rPr>
          <w:rFonts w:hint="eastAsia" w:ascii="楷体_GB2312" w:hAnsi="楷体_GB2312" w:eastAsia="楷体_GB2312" w:cs="楷体_GB231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</w:rPr>
        <w:t>年</w:t>
      </w:r>
      <w:r>
        <w:rPr>
          <w:rFonts w:hint="eastAsia" w:ascii="楷体_GB2312" w:hAnsi="楷体_GB2312" w:eastAsia="楷体_GB2312" w:cs="楷体_GB231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="楷体_GB2312" w:hAnsi="楷体_GB2312" w:eastAsia="楷体_GB2312" w:cs="楷体_GB231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</w:rPr>
        <w:t>日进行</w:t>
      </w:r>
      <w:r>
        <w:rPr>
          <w:rFonts w:hint="eastAsia" w:ascii="楷体_GB2312" w:hAnsi="楷体_GB2312" w:eastAsia="楷体_GB2312" w:cs="楷体_GB2312"/>
          <w:lang w:eastAsia="zh-CN"/>
        </w:rPr>
        <w:t>竞争性磋商</w:t>
      </w:r>
      <w:r>
        <w:rPr>
          <w:rFonts w:hint="eastAsia" w:ascii="楷体_GB2312" w:hAnsi="楷体_GB2312" w:eastAsia="楷体_GB2312" w:cs="楷体_GB2312"/>
        </w:rPr>
        <w:t>，现</w:t>
      </w:r>
      <w:r>
        <w:rPr>
          <w:rFonts w:hint="eastAsia" w:ascii="楷体_GB2312" w:hAnsi="楷体_GB2312" w:eastAsia="楷体_GB2312" w:cs="楷体_GB2312"/>
          <w:lang w:eastAsia="zh-CN"/>
        </w:rPr>
        <w:t>磋商</w:t>
      </w:r>
      <w:r>
        <w:rPr>
          <w:rFonts w:hint="eastAsia" w:ascii="楷体_GB2312" w:hAnsi="楷体_GB2312" w:eastAsia="楷体_GB2312" w:cs="楷体_GB2312"/>
        </w:rPr>
        <w:t>工作已结束，根据</w:t>
      </w:r>
      <w:r>
        <w:rPr>
          <w:rFonts w:hint="eastAsia" w:ascii="楷体_GB2312" w:hAnsi="楷体_GB2312" w:eastAsia="楷体_GB2312" w:cs="楷体_GB2312"/>
          <w:lang w:eastAsia="zh-CN"/>
        </w:rPr>
        <w:t>磋商</w:t>
      </w:r>
      <w:r>
        <w:rPr>
          <w:rFonts w:hint="eastAsia" w:ascii="楷体_GB2312" w:hAnsi="楷体_GB2312" w:eastAsia="楷体_GB2312" w:cs="楷体_GB2312"/>
        </w:rPr>
        <w:t>小组评审结论和</w:t>
      </w:r>
      <w:r>
        <w:rPr>
          <w:rFonts w:hint="eastAsia" w:ascii="楷体_GB2312" w:hAnsi="楷体_GB2312" w:eastAsia="楷体_GB2312" w:cs="楷体_GB2312"/>
          <w:lang w:eastAsia="zh-CN"/>
        </w:rPr>
        <w:t>采购</w:t>
      </w:r>
      <w:r>
        <w:rPr>
          <w:rFonts w:hint="eastAsia" w:ascii="楷体_GB2312" w:hAnsi="楷体_GB2312" w:eastAsia="楷体_GB2312" w:cs="楷体_GB2312"/>
        </w:rPr>
        <w:t>人于201</w:t>
      </w:r>
      <w:r>
        <w:rPr>
          <w:rFonts w:hint="eastAsia" w:ascii="楷体_GB2312" w:hAnsi="楷体_GB2312" w:eastAsia="楷体_GB2312" w:cs="楷体_GB231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</w:rPr>
        <w:t>年</w:t>
      </w:r>
      <w:r>
        <w:rPr>
          <w:rFonts w:hint="eastAsia" w:ascii="楷体_GB2312" w:hAnsi="楷体_GB2312" w:eastAsia="楷体_GB2312" w:cs="楷体_GB231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="楷体_GB2312" w:hAnsi="楷体_GB2312" w:eastAsia="楷体_GB2312" w:cs="楷体_GB231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</w:rPr>
        <w:t>日书面确认的“</w:t>
      </w:r>
      <w:r>
        <w:rPr>
          <w:rFonts w:hint="eastAsia" w:ascii="楷体_GB2312" w:hAnsi="楷体_GB2312" w:eastAsia="楷体_GB2312" w:cs="楷体_GB2312"/>
          <w:lang w:eastAsia="zh-CN"/>
        </w:rPr>
        <w:t>成交</w:t>
      </w:r>
      <w:r>
        <w:rPr>
          <w:rFonts w:hint="eastAsia" w:ascii="楷体_GB2312" w:hAnsi="楷体_GB2312" w:eastAsia="楷体_GB2312" w:cs="楷体_GB2312"/>
        </w:rPr>
        <w:t>复函”，现将</w:t>
      </w:r>
      <w:r>
        <w:rPr>
          <w:rFonts w:hint="eastAsia" w:ascii="楷体_GB2312" w:hAnsi="楷体_GB2312" w:eastAsia="楷体_GB2312" w:cs="楷体_GB2312"/>
          <w:lang w:eastAsia="zh-CN"/>
        </w:rPr>
        <w:t>磋商</w:t>
      </w:r>
      <w:r>
        <w:rPr>
          <w:rFonts w:hint="eastAsia" w:ascii="楷体_GB2312" w:hAnsi="楷体_GB2312" w:eastAsia="楷体_GB2312" w:cs="楷体_GB2312"/>
        </w:rPr>
        <w:t xml:space="preserve">结果公告如下：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一、</w:t>
      </w:r>
      <w:r>
        <w:rPr>
          <w:rFonts w:hint="eastAsia" w:ascii="楷体_GB2312" w:hAnsi="楷体_GB2312" w:eastAsia="楷体_GB2312" w:cs="楷体_GB2312"/>
        </w:rPr>
        <w:t>项目名称：</w:t>
      </w:r>
      <w:r>
        <w:rPr>
          <w:rFonts w:hint="eastAsia" w:ascii="楷体_GB2312" w:hAnsi="楷体_GB2312" w:eastAsia="楷体_GB2312" w:cs="楷体_GB2312"/>
          <w:lang w:eastAsia="zh-CN"/>
        </w:rPr>
        <w:t>韩城市人大预算联网监督系统采购项目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二、采购项目编号：</w:t>
      </w:r>
      <w:r>
        <w:rPr>
          <w:rFonts w:hint="eastAsia" w:ascii="楷体_GB2312" w:hAnsi="楷体_GB2312" w:eastAsia="楷体_GB2312" w:cs="楷体_GB2312"/>
          <w:lang w:val="en-US" w:eastAsia="zh-CN"/>
        </w:rPr>
        <w:t>HXCT-2018-144号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三、采购人名称：韩城市人民代表大会常务委员会办公室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地    址：韩城市太史大街中段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联 系 人：张先生    0913-5212135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四、采购代理机构名称：华夏城投项目管理有限公司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地    址：韩城市西峙路与普照路十字德兴商务六楼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联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lang w:eastAsia="zh-CN"/>
        </w:rPr>
        <w:t>系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lang w:eastAsia="zh-CN"/>
        </w:rPr>
        <w:t xml:space="preserve">人：王天昱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lang w:eastAsia="zh-CN"/>
        </w:rPr>
        <w:t xml:space="preserve">  电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lang w:eastAsia="zh-CN"/>
        </w:rPr>
        <w:t>话：0913-520</w:t>
      </w:r>
      <w:r>
        <w:rPr>
          <w:rFonts w:hint="eastAsia" w:ascii="楷体_GB2312" w:hAnsi="楷体_GB2312" w:eastAsia="楷体_GB2312" w:cs="楷体_GB2312"/>
          <w:lang w:val="en-US" w:eastAsia="zh-CN"/>
        </w:rPr>
        <w:t>7458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五、采购内容和要求：预算联网监督系统一套，具体参数详见竞争性磋商文件。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六、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成交</w:t>
      </w:r>
      <w:r>
        <w:rPr>
          <w:rFonts w:hint="eastAsia" w:ascii="楷体_GB2312" w:hAnsi="楷体_GB2312" w:eastAsia="楷体_GB2312" w:cs="楷体_GB2312"/>
          <w:color w:val="auto"/>
        </w:rPr>
        <w:t xml:space="preserve">结果信息：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10" w:firstLineChars="100"/>
        <w:textAlignment w:val="auto"/>
        <w:outlineLvl w:val="9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中标单</w:t>
      </w: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位：陕西逸速科工贸有限公司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10" w:firstLineChars="100"/>
        <w:textAlignment w:val="auto"/>
        <w:outlineLvl w:val="9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2.地址：陕西省西安市碑林区雁塔路中段甲字16号东新科贸C楼510室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10" w:firstLineChars="100"/>
        <w:textAlignment w:val="auto"/>
        <w:outlineLvl w:val="9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3.联系人：彭向攀     联系方式：029-85598258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10" w:firstLineChars="100"/>
        <w:textAlignment w:val="auto"/>
        <w:outlineLvl w:val="9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4.成交金额：599500.00元。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10" w:firstLineChars="100"/>
        <w:textAlignment w:val="auto"/>
        <w:outlineLvl w:val="9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5.交货期：合同签订后30日内。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10" w:firstLineChars="100"/>
        <w:textAlignment w:val="auto"/>
        <w:outlineLvl w:val="9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6.质保期：3年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</w:rPr>
        <w:t>七、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磋商</w:t>
      </w:r>
      <w:r>
        <w:rPr>
          <w:rFonts w:hint="eastAsia" w:ascii="楷体_GB2312" w:hAnsi="楷体_GB2312" w:eastAsia="楷体_GB2312" w:cs="楷体_GB2312"/>
          <w:color w:val="auto"/>
        </w:rPr>
        <w:t>小组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</w:rPr>
        <w:t>人员：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张首军、华志、张宏。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八、各有关当事人若对本公告有异议，请在公示期内联系</w:t>
      </w:r>
      <w:r>
        <w:rPr>
          <w:rFonts w:hint="eastAsia" w:ascii="楷体_GB2312" w:hAnsi="楷体_GB2312" w:eastAsia="楷体_GB2312" w:cs="楷体_GB2312"/>
          <w:lang w:eastAsia="zh-CN"/>
        </w:rPr>
        <w:t>采购</w:t>
      </w:r>
      <w:r>
        <w:rPr>
          <w:rFonts w:hint="eastAsia" w:ascii="楷体_GB2312" w:hAnsi="楷体_GB2312" w:eastAsia="楷体_GB2312" w:cs="楷体_GB2312"/>
        </w:rPr>
        <w:t>代理机构。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九、公告期自发布之日起</w:t>
      </w:r>
      <w:r>
        <w:rPr>
          <w:rFonts w:hint="eastAsia" w:ascii="楷体_GB2312" w:hAnsi="楷体_GB2312" w:eastAsia="楷体_GB2312" w:cs="楷体_GB2312"/>
          <w:lang w:eastAsia="zh-CN"/>
        </w:rPr>
        <w:t>一</w:t>
      </w:r>
      <w:r>
        <w:rPr>
          <w:rFonts w:hint="eastAsia" w:ascii="楷体_GB2312" w:hAnsi="楷体_GB2312" w:eastAsia="楷体_GB2312" w:cs="楷体_GB231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特此公告。 </w:t>
      </w:r>
    </w:p>
    <w:p>
      <w:pPr>
        <w:spacing w:line="480" w:lineRule="exact"/>
        <w:ind w:firstLine="3717" w:firstLineChars="177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</w:t>
      </w:r>
      <w:r>
        <w:rPr>
          <w:rFonts w:hint="eastAsia" w:ascii="楷体_GB2312" w:hAnsi="楷体_GB2312" w:eastAsia="楷体_GB2312" w:cs="楷体_GB2312"/>
          <w:lang w:eastAsia="zh-CN"/>
        </w:rPr>
        <w:t>华夏城投</w:t>
      </w:r>
      <w:r>
        <w:rPr>
          <w:rFonts w:hint="eastAsia" w:ascii="楷体_GB2312" w:hAnsi="楷体_GB2312" w:eastAsia="楷体_GB2312" w:cs="楷体_GB2312"/>
        </w:rPr>
        <w:t>项目管理有限公司</w:t>
      </w:r>
    </w:p>
    <w:p>
      <w:pPr>
        <w:spacing w:line="480" w:lineRule="exac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2018年10月11日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40B4"/>
    <w:rsid w:val="014B7CBE"/>
    <w:rsid w:val="01B20D72"/>
    <w:rsid w:val="0674557F"/>
    <w:rsid w:val="0BC52227"/>
    <w:rsid w:val="0C454D8F"/>
    <w:rsid w:val="10D638A6"/>
    <w:rsid w:val="12DC4AF7"/>
    <w:rsid w:val="18C74D14"/>
    <w:rsid w:val="1ADF6456"/>
    <w:rsid w:val="1AE873FB"/>
    <w:rsid w:val="20C62444"/>
    <w:rsid w:val="2147566B"/>
    <w:rsid w:val="24F64687"/>
    <w:rsid w:val="255F5E5E"/>
    <w:rsid w:val="2A83246C"/>
    <w:rsid w:val="2D53640F"/>
    <w:rsid w:val="2DBE1BA5"/>
    <w:rsid w:val="302D4501"/>
    <w:rsid w:val="33BE712C"/>
    <w:rsid w:val="368C6AB2"/>
    <w:rsid w:val="426F3D8F"/>
    <w:rsid w:val="43E3359D"/>
    <w:rsid w:val="456A0AFC"/>
    <w:rsid w:val="47190EBD"/>
    <w:rsid w:val="4BFE4DA3"/>
    <w:rsid w:val="51C8481A"/>
    <w:rsid w:val="560103E7"/>
    <w:rsid w:val="56443BBE"/>
    <w:rsid w:val="5CAC0680"/>
    <w:rsid w:val="5D85630D"/>
    <w:rsid w:val="5E045222"/>
    <w:rsid w:val="5E4124A5"/>
    <w:rsid w:val="5FD20F9D"/>
    <w:rsid w:val="5FE66873"/>
    <w:rsid w:val="64C822DC"/>
    <w:rsid w:val="662F059E"/>
    <w:rsid w:val="663830EF"/>
    <w:rsid w:val="67E15619"/>
    <w:rsid w:val="68E6104B"/>
    <w:rsid w:val="6C3C2E90"/>
    <w:rsid w:val="6C6915A4"/>
    <w:rsid w:val="6E17051E"/>
    <w:rsid w:val="76503096"/>
    <w:rsid w:val="791C42CA"/>
    <w:rsid w:val="7CB509EC"/>
    <w:rsid w:val="7ED9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spacing w:val="-2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2016-08-17T09:32:00Z</dcterms:created>
  <dc:creator>Administrator</dc:creator>
  <cp:lastModifiedBy>遇见花开1378864014</cp:lastModifiedBy>
  <cp:lastPrinted>2018-10-10T10:14:30Z</cp:lastPrinted>
  <dcterms:modified xsi:type="dcterms:W3CDTF">2018-10-10T10:15:13Z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