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firstLine="1920" w:firstLineChars="400"/>
        <w:jc w:val="both"/>
        <w:textAlignment w:val="auto"/>
        <w:outlineLvl w:val="9"/>
        <w:rPr>
          <w:rFonts w:hint="eastAsia" w:ascii="宋体" w:hAnsi="宋体" w:cs="Tahoma"/>
          <w:b/>
          <w:color w:val="000000"/>
          <w:sz w:val="48"/>
          <w:szCs w:val="48"/>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firstLine="1920" w:firstLineChars="400"/>
        <w:jc w:val="both"/>
        <w:textAlignment w:val="auto"/>
        <w:outlineLvl w:val="9"/>
        <w:rPr>
          <w:rFonts w:hint="eastAsia" w:ascii="宋体" w:hAnsi="宋体" w:cs="Tahoma"/>
          <w:b/>
          <w:color w:val="000000"/>
          <w:sz w:val="48"/>
          <w:szCs w:val="48"/>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firstLine="1920" w:firstLineChars="400"/>
        <w:jc w:val="both"/>
        <w:textAlignment w:val="auto"/>
        <w:outlineLvl w:val="9"/>
        <w:rPr>
          <w:rFonts w:hint="eastAsia" w:ascii="宋体" w:hAnsi="宋体" w:cs="Tahoma"/>
          <w:b/>
          <w:color w:val="000000"/>
          <w:sz w:val="48"/>
          <w:szCs w:val="48"/>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firstLine="1920" w:firstLineChars="400"/>
        <w:jc w:val="both"/>
        <w:textAlignment w:val="auto"/>
        <w:outlineLvl w:val="9"/>
        <w:rPr>
          <w:rFonts w:hint="eastAsia" w:ascii="宋体" w:hAnsi="宋体" w:cs="Tahoma"/>
          <w:b/>
          <w:color w:val="000000"/>
          <w:sz w:val="48"/>
          <w:szCs w:val="48"/>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firstLine="1920" w:firstLineChars="400"/>
        <w:jc w:val="both"/>
        <w:textAlignment w:val="auto"/>
        <w:outlineLvl w:val="9"/>
        <w:rPr>
          <w:rFonts w:hint="eastAsia" w:ascii="宋体" w:hAnsi="宋体" w:eastAsia="宋体" w:cs="Tahoma"/>
          <w:b/>
          <w:color w:val="000000"/>
          <w:sz w:val="48"/>
          <w:szCs w:val="48"/>
          <w:lang w:val="en-US" w:eastAsia="zh-CN"/>
        </w:rPr>
      </w:pPr>
      <w:r>
        <w:rPr>
          <w:rFonts w:hint="eastAsia" w:ascii="宋体" w:hAnsi="宋体" w:cs="Tahoma"/>
          <w:b/>
          <w:color w:val="000000"/>
          <w:sz w:val="48"/>
          <w:szCs w:val="48"/>
          <w:lang w:val="en-US" w:eastAsia="zh-CN"/>
        </w:rPr>
        <w:t>蔡家坡创业路绿化工程</w:t>
      </w:r>
    </w:p>
    <w:p>
      <w:pPr>
        <w:jc w:val="both"/>
        <w:rPr>
          <w:rFonts w:ascii="宋体" w:hAnsi="宋体"/>
          <w:b/>
          <w:sz w:val="44"/>
          <w:szCs w:val="44"/>
        </w:rPr>
      </w:pPr>
    </w:p>
    <w:p>
      <w:pPr>
        <w:jc w:val="center"/>
        <w:rPr>
          <w:rFonts w:hint="eastAsia" w:ascii="宋体" w:hAnsi="宋体" w:eastAsia="宋体" w:cs="宋体"/>
          <w:b/>
          <w:spacing w:val="-20"/>
          <w:kern w:val="0"/>
          <w:sz w:val="52"/>
          <w:szCs w:val="52"/>
        </w:rPr>
      </w:pPr>
      <w:r>
        <w:rPr>
          <w:rFonts w:hint="eastAsia" w:ascii="宋体" w:hAnsi="宋体" w:eastAsia="宋体" w:cs="宋体"/>
          <w:b/>
          <w:spacing w:val="-20"/>
          <w:kern w:val="0"/>
          <w:sz w:val="52"/>
          <w:szCs w:val="52"/>
        </w:rPr>
        <w:t>招标文件</w:t>
      </w: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jc w:val="left"/>
        <w:textAlignment w:val="auto"/>
        <w:outlineLvl w:val="9"/>
        <w:rPr>
          <w:rFonts w:hint="eastAsia" w:ascii="宋体" w:hAnsi="宋体"/>
          <w:b/>
          <w:bCs/>
          <w:sz w:val="24"/>
          <w:lang w:val="en-US" w:eastAsia="zh-CN"/>
        </w:rPr>
      </w:pPr>
      <w:r>
        <w:rPr>
          <w:rFonts w:hint="eastAsia" w:ascii="宋体" w:hAnsi="宋体"/>
          <w:b/>
          <w:bCs/>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jc w:val="left"/>
        <w:textAlignment w:val="auto"/>
        <w:outlineLvl w:val="9"/>
        <w:rPr>
          <w:rFonts w:hint="eastAsia" w:ascii="宋体" w:hAnsi="宋体"/>
          <w:b/>
          <w:bCs/>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jc w:val="left"/>
        <w:textAlignment w:val="auto"/>
        <w:outlineLvl w:val="9"/>
        <w:rPr>
          <w:rFonts w:hint="eastAsia" w:ascii="宋体" w:hAnsi="宋体"/>
          <w:b/>
          <w:bCs/>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jc w:val="left"/>
        <w:textAlignment w:val="auto"/>
        <w:outlineLvl w:val="9"/>
        <w:rPr>
          <w:rFonts w:hint="eastAsia" w:ascii="宋体" w:hAnsi="宋体"/>
          <w:b/>
          <w:bCs/>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jc w:val="left"/>
        <w:textAlignment w:val="auto"/>
        <w:outlineLvl w:val="9"/>
        <w:rPr>
          <w:rFonts w:hint="eastAsia" w:ascii="宋体" w:hAnsi="宋体"/>
          <w:b/>
          <w:bCs/>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jc w:val="left"/>
        <w:textAlignment w:val="auto"/>
        <w:outlineLvl w:val="9"/>
        <w:rPr>
          <w:rFonts w:hint="eastAsia" w:ascii="宋体" w:hAnsi="宋体"/>
          <w:b/>
          <w:bCs/>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jc w:val="left"/>
        <w:textAlignment w:val="auto"/>
        <w:outlineLvl w:val="9"/>
        <w:rPr>
          <w:rFonts w:hint="eastAsia" w:ascii="宋体" w:hAnsi="宋体"/>
          <w:b/>
          <w:bCs/>
          <w:sz w:val="24"/>
          <w:lang w:val="en-US" w:eastAsia="zh-CN"/>
        </w:rPr>
      </w:pPr>
    </w:p>
    <w:p>
      <w:pPr>
        <w:keepNext w:val="0"/>
        <w:keepLines w:val="0"/>
        <w:pageBreakBefore w:val="0"/>
        <w:widowControl/>
        <w:kinsoku/>
        <w:wordWrap/>
        <w:overflowPunct/>
        <w:topLinePunct w:val="0"/>
        <w:autoSpaceDE/>
        <w:autoSpaceDN/>
        <w:bidi w:val="0"/>
        <w:adjustRightInd/>
        <w:snapToGrid/>
        <w:spacing w:beforeLines="50" w:afterLines="50" w:line="360" w:lineRule="auto"/>
        <w:ind w:right="0" w:rightChars="0"/>
        <w:jc w:val="left"/>
        <w:textAlignment w:val="auto"/>
        <w:outlineLvl w:val="9"/>
        <w:rPr>
          <w:rFonts w:hint="eastAsia" w:ascii="宋体" w:hAnsi="宋体"/>
          <w:b/>
          <w:bCs/>
          <w:sz w:val="24"/>
          <w:lang w:val="en-US" w:eastAsia="zh-CN"/>
        </w:rPr>
      </w:pPr>
    </w:p>
    <w:p>
      <w:pPr>
        <w:snapToGrid w:val="0"/>
        <w:spacing w:line="680" w:lineRule="exact"/>
        <w:ind w:firstLine="240" w:firstLineChars="100"/>
        <w:jc w:val="center"/>
        <w:rPr>
          <w:rFonts w:ascii="宋体" w:hAnsi="宋体"/>
          <w:color w:val="0000FF"/>
          <w:sz w:val="24"/>
        </w:rPr>
      </w:pPr>
      <w:r>
        <w:rPr>
          <w:rFonts w:hint="eastAsia" w:ascii="宋体" w:hAnsi="宋体"/>
          <w:b/>
          <w:bCs/>
          <w:color w:val="0000FF"/>
          <w:sz w:val="24"/>
        </w:rPr>
        <w:t>建设单位：</w:t>
      </w:r>
      <w:r>
        <w:rPr>
          <w:rFonts w:hint="eastAsia" w:ascii="宋体" w:hAnsi="宋体"/>
          <w:b/>
          <w:bCs/>
          <w:color w:val="0000FF"/>
          <w:sz w:val="24"/>
          <w:u w:val="single"/>
          <w:lang w:val="en-US" w:eastAsia="zh-CN"/>
        </w:rPr>
        <w:t xml:space="preserve"> </w:t>
      </w:r>
      <w:r>
        <w:rPr>
          <w:rFonts w:hint="eastAsia" w:ascii="宋体" w:hAnsi="宋体"/>
          <w:b/>
          <w:bCs/>
          <w:color w:val="0000FF"/>
          <w:sz w:val="24"/>
          <w:u w:val="single"/>
          <w:lang w:eastAsia="zh-CN"/>
        </w:rPr>
        <w:t>蔡家坡经开区城市综合管理局</w:t>
      </w:r>
      <w:r>
        <w:rPr>
          <w:rFonts w:hint="eastAsia" w:ascii="宋体" w:hAnsi="宋体"/>
          <w:b/>
          <w:bCs/>
          <w:color w:val="0000FF"/>
          <w:sz w:val="24"/>
          <w:u w:val="single"/>
          <w:lang w:val="en-US" w:eastAsia="zh-CN"/>
        </w:rPr>
        <w:t xml:space="preserve"> </w:t>
      </w:r>
      <w:r>
        <w:rPr>
          <w:rFonts w:hint="eastAsia" w:ascii="宋体" w:hAnsi="宋体"/>
          <w:b/>
          <w:color w:val="0000FF"/>
          <w:sz w:val="24"/>
        </w:rPr>
        <w:t>（公章）</w:t>
      </w:r>
    </w:p>
    <w:p>
      <w:pPr>
        <w:snapToGrid w:val="0"/>
        <w:spacing w:line="680" w:lineRule="exact"/>
        <w:jc w:val="center"/>
        <w:rPr>
          <w:rFonts w:hint="eastAsia" w:ascii="宋体" w:hAnsi="宋体"/>
          <w:b/>
          <w:bCs/>
          <w:color w:val="0000FF"/>
          <w:sz w:val="24"/>
        </w:rPr>
      </w:pPr>
    </w:p>
    <w:p>
      <w:pPr>
        <w:snapToGrid w:val="0"/>
        <w:spacing w:line="680" w:lineRule="exact"/>
        <w:ind w:firstLine="240" w:firstLineChars="100"/>
        <w:jc w:val="center"/>
        <w:rPr>
          <w:rFonts w:ascii="宋体" w:hAnsi="宋体"/>
          <w:bCs/>
          <w:color w:val="0000FF"/>
          <w:sz w:val="24"/>
        </w:rPr>
      </w:pPr>
      <w:r>
        <w:rPr>
          <w:rFonts w:hint="eastAsia" w:ascii="宋体" w:hAnsi="宋体"/>
          <w:b/>
          <w:bCs/>
          <w:color w:val="0000FF"/>
          <w:sz w:val="24"/>
        </w:rPr>
        <w:t>招标代理机构：</w:t>
      </w:r>
      <w:r>
        <w:rPr>
          <w:rFonts w:hint="eastAsia" w:ascii="宋体" w:hAnsi="宋体"/>
          <w:b/>
          <w:bCs/>
          <w:color w:val="0000FF"/>
          <w:sz w:val="24"/>
          <w:u w:val="single"/>
          <w:lang w:val="en-US" w:eastAsia="zh-CN"/>
        </w:rPr>
        <w:t xml:space="preserve"> </w:t>
      </w:r>
      <w:r>
        <w:rPr>
          <w:rFonts w:hint="eastAsia" w:ascii="宋体" w:hAnsi="宋体"/>
          <w:b/>
          <w:bCs/>
          <w:color w:val="0000FF"/>
          <w:sz w:val="24"/>
          <w:u w:val="single"/>
        </w:rPr>
        <w:t>华夏城投项目管理有限公司</w:t>
      </w:r>
      <w:r>
        <w:rPr>
          <w:rFonts w:hint="eastAsia" w:ascii="宋体" w:hAnsi="宋体"/>
          <w:b/>
          <w:bCs/>
          <w:color w:val="0000FF"/>
          <w:sz w:val="24"/>
          <w:u w:val="single"/>
          <w:lang w:val="en-US" w:eastAsia="zh-CN"/>
        </w:rPr>
        <w:t xml:space="preserve"> </w:t>
      </w:r>
      <w:r>
        <w:rPr>
          <w:rFonts w:hint="eastAsia" w:ascii="宋体" w:hAnsi="宋体"/>
          <w:b/>
          <w:bCs/>
          <w:color w:val="0000FF"/>
          <w:sz w:val="24"/>
        </w:rPr>
        <w:t>（公章）</w:t>
      </w:r>
    </w:p>
    <w:p>
      <w:pPr>
        <w:autoSpaceDE w:val="0"/>
        <w:autoSpaceDN w:val="0"/>
        <w:adjustRightInd w:val="0"/>
        <w:snapToGrid w:val="0"/>
        <w:spacing w:line="840" w:lineRule="exact"/>
        <w:jc w:val="center"/>
        <w:rPr>
          <w:rFonts w:ascii="仿宋_GB2312" w:hAnsi="仿宋_GB2312"/>
          <w:b/>
          <w:kern w:val="0"/>
          <w:sz w:val="36"/>
          <w:szCs w:val="36"/>
        </w:rPr>
      </w:pPr>
      <w:r>
        <w:rPr>
          <w:rFonts w:hint="eastAsia" w:ascii="华康简标题宋" w:hAnsi="宋体" w:eastAsia="华康简标题宋"/>
          <w:b/>
          <w:sz w:val="30"/>
          <w:szCs w:val="30"/>
        </w:rPr>
        <w:t>二○一</w:t>
      </w:r>
      <w:r>
        <w:rPr>
          <w:rFonts w:hint="eastAsia" w:ascii="华康简标题宋" w:hAnsi="宋体" w:eastAsia="华康简标题宋"/>
          <w:b/>
          <w:sz w:val="30"/>
          <w:szCs w:val="30"/>
          <w:lang w:eastAsia="zh-CN"/>
        </w:rPr>
        <w:t>八</w:t>
      </w:r>
      <w:r>
        <w:rPr>
          <w:rFonts w:hint="eastAsia" w:ascii="华康简标题宋" w:hAnsi="宋体" w:eastAsia="华康简标题宋"/>
          <w:b/>
          <w:sz w:val="30"/>
          <w:szCs w:val="30"/>
        </w:rPr>
        <w:t>年</w:t>
      </w:r>
      <w:r>
        <w:rPr>
          <w:rFonts w:hint="eastAsia" w:ascii="华康简标题宋" w:hAnsi="宋体" w:eastAsia="华康简标题宋"/>
          <w:b/>
          <w:sz w:val="30"/>
          <w:szCs w:val="30"/>
          <w:lang w:eastAsia="zh-CN"/>
        </w:rPr>
        <w:t>十</w:t>
      </w:r>
      <w:r>
        <w:rPr>
          <w:rFonts w:hint="eastAsia" w:ascii="华康简标题宋" w:hAnsi="宋体" w:eastAsia="华康简标题宋"/>
          <w:b/>
          <w:sz w:val="30"/>
          <w:szCs w:val="30"/>
        </w:rPr>
        <w:t>月</w:t>
      </w:r>
    </w:p>
    <w:p>
      <w:pPr>
        <w:rPr>
          <w:rFonts w:hint="eastAsia" w:eastAsia="宋体"/>
          <w:lang w:eastAsia="zh-CN"/>
        </w:rPr>
      </w:pPr>
    </w:p>
    <w:p>
      <w:pPr>
        <w:spacing w:line="680" w:lineRule="exact"/>
        <w:ind w:firstLine="362" w:firstLineChars="151"/>
        <w:jc w:val="left"/>
        <w:rPr>
          <w:rFonts w:ascii="宋体" w:hAnsi="宋体"/>
          <w:b/>
          <w:sz w:val="36"/>
          <w:szCs w:val="28"/>
        </w:rPr>
      </w:pPr>
      <w:r>
        <w:rPr>
          <w:rFonts w:hint="eastAsia" w:ascii="宋体" w:hAnsi="宋体"/>
          <w:b/>
          <w:sz w:val="24"/>
        </w:rPr>
        <w:t xml:space="preserve">        </w:t>
      </w:r>
      <w:r>
        <w:rPr>
          <w:rFonts w:ascii="宋体" w:hAnsi="宋体"/>
          <w:b/>
          <w:sz w:val="36"/>
          <w:szCs w:val="28"/>
        </w:rPr>
        <w:br w:type="page"/>
      </w:r>
    </w:p>
    <w:sdt>
      <w:sdtPr>
        <w:rPr>
          <w:rFonts w:ascii="宋体" w:hAnsi="宋体" w:eastAsia="宋体" w:cs="Times New Roman"/>
          <w:kern w:val="2"/>
          <w:sz w:val="56"/>
          <w:szCs w:val="96"/>
          <w:lang w:val="en-US" w:eastAsia="zh-CN" w:bidi="ar-SA"/>
        </w:rPr>
        <w:id w:val="147465229"/>
        <w:docPartObj>
          <w:docPartGallery w:val="Table of Contents"/>
          <w:docPartUnique/>
        </w:docPartObj>
      </w:sdtPr>
      <w:sdtEndPr>
        <w:rPr>
          <w:rFonts w:ascii="宋体" w:hAnsi="宋体" w:eastAsia="宋体" w:cs="Times New Roman"/>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56"/>
              <w:szCs w:val="96"/>
            </w:rPr>
          </w:pPr>
          <w:r>
            <w:rPr>
              <w:rFonts w:ascii="宋体" w:hAnsi="宋体" w:eastAsia="宋体"/>
              <w:sz w:val="56"/>
              <w:szCs w:val="96"/>
            </w:rPr>
            <w:t>目录</w:t>
          </w:r>
        </w:p>
        <w:p>
          <w:pPr>
            <w:pStyle w:val="18"/>
            <w:tabs>
              <w:tab w:val="right" w:leader="dot" w:pos="9070"/>
            </w:tabs>
            <w:rPr>
              <w:sz w:val="24"/>
              <w:szCs w:val="24"/>
            </w:rPr>
          </w:pPr>
          <w:r>
            <w:rPr>
              <w:rFonts w:ascii="宋体" w:hAnsi="宋体"/>
              <w:b/>
              <w:sz w:val="24"/>
              <w:szCs w:val="24"/>
            </w:rPr>
            <w:fldChar w:fldCharType="begin"/>
          </w:r>
          <w:r>
            <w:rPr>
              <w:rFonts w:ascii="宋体" w:hAnsi="宋体"/>
              <w:b/>
              <w:sz w:val="24"/>
              <w:szCs w:val="24"/>
            </w:rPr>
            <w:instrText xml:space="preserve">TOC \o "1-3" \h \u </w:instrText>
          </w:r>
          <w:r>
            <w:rPr>
              <w:rFonts w:ascii="宋体" w:hAnsi="宋体"/>
              <w:b/>
              <w:sz w:val="24"/>
              <w:szCs w:val="24"/>
            </w:rPr>
            <w:fldChar w:fldCharType="separate"/>
          </w:r>
          <w:r>
            <w:rPr>
              <w:rFonts w:ascii="宋体" w:hAnsi="宋体"/>
              <w:sz w:val="24"/>
              <w:szCs w:val="24"/>
            </w:rPr>
            <w:fldChar w:fldCharType="begin"/>
          </w:r>
          <w:r>
            <w:rPr>
              <w:rFonts w:ascii="宋体" w:hAnsi="宋体"/>
              <w:sz w:val="24"/>
              <w:szCs w:val="24"/>
            </w:rPr>
            <w:instrText xml:space="preserve"> HYPERLINK \l _Toc25937 </w:instrText>
          </w:r>
          <w:r>
            <w:rPr>
              <w:rFonts w:ascii="宋体" w:hAnsi="宋体"/>
              <w:sz w:val="24"/>
              <w:szCs w:val="24"/>
            </w:rPr>
            <w:fldChar w:fldCharType="separate"/>
          </w:r>
          <w:r>
            <w:rPr>
              <w:rFonts w:hint="eastAsia" w:ascii="宋体" w:hAnsi="宋体" w:eastAsia="宋体" w:cs="宋体"/>
              <w:bCs/>
              <w:kern w:val="2"/>
              <w:sz w:val="24"/>
              <w:szCs w:val="24"/>
            </w:rPr>
            <w:t>第一章 招标公告</w:t>
          </w:r>
          <w:r>
            <w:rPr>
              <w:sz w:val="24"/>
              <w:szCs w:val="24"/>
            </w:rPr>
            <w:tab/>
          </w:r>
          <w:r>
            <w:rPr>
              <w:sz w:val="24"/>
              <w:szCs w:val="24"/>
            </w:rPr>
            <w:fldChar w:fldCharType="begin"/>
          </w:r>
          <w:r>
            <w:rPr>
              <w:sz w:val="24"/>
              <w:szCs w:val="24"/>
            </w:rPr>
            <w:instrText xml:space="preserve"> PAGEREF _Toc25937 </w:instrText>
          </w:r>
          <w:r>
            <w:rPr>
              <w:sz w:val="24"/>
              <w:szCs w:val="24"/>
            </w:rPr>
            <w:fldChar w:fldCharType="separate"/>
          </w:r>
          <w:r>
            <w:rPr>
              <w:sz w:val="24"/>
              <w:szCs w:val="24"/>
            </w:rPr>
            <w:t>2</w:t>
          </w:r>
          <w:r>
            <w:rPr>
              <w:sz w:val="24"/>
              <w:szCs w:val="24"/>
            </w:rPr>
            <w:fldChar w:fldCharType="end"/>
          </w:r>
          <w:r>
            <w:rPr>
              <w:rFonts w:ascii="宋体" w:hAnsi="宋体"/>
              <w:sz w:val="24"/>
              <w:szCs w:val="24"/>
            </w:rPr>
            <w:fldChar w:fldCharType="end"/>
          </w:r>
        </w:p>
        <w:p>
          <w:pPr>
            <w:pStyle w:val="18"/>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_Toc32293 </w:instrText>
          </w:r>
          <w:r>
            <w:rPr>
              <w:rFonts w:ascii="宋体" w:hAnsi="宋体"/>
              <w:sz w:val="24"/>
              <w:szCs w:val="24"/>
            </w:rPr>
            <w:fldChar w:fldCharType="separate"/>
          </w:r>
          <w:r>
            <w:rPr>
              <w:rFonts w:hint="eastAsia" w:ascii="宋体" w:hAnsi="宋体"/>
              <w:sz w:val="24"/>
              <w:szCs w:val="24"/>
            </w:rPr>
            <w:t>第二章  投标人须知</w:t>
          </w:r>
          <w:r>
            <w:rPr>
              <w:sz w:val="24"/>
              <w:szCs w:val="24"/>
            </w:rPr>
            <w:tab/>
          </w:r>
          <w:r>
            <w:rPr>
              <w:sz w:val="24"/>
              <w:szCs w:val="24"/>
            </w:rPr>
            <w:fldChar w:fldCharType="begin"/>
          </w:r>
          <w:r>
            <w:rPr>
              <w:sz w:val="24"/>
              <w:szCs w:val="24"/>
            </w:rPr>
            <w:instrText xml:space="preserve"> PAGEREF _Toc32293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_Toc20512 </w:instrText>
          </w:r>
          <w:r>
            <w:rPr>
              <w:rFonts w:ascii="宋体" w:hAnsi="宋体"/>
              <w:sz w:val="24"/>
              <w:szCs w:val="24"/>
            </w:rPr>
            <w:fldChar w:fldCharType="separate"/>
          </w:r>
          <w:r>
            <w:rPr>
              <w:rFonts w:hint="eastAsia"/>
              <w:sz w:val="24"/>
              <w:szCs w:val="24"/>
              <w:lang w:val="en-US" w:eastAsia="zh-CN"/>
            </w:rPr>
            <w:t>1.</w:t>
          </w:r>
          <w:r>
            <w:rPr>
              <w:rFonts w:hint="eastAsia"/>
              <w:sz w:val="24"/>
              <w:szCs w:val="24"/>
            </w:rPr>
            <w:t>投标人须知前附表</w:t>
          </w:r>
          <w:r>
            <w:rPr>
              <w:sz w:val="24"/>
              <w:szCs w:val="24"/>
            </w:rPr>
            <w:tab/>
          </w:r>
          <w:r>
            <w:rPr>
              <w:sz w:val="24"/>
              <w:szCs w:val="24"/>
            </w:rPr>
            <w:fldChar w:fldCharType="begin"/>
          </w:r>
          <w:r>
            <w:rPr>
              <w:sz w:val="24"/>
              <w:szCs w:val="24"/>
            </w:rPr>
            <w:instrText xml:space="preserve"> PAGEREF _Toc20512 </w:instrText>
          </w:r>
          <w:r>
            <w:rPr>
              <w:sz w:val="24"/>
              <w:szCs w:val="24"/>
            </w:rPr>
            <w:fldChar w:fldCharType="separate"/>
          </w:r>
          <w:r>
            <w:rPr>
              <w:sz w:val="24"/>
              <w:szCs w:val="24"/>
            </w:rPr>
            <w:t>4</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_Toc22456 </w:instrText>
          </w:r>
          <w:r>
            <w:rPr>
              <w:rFonts w:ascii="宋体" w:hAnsi="宋体"/>
              <w:sz w:val="24"/>
              <w:szCs w:val="24"/>
            </w:rPr>
            <w:fldChar w:fldCharType="separate"/>
          </w:r>
          <w:r>
            <w:rPr>
              <w:rFonts w:hint="eastAsia"/>
              <w:sz w:val="24"/>
              <w:szCs w:val="24"/>
            </w:rPr>
            <w:t>2.招标文件</w:t>
          </w:r>
          <w:r>
            <w:rPr>
              <w:sz w:val="24"/>
              <w:szCs w:val="24"/>
            </w:rPr>
            <w:tab/>
          </w:r>
          <w:r>
            <w:rPr>
              <w:sz w:val="24"/>
              <w:szCs w:val="24"/>
            </w:rPr>
            <w:fldChar w:fldCharType="begin"/>
          </w:r>
          <w:r>
            <w:rPr>
              <w:sz w:val="24"/>
              <w:szCs w:val="24"/>
            </w:rPr>
            <w:instrText xml:space="preserve"> PAGEREF _Toc22456 </w:instrText>
          </w:r>
          <w:r>
            <w:rPr>
              <w:sz w:val="24"/>
              <w:szCs w:val="24"/>
            </w:rPr>
            <w:fldChar w:fldCharType="separate"/>
          </w:r>
          <w:r>
            <w:rPr>
              <w:sz w:val="24"/>
              <w:szCs w:val="24"/>
            </w:rPr>
            <w:t>8</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_Toc3977 </w:instrText>
          </w:r>
          <w:r>
            <w:rPr>
              <w:rFonts w:ascii="宋体" w:hAnsi="宋体"/>
              <w:sz w:val="24"/>
              <w:szCs w:val="24"/>
            </w:rPr>
            <w:fldChar w:fldCharType="separate"/>
          </w:r>
          <w:r>
            <w:rPr>
              <w:rFonts w:hint="eastAsia"/>
              <w:sz w:val="24"/>
              <w:szCs w:val="24"/>
            </w:rPr>
            <w:t>3.投标文件</w:t>
          </w:r>
          <w:r>
            <w:rPr>
              <w:sz w:val="24"/>
              <w:szCs w:val="24"/>
            </w:rPr>
            <w:tab/>
          </w:r>
          <w:r>
            <w:rPr>
              <w:sz w:val="24"/>
              <w:szCs w:val="24"/>
            </w:rPr>
            <w:fldChar w:fldCharType="begin"/>
          </w:r>
          <w:r>
            <w:rPr>
              <w:sz w:val="24"/>
              <w:szCs w:val="24"/>
            </w:rPr>
            <w:instrText xml:space="preserve"> PAGEREF _Toc3977 </w:instrText>
          </w:r>
          <w:r>
            <w:rPr>
              <w:sz w:val="24"/>
              <w:szCs w:val="24"/>
            </w:rPr>
            <w:fldChar w:fldCharType="separate"/>
          </w:r>
          <w:r>
            <w:rPr>
              <w:sz w:val="24"/>
              <w:szCs w:val="24"/>
            </w:rPr>
            <w:t>8</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_Toc26302 </w:instrText>
          </w:r>
          <w:r>
            <w:rPr>
              <w:rFonts w:ascii="宋体" w:hAnsi="宋体"/>
              <w:sz w:val="24"/>
              <w:szCs w:val="24"/>
            </w:rPr>
            <w:fldChar w:fldCharType="separate"/>
          </w:r>
          <w:r>
            <w:rPr>
              <w:rFonts w:hint="eastAsia"/>
              <w:sz w:val="24"/>
              <w:szCs w:val="24"/>
            </w:rPr>
            <w:t>4.投标</w:t>
          </w:r>
          <w:r>
            <w:rPr>
              <w:sz w:val="24"/>
              <w:szCs w:val="24"/>
            </w:rPr>
            <w:tab/>
          </w:r>
          <w:r>
            <w:rPr>
              <w:sz w:val="24"/>
              <w:szCs w:val="24"/>
            </w:rPr>
            <w:fldChar w:fldCharType="begin"/>
          </w:r>
          <w:r>
            <w:rPr>
              <w:sz w:val="24"/>
              <w:szCs w:val="24"/>
            </w:rPr>
            <w:instrText xml:space="preserve"> PAGEREF _Toc26302 </w:instrText>
          </w:r>
          <w:r>
            <w:rPr>
              <w:sz w:val="24"/>
              <w:szCs w:val="24"/>
            </w:rPr>
            <w:fldChar w:fldCharType="separate"/>
          </w:r>
          <w:r>
            <w:rPr>
              <w:sz w:val="24"/>
              <w:szCs w:val="24"/>
            </w:rPr>
            <w:t>10</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_Toc26067 </w:instrText>
          </w:r>
          <w:r>
            <w:rPr>
              <w:rFonts w:ascii="宋体" w:hAnsi="宋体"/>
              <w:sz w:val="24"/>
              <w:szCs w:val="24"/>
            </w:rPr>
            <w:fldChar w:fldCharType="separate"/>
          </w:r>
          <w:r>
            <w:rPr>
              <w:rFonts w:hint="eastAsia"/>
              <w:sz w:val="24"/>
              <w:szCs w:val="24"/>
            </w:rPr>
            <w:t>5.开标</w:t>
          </w:r>
          <w:r>
            <w:rPr>
              <w:sz w:val="24"/>
              <w:szCs w:val="24"/>
            </w:rPr>
            <w:tab/>
          </w:r>
          <w:r>
            <w:rPr>
              <w:sz w:val="24"/>
              <w:szCs w:val="24"/>
            </w:rPr>
            <w:fldChar w:fldCharType="begin"/>
          </w:r>
          <w:r>
            <w:rPr>
              <w:sz w:val="24"/>
              <w:szCs w:val="24"/>
            </w:rPr>
            <w:instrText xml:space="preserve"> PAGEREF _Toc26067 </w:instrText>
          </w:r>
          <w:r>
            <w:rPr>
              <w:sz w:val="24"/>
              <w:szCs w:val="24"/>
            </w:rPr>
            <w:fldChar w:fldCharType="separate"/>
          </w:r>
          <w:r>
            <w:rPr>
              <w:sz w:val="24"/>
              <w:szCs w:val="24"/>
            </w:rPr>
            <w:t>11</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_Toc6240 </w:instrText>
          </w:r>
          <w:r>
            <w:rPr>
              <w:rFonts w:ascii="宋体" w:hAnsi="宋体"/>
              <w:sz w:val="24"/>
              <w:szCs w:val="24"/>
            </w:rPr>
            <w:fldChar w:fldCharType="separate"/>
          </w:r>
          <w:r>
            <w:rPr>
              <w:rFonts w:hint="eastAsia"/>
              <w:sz w:val="24"/>
              <w:szCs w:val="24"/>
            </w:rPr>
            <w:t>6.评标</w:t>
          </w:r>
          <w:r>
            <w:rPr>
              <w:sz w:val="24"/>
              <w:szCs w:val="24"/>
            </w:rPr>
            <w:tab/>
          </w:r>
          <w:r>
            <w:rPr>
              <w:sz w:val="24"/>
              <w:szCs w:val="24"/>
            </w:rPr>
            <w:fldChar w:fldCharType="begin"/>
          </w:r>
          <w:r>
            <w:rPr>
              <w:sz w:val="24"/>
              <w:szCs w:val="24"/>
            </w:rPr>
            <w:instrText xml:space="preserve"> PAGEREF _Toc6240 </w:instrText>
          </w:r>
          <w:r>
            <w:rPr>
              <w:sz w:val="24"/>
              <w:szCs w:val="24"/>
            </w:rPr>
            <w:fldChar w:fldCharType="separate"/>
          </w:r>
          <w:r>
            <w:rPr>
              <w:sz w:val="24"/>
              <w:szCs w:val="24"/>
            </w:rPr>
            <w:t>12</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_Toc30599 </w:instrText>
          </w:r>
          <w:r>
            <w:rPr>
              <w:rFonts w:ascii="宋体" w:hAnsi="宋体"/>
              <w:sz w:val="24"/>
              <w:szCs w:val="24"/>
            </w:rPr>
            <w:fldChar w:fldCharType="separate"/>
          </w:r>
          <w:r>
            <w:rPr>
              <w:rFonts w:hint="eastAsia"/>
              <w:sz w:val="24"/>
              <w:szCs w:val="24"/>
            </w:rPr>
            <w:t>7.合同授予</w:t>
          </w:r>
          <w:r>
            <w:rPr>
              <w:sz w:val="24"/>
              <w:szCs w:val="24"/>
            </w:rPr>
            <w:tab/>
          </w:r>
          <w:r>
            <w:rPr>
              <w:sz w:val="24"/>
              <w:szCs w:val="24"/>
            </w:rPr>
            <w:fldChar w:fldCharType="begin"/>
          </w:r>
          <w:r>
            <w:rPr>
              <w:sz w:val="24"/>
              <w:szCs w:val="24"/>
            </w:rPr>
            <w:instrText xml:space="preserve"> PAGEREF _Toc30599 </w:instrText>
          </w:r>
          <w:r>
            <w:rPr>
              <w:sz w:val="24"/>
              <w:szCs w:val="24"/>
            </w:rPr>
            <w:fldChar w:fldCharType="separate"/>
          </w:r>
          <w:r>
            <w:rPr>
              <w:sz w:val="24"/>
              <w:szCs w:val="24"/>
            </w:rPr>
            <w:t>14</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_Toc8989 </w:instrText>
          </w:r>
          <w:r>
            <w:rPr>
              <w:rFonts w:ascii="宋体" w:hAnsi="宋体"/>
              <w:sz w:val="24"/>
              <w:szCs w:val="24"/>
            </w:rPr>
            <w:fldChar w:fldCharType="separate"/>
          </w:r>
          <w:r>
            <w:rPr>
              <w:rFonts w:hint="eastAsia"/>
              <w:sz w:val="24"/>
              <w:szCs w:val="24"/>
            </w:rPr>
            <w:t>8.重新招标和不再招标</w:t>
          </w:r>
          <w:r>
            <w:rPr>
              <w:sz w:val="24"/>
              <w:szCs w:val="24"/>
            </w:rPr>
            <w:tab/>
          </w:r>
          <w:r>
            <w:rPr>
              <w:sz w:val="24"/>
              <w:szCs w:val="24"/>
            </w:rPr>
            <w:fldChar w:fldCharType="begin"/>
          </w:r>
          <w:r>
            <w:rPr>
              <w:sz w:val="24"/>
              <w:szCs w:val="24"/>
            </w:rPr>
            <w:instrText xml:space="preserve"> PAGEREF _Toc8989 </w:instrText>
          </w:r>
          <w:r>
            <w:rPr>
              <w:sz w:val="24"/>
              <w:szCs w:val="24"/>
            </w:rPr>
            <w:fldChar w:fldCharType="separate"/>
          </w:r>
          <w:r>
            <w:rPr>
              <w:sz w:val="24"/>
              <w:szCs w:val="24"/>
            </w:rPr>
            <w:t>15</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_Toc31979 </w:instrText>
          </w:r>
          <w:r>
            <w:rPr>
              <w:rFonts w:ascii="宋体" w:hAnsi="宋体"/>
              <w:sz w:val="24"/>
              <w:szCs w:val="24"/>
            </w:rPr>
            <w:fldChar w:fldCharType="separate"/>
          </w:r>
          <w:r>
            <w:rPr>
              <w:rFonts w:hint="eastAsia"/>
              <w:sz w:val="24"/>
              <w:szCs w:val="24"/>
            </w:rPr>
            <w:t>9.纪律和监督</w:t>
          </w:r>
          <w:r>
            <w:rPr>
              <w:sz w:val="24"/>
              <w:szCs w:val="24"/>
            </w:rPr>
            <w:tab/>
          </w:r>
          <w:r>
            <w:rPr>
              <w:sz w:val="24"/>
              <w:szCs w:val="24"/>
            </w:rPr>
            <w:fldChar w:fldCharType="begin"/>
          </w:r>
          <w:r>
            <w:rPr>
              <w:sz w:val="24"/>
              <w:szCs w:val="24"/>
            </w:rPr>
            <w:instrText xml:space="preserve"> PAGEREF _Toc31979 </w:instrText>
          </w:r>
          <w:r>
            <w:rPr>
              <w:sz w:val="24"/>
              <w:szCs w:val="24"/>
            </w:rPr>
            <w:fldChar w:fldCharType="separate"/>
          </w:r>
          <w:r>
            <w:rPr>
              <w:sz w:val="24"/>
              <w:szCs w:val="24"/>
            </w:rPr>
            <w:t>16</w:t>
          </w:r>
          <w:r>
            <w:rPr>
              <w:sz w:val="24"/>
              <w:szCs w:val="24"/>
            </w:rPr>
            <w:fldChar w:fldCharType="end"/>
          </w:r>
          <w:r>
            <w:rPr>
              <w:rFonts w:ascii="宋体" w:hAnsi="宋体"/>
              <w:sz w:val="24"/>
              <w:szCs w:val="24"/>
            </w:rPr>
            <w:fldChar w:fldCharType="end"/>
          </w:r>
        </w:p>
        <w:p>
          <w:pPr>
            <w:pStyle w:val="18"/>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_Toc29374 </w:instrText>
          </w:r>
          <w:r>
            <w:rPr>
              <w:rFonts w:ascii="宋体" w:hAnsi="宋体"/>
              <w:sz w:val="24"/>
              <w:szCs w:val="24"/>
            </w:rPr>
            <w:fldChar w:fldCharType="separate"/>
          </w:r>
          <w:r>
            <w:rPr>
              <w:rFonts w:hint="eastAsia"/>
              <w:sz w:val="24"/>
              <w:szCs w:val="24"/>
            </w:rPr>
            <w:t>第三章  评标办法（综合评估法）</w:t>
          </w:r>
          <w:r>
            <w:rPr>
              <w:sz w:val="24"/>
              <w:szCs w:val="24"/>
            </w:rPr>
            <w:tab/>
          </w:r>
          <w:r>
            <w:rPr>
              <w:sz w:val="24"/>
              <w:szCs w:val="24"/>
            </w:rPr>
            <w:fldChar w:fldCharType="begin"/>
          </w:r>
          <w:r>
            <w:rPr>
              <w:sz w:val="24"/>
              <w:szCs w:val="24"/>
            </w:rPr>
            <w:instrText xml:space="preserve"> PAGEREF _Toc29374 </w:instrText>
          </w:r>
          <w:r>
            <w:rPr>
              <w:sz w:val="24"/>
              <w:szCs w:val="24"/>
            </w:rPr>
            <w:fldChar w:fldCharType="separate"/>
          </w:r>
          <w:r>
            <w:rPr>
              <w:sz w:val="24"/>
              <w:szCs w:val="24"/>
            </w:rPr>
            <w:t>17</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_Toc31939 </w:instrText>
          </w:r>
          <w:r>
            <w:rPr>
              <w:rFonts w:ascii="宋体" w:hAnsi="宋体"/>
              <w:sz w:val="24"/>
              <w:szCs w:val="24"/>
            </w:rPr>
            <w:fldChar w:fldCharType="separate"/>
          </w:r>
          <w:r>
            <w:rPr>
              <w:rFonts w:hint="eastAsia"/>
              <w:sz w:val="24"/>
              <w:szCs w:val="24"/>
              <w:lang w:val="en-US" w:eastAsia="zh-CN"/>
            </w:rPr>
            <w:t>一、评标原则</w:t>
          </w:r>
          <w:r>
            <w:rPr>
              <w:sz w:val="24"/>
              <w:szCs w:val="24"/>
            </w:rPr>
            <w:tab/>
          </w:r>
          <w:r>
            <w:rPr>
              <w:sz w:val="24"/>
              <w:szCs w:val="24"/>
            </w:rPr>
            <w:fldChar w:fldCharType="begin"/>
          </w:r>
          <w:r>
            <w:rPr>
              <w:sz w:val="24"/>
              <w:szCs w:val="24"/>
            </w:rPr>
            <w:instrText xml:space="preserve"> PAGEREF _Toc31939 </w:instrText>
          </w:r>
          <w:r>
            <w:rPr>
              <w:sz w:val="24"/>
              <w:szCs w:val="24"/>
            </w:rPr>
            <w:fldChar w:fldCharType="separate"/>
          </w:r>
          <w:r>
            <w:rPr>
              <w:sz w:val="24"/>
              <w:szCs w:val="24"/>
            </w:rPr>
            <w:t>17</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_Toc31915 </w:instrText>
          </w:r>
          <w:r>
            <w:rPr>
              <w:rFonts w:ascii="宋体" w:hAnsi="宋体"/>
              <w:sz w:val="24"/>
              <w:szCs w:val="24"/>
            </w:rPr>
            <w:fldChar w:fldCharType="separate"/>
          </w:r>
          <w:r>
            <w:rPr>
              <w:rFonts w:hint="eastAsia"/>
              <w:sz w:val="24"/>
              <w:szCs w:val="24"/>
              <w:lang w:val="en-US" w:eastAsia="zh-CN"/>
            </w:rPr>
            <w:t>二、评审的内容及步骤</w:t>
          </w:r>
          <w:r>
            <w:rPr>
              <w:sz w:val="24"/>
              <w:szCs w:val="24"/>
            </w:rPr>
            <w:tab/>
          </w:r>
          <w:r>
            <w:rPr>
              <w:sz w:val="24"/>
              <w:szCs w:val="24"/>
            </w:rPr>
            <w:fldChar w:fldCharType="begin"/>
          </w:r>
          <w:r>
            <w:rPr>
              <w:sz w:val="24"/>
              <w:szCs w:val="24"/>
            </w:rPr>
            <w:instrText xml:space="preserve"> PAGEREF _Toc31915 </w:instrText>
          </w:r>
          <w:r>
            <w:rPr>
              <w:sz w:val="24"/>
              <w:szCs w:val="24"/>
            </w:rPr>
            <w:fldChar w:fldCharType="separate"/>
          </w:r>
          <w:r>
            <w:rPr>
              <w:sz w:val="24"/>
              <w:szCs w:val="24"/>
            </w:rPr>
            <w:t>17</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_Toc16828 </w:instrText>
          </w:r>
          <w:r>
            <w:rPr>
              <w:rFonts w:ascii="宋体" w:hAnsi="宋体"/>
              <w:sz w:val="24"/>
              <w:szCs w:val="24"/>
            </w:rPr>
            <w:fldChar w:fldCharType="separate"/>
          </w:r>
          <w:r>
            <w:rPr>
              <w:rFonts w:hint="eastAsia"/>
              <w:sz w:val="24"/>
              <w:szCs w:val="24"/>
              <w:lang w:val="en-US" w:eastAsia="zh-CN"/>
            </w:rPr>
            <w:t>三、评审的程序及要求：</w:t>
          </w:r>
          <w:r>
            <w:rPr>
              <w:sz w:val="24"/>
              <w:szCs w:val="24"/>
            </w:rPr>
            <w:tab/>
          </w:r>
          <w:r>
            <w:rPr>
              <w:sz w:val="24"/>
              <w:szCs w:val="24"/>
            </w:rPr>
            <w:fldChar w:fldCharType="begin"/>
          </w:r>
          <w:r>
            <w:rPr>
              <w:sz w:val="24"/>
              <w:szCs w:val="24"/>
            </w:rPr>
            <w:instrText xml:space="preserve"> PAGEREF _Toc16828 </w:instrText>
          </w:r>
          <w:r>
            <w:rPr>
              <w:sz w:val="24"/>
              <w:szCs w:val="24"/>
            </w:rPr>
            <w:fldChar w:fldCharType="separate"/>
          </w:r>
          <w:r>
            <w:rPr>
              <w:sz w:val="24"/>
              <w:szCs w:val="24"/>
            </w:rPr>
            <w:t>17</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_Toc2080 </w:instrText>
          </w:r>
          <w:r>
            <w:rPr>
              <w:rFonts w:ascii="宋体" w:hAnsi="宋体"/>
              <w:sz w:val="24"/>
              <w:szCs w:val="24"/>
            </w:rPr>
            <w:fldChar w:fldCharType="separate"/>
          </w:r>
          <w:r>
            <w:rPr>
              <w:rFonts w:hint="eastAsia"/>
              <w:sz w:val="24"/>
              <w:szCs w:val="24"/>
              <w:lang w:val="en-US" w:eastAsia="zh-CN"/>
            </w:rPr>
            <w:t>四、其它：</w:t>
          </w:r>
          <w:r>
            <w:rPr>
              <w:sz w:val="24"/>
              <w:szCs w:val="24"/>
            </w:rPr>
            <w:tab/>
          </w:r>
          <w:r>
            <w:rPr>
              <w:sz w:val="24"/>
              <w:szCs w:val="24"/>
            </w:rPr>
            <w:fldChar w:fldCharType="begin"/>
          </w:r>
          <w:r>
            <w:rPr>
              <w:sz w:val="24"/>
              <w:szCs w:val="24"/>
            </w:rPr>
            <w:instrText xml:space="preserve"> PAGEREF _Toc2080 </w:instrText>
          </w:r>
          <w:r>
            <w:rPr>
              <w:sz w:val="24"/>
              <w:szCs w:val="24"/>
            </w:rPr>
            <w:fldChar w:fldCharType="separate"/>
          </w:r>
          <w:r>
            <w:rPr>
              <w:sz w:val="24"/>
              <w:szCs w:val="24"/>
            </w:rPr>
            <w:t>19</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_Toc2141 </w:instrText>
          </w:r>
          <w:r>
            <w:rPr>
              <w:rFonts w:ascii="宋体" w:hAnsi="宋体"/>
              <w:sz w:val="24"/>
              <w:szCs w:val="24"/>
            </w:rPr>
            <w:fldChar w:fldCharType="separate"/>
          </w:r>
          <w:r>
            <w:rPr>
              <w:rFonts w:hint="eastAsia"/>
              <w:sz w:val="24"/>
              <w:szCs w:val="24"/>
              <w:lang w:val="en-US" w:eastAsia="zh-CN"/>
            </w:rPr>
            <w:t>五、确定中标人</w:t>
          </w:r>
          <w:r>
            <w:rPr>
              <w:sz w:val="24"/>
              <w:szCs w:val="24"/>
            </w:rPr>
            <w:tab/>
          </w:r>
          <w:r>
            <w:rPr>
              <w:sz w:val="24"/>
              <w:szCs w:val="24"/>
            </w:rPr>
            <w:fldChar w:fldCharType="begin"/>
          </w:r>
          <w:r>
            <w:rPr>
              <w:sz w:val="24"/>
              <w:szCs w:val="24"/>
            </w:rPr>
            <w:instrText xml:space="preserve"> PAGEREF _Toc2141 </w:instrText>
          </w:r>
          <w:r>
            <w:rPr>
              <w:sz w:val="24"/>
              <w:szCs w:val="24"/>
            </w:rPr>
            <w:fldChar w:fldCharType="separate"/>
          </w:r>
          <w:r>
            <w:rPr>
              <w:sz w:val="24"/>
              <w:szCs w:val="24"/>
            </w:rPr>
            <w:t>19</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_Toc4311 </w:instrText>
          </w:r>
          <w:r>
            <w:rPr>
              <w:rFonts w:ascii="宋体" w:hAnsi="宋体"/>
              <w:sz w:val="24"/>
              <w:szCs w:val="24"/>
            </w:rPr>
            <w:fldChar w:fldCharType="separate"/>
          </w:r>
          <w:r>
            <w:rPr>
              <w:rFonts w:hint="eastAsia"/>
              <w:sz w:val="24"/>
              <w:szCs w:val="24"/>
              <w:lang w:val="en-US" w:eastAsia="zh-CN"/>
            </w:rPr>
            <w:t>六、其它</w:t>
          </w:r>
          <w:r>
            <w:rPr>
              <w:sz w:val="24"/>
              <w:szCs w:val="24"/>
            </w:rPr>
            <w:tab/>
          </w:r>
          <w:r>
            <w:rPr>
              <w:sz w:val="24"/>
              <w:szCs w:val="24"/>
            </w:rPr>
            <w:fldChar w:fldCharType="begin"/>
          </w:r>
          <w:r>
            <w:rPr>
              <w:sz w:val="24"/>
              <w:szCs w:val="24"/>
            </w:rPr>
            <w:instrText xml:space="preserve"> PAGEREF _Toc4311 </w:instrText>
          </w:r>
          <w:r>
            <w:rPr>
              <w:sz w:val="24"/>
              <w:szCs w:val="24"/>
            </w:rPr>
            <w:fldChar w:fldCharType="separate"/>
          </w:r>
          <w:r>
            <w:rPr>
              <w:sz w:val="24"/>
              <w:szCs w:val="24"/>
            </w:rPr>
            <w:t>19</w:t>
          </w:r>
          <w:r>
            <w:rPr>
              <w:sz w:val="24"/>
              <w:szCs w:val="24"/>
            </w:rPr>
            <w:fldChar w:fldCharType="end"/>
          </w:r>
          <w:r>
            <w:rPr>
              <w:rFonts w:ascii="宋体" w:hAnsi="宋体"/>
              <w:sz w:val="24"/>
              <w:szCs w:val="24"/>
            </w:rPr>
            <w:fldChar w:fldCharType="end"/>
          </w:r>
        </w:p>
        <w:p>
          <w:pPr>
            <w:pStyle w:val="18"/>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_Toc4485 </w:instrText>
          </w:r>
          <w:r>
            <w:rPr>
              <w:rFonts w:ascii="宋体" w:hAnsi="宋体"/>
              <w:sz w:val="24"/>
              <w:szCs w:val="24"/>
            </w:rPr>
            <w:fldChar w:fldCharType="separate"/>
          </w:r>
          <w:r>
            <w:rPr>
              <w:rFonts w:hint="eastAsia"/>
              <w:sz w:val="24"/>
              <w:szCs w:val="24"/>
              <w:lang w:val="en-US" w:eastAsia="zh-CN"/>
            </w:rPr>
            <w:t>第四章  合同条款及格式</w:t>
          </w:r>
          <w:r>
            <w:rPr>
              <w:sz w:val="24"/>
              <w:szCs w:val="24"/>
            </w:rPr>
            <w:tab/>
          </w:r>
          <w:r>
            <w:rPr>
              <w:sz w:val="24"/>
              <w:szCs w:val="24"/>
            </w:rPr>
            <w:fldChar w:fldCharType="begin"/>
          </w:r>
          <w:r>
            <w:rPr>
              <w:sz w:val="24"/>
              <w:szCs w:val="24"/>
            </w:rPr>
            <w:instrText xml:space="preserve"> PAGEREF _Toc4485 </w:instrText>
          </w:r>
          <w:r>
            <w:rPr>
              <w:sz w:val="24"/>
              <w:szCs w:val="24"/>
            </w:rPr>
            <w:fldChar w:fldCharType="separate"/>
          </w:r>
          <w:r>
            <w:rPr>
              <w:sz w:val="24"/>
              <w:szCs w:val="24"/>
            </w:rPr>
            <w:t>20</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_Toc24601 </w:instrText>
          </w:r>
          <w:r>
            <w:rPr>
              <w:rFonts w:ascii="宋体" w:hAnsi="宋体"/>
              <w:sz w:val="24"/>
              <w:szCs w:val="24"/>
            </w:rPr>
            <w:fldChar w:fldCharType="separate"/>
          </w:r>
          <w:r>
            <w:rPr>
              <w:rFonts w:hint="eastAsia"/>
              <w:sz w:val="24"/>
              <w:szCs w:val="24"/>
            </w:rPr>
            <w:t>第一部分  协议书</w:t>
          </w:r>
          <w:r>
            <w:rPr>
              <w:sz w:val="24"/>
              <w:szCs w:val="24"/>
            </w:rPr>
            <w:tab/>
          </w:r>
          <w:r>
            <w:rPr>
              <w:sz w:val="24"/>
              <w:szCs w:val="24"/>
            </w:rPr>
            <w:fldChar w:fldCharType="begin"/>
          </w:r>
          <w:r>
            <w:rPr>
              <w:sz w:val="24"/>
              <w:szCs w:val="24"/>
            </w:rPr>
            <w:instrText xml:space="preserve"> PAGEREF _Toc24601 </w:instrText>
          </w:r>
          <w:r>
            <w:rPr>
              <w:sz w:val="24"/>
              <w:szCs w:val="24"/>
            </w:rPr>
            <w:fldChar w:fldCharType="separate"/>
          </w:r>
          <w:r>
            <w:rPr>
              <w:sz w:val="24"/>
              <w:szCs w:val="24"/>
            </w:rPr>
            <w:t>20</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_Toc26034 </w:instrText>
          </w:r>
          <w:r>
            <w:rPr>
              <w:rFonts w:ascii="宋体" w:hAnsi="宋体"/>
              <w:sz w:val="24"/>
              <w:szCs w:val="24"/>
            </w:rPr>
            <w:fldChar w:fldCharType="separate"/>
          </w:r>
          <w:r>
            <w:rPr>
              <w:rFonts w:hint="eastAsia"/>
              <w:sz w:val="24"/>
              <w:szCs w:val="24"/>
            </w:rPr>
            <w:t>第二部分</w:t>
          </w:r>
          <w:r>
            <w:rPr>
              <w:rFonts w:hint="eastAsia"/>
              <w:sz w:val="24"/>
              <w:szCs w:val="24"/>
              <w:lang w:val="en-US" w:eastAsia="zh-CN"/>
            </w:rPr>
            <w:t xml:space="preserve"> </w:t>
          </w:r>
          <w:r>
            <w:rPr>
              <w:rFonts w:hint="eastAsia"/>
              <w:sz w:val="24"/>
              <w:szCs w:val="24"/>
            </w:rPr>
            <w:t xml:space="preserve"> 通用条款</w:t>
          </w:r>
          <w:r>
            <w:rPr>
              <w:sz w:val="24"/>
              <w:szCs w:val="24"/>
            </w:rPr>
            <w:tab/>
          </w:r>
          <w:r>
            <w:rPr>
              <w:sz w:val="24"/>
              <w:szCs w:val="24"/>
            </w:rPr>
            <w:fldChar w:fldCharType="begin"/>
          </w:r>
          <w:r>
            <w:rPr>
              <w:sz w:val="24"/>
              <w:szCs w:val="24"/>
            </w:rPr>
            <w:instrText xml:space="preserve"> PAGEREF _Toc26034 </w:instrText>
          </w:r>
          <w:r>
            <w:rPr>
              <w:sz w:val="24"/>
              <w:szCs w:val="24"/>
            </w:rPr>
            <w:fldChar w:fldCharType="separate"/>
          </w:r>
          <w:r>
            <w:rPr>
              <w:sz w:val="24"/>
              <w:szCs w:val="24"/>
            </w:rPr>
            <w:t>22</w:t>
          </w:r>
          <w:r>
            <w:rPr>
              <w:sz w:val="24"/>
              <w:szCs w:val="24"/>
            </w:rPr>
            <w:fldChar w:fldCharType="end"/>
          </w:r>
          <w:r>
            <w:rPr>
              <w:rFonts w:ascii="宋体" w:hAnsi="宋体"/>
              <w:sz w:val="24"/>
              <w:szCs w:val="24"/>
            </w:rPr>
            <w:fldChar w:fldCharType="end"/>
          </w:r>
        </w:p>
        <w:p>
          <w:pPr>
            <w:pStyle w:val="21"/>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_Toc5981 </w:instrText>
          </w:r>
          <w:r>
            <w:rPr>
              <w:rFonts w:ascii="宋体" w:hAnsi="宋体"/>
              <w:sz w:val="24"/>
              <w:szCs w:val="24"/>
            </w:rPr>
            <w:fldChar w:fldCharType="separate"/>
          </w:r>
          <w:r>
            <w:rPr>
              <w:sz w:val="24"/>
              <w:szCs w:val="24"/>
            </w:rPr>
            <w:t>第三</w:t>
          </w:r>
          <w:r>
            <w:rPr>
              <w:rFonts w:hint="eastAsia"/>
              <w:sz w:val="24"/>
              <w:szCs w:val="24"/>
            </w:rPr>
            <w:t>部分</w:t>
          </w:r>
          <w:r>
            <w:rPr>
              <w:sz w:val="24"/>
              <w:szCs w:val="24"/>
            </w:rPr>
            <w:t>专用条款</w:t>
          </w:r>
          <w:r>
            <w:rPr>
              <w:sz w:val="24"/>
              <w:szCs w:val="24"/>
            </w:rPr>
            <w:tab/>
          </w:r>
          <w:r>
            <w:rPr>
              <w:sz w:val="24"/>
              <w:szCs w:val="24"/>
            </w:rPr>
            <w:fldChar w:fldCharType="begin"/>
          </w:r>
          <w:r>
            <w:rPr>
              <w:sz w:val="24"/>
              <w:szCs w:val="24"/>
            </w:rPr>
            <w:instrText xml:space="preserve"> PAGEREF _Toc5981 </w:instrText>
          </w:r>
          <w:r>
            <w:rPr>
              <w:sz w:val="24"/>
              <w:szCs w:val="24"/>
            </w:rPr>
            <w:fldChar w:fldCharType="separate"/>
          </w:r>
          <w:r>
            <w:rPr>
              <w:sz w:val="24"/>
              <w:szCs w:val="24"/>
            </w:rPr>
            <w:t>22</w:t>
          </w:r>
          <w:r>
            <w:rPr>
              <w:sz w:val="24"/>
              <w:szCs w:val="24"/>
            </w:rPr>
            <w:fldChar w:fldCharType="end"/>
          </w:r>
          <w:r>
            <w:rPr>
              <w:rFonts w:ascii="宋体" w:hAnsi="宋体"/>
              <w:sz w:val="24"/>
              <w:szCs w:val="24"/>
            </w:rPr>
            <w:fldChar w:fldCharType="end"/>
          </w:r>
        </w:p>
        <w:p>
          <w:pPr>
            <w:pStyle w:val="18"/>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_Toc14246 </w:instrText>
          </w:r>
          <w:r>
            <w:rPr>
              <w:rFonts w:ascii="宋体" w:hAnsi="宋体"/>
              <w:sz w:val="24"/>
              <w:szCs w:val="24"/>
            </w:rPr>
            <w:fldChar w:fldCharType="separate"/>
          </w:r>
          <w:r>
            <w:rPr>
              <w:rFonts w:hint="eastAsia"/>
              <w:sz w:val="24"/>
              <w:szCs w:val="24"/>
            </w:rPr>
            <w:t>第五章  投标文件格式</w:t>
          </w:r>
          <w:r>
            <w:rPr>
              <w:sz w:val="24"/>
              <w:szCs w:val="24"/>
            </w:rPr>
            <w:tab/>
          </w:r>
          <w:r>
            <w:rPr>
              <w:sz w:val="24"/>
              <w:szCs w:val="24"/>
            </w:rPr>
            <w:fldChar w:fldCharType="begin"/>
          </w:r>
          <w:r>
            <w:rPr>
              <w:sz w:val="24"/>
              <w:szCs w:val="24"/>
            </w:rPr>
            <w:instrText xml:space="preserve"> PAGEREF _Toc14246 </w:instrText>
          </w:r>
          <w:r>
            <w:rPr>
              <w:sz w:val="24"/>
              <w:szCs w:val="24"/>
            </w:rPr>
            <w:fldChar w:fldCharType="separate"/>
          </w:r>
          <w:r>
            <w:rPr>
              <w:sz w:val="24"/>
              <w:szCs w:val="24"/>
            </w:rPr>
            <w:t>28</w:t>
          </w:r>
          <w:r>
            <w:rPr>
              <w:sz w:val="24"/>
              <w:szCs w:val="24"/>
            </w:rPr>
            <w:fldChar w:fldCharType="end"/>
          </w:r>
          <w:r>
            <w:rPr>
              <w:rFonts w:ascii="宋体" w:hAnsi="宋体"/>
              <w:sz w:val="24"/>
              <w:szCs w:val="24"/>
            </w:rPr>
            <w:fldChar w:fldCharType="end"/>
          </w:r>
        </w:p>
        <w:p>
          <w:pPr>
            <w:pStyle w:val="18"/>
            <w:tabs>
              <w:tab w:val="right" w:leader="dot" w:pos="9070"/>
            </w:tabs>
            <w:rPr>
              <w:sz w:val="24"/>
              <w:szCs w:val="24"/>
            </w:rPr>
          </w:pPr>
          <w:r>
            <w:rPr>
              <w:rFonts w:ascii="宋体" w:hAnsi="宋体"/>
              <w:sz w:val="24"/>
              <w:szCs w:val="24"/>
            </w:rPr>
            <w:fldChar w:fldCharType="begin"/>
          </w:r>
          <w:r>
            <w:rPr>
              <w:rFonts w:ascii="宋体" w:hAnsi="宋体"/>
              <w:sz w:val="24"/>
              <w:szCs w:val="24"/>
            </w:rPr>
            <w:instrText xml:space="preserve"> HYPERLINK \l _Toc2350 </w:instrText>
          </w:r>
          <w:r>
            <w:rPr>
              <w:rFonts w:ascii="宋体" w:hAnsi="宋体"/>
              <w:sz w:val="24"/>
              <w:szCs w:val="24"/>
            </w:rPr>
            <w:fldChar w:fldCharType="separate"/>
          </w:r>
          <w:r>
            <w:rPr>
              <w:sz w:val="24"/>
              <w:szCs w:val="24"/>
            </w:rPr>
            <w:t>第</w:t>
          </w:r>
          <w:r>
            <w:rPr>
              <w:rFonts w:hint="eastAsia"/>
              <w:sz w:val="24"/>
              <w:szCs w:val="24"/>
              <w:lang w:eastAsia="zh-CN"/>
            </w:rPr>
            <w:t>六</w:t>
          </w:r>
          <w:r>
            <w:rPr>
              <w:sz w:val="24"/>
              <w:szCs w:val="24"/>
            </w:rPr>
            <w:t xml:space="preserve">章  </w:t>
          </w:r>
          <w:r>
            <w:rPr>
              <w:rFonts w:hint="eastAsia"/>
              <w:sz w:val="24"/>
              <w:szCs w:val="24"/>
            </w:rPr>
            <w:t>工程量清单（后附）</w:t>
          </w:r>
          <w:r>
            <w:rPr>
              <w:sz w:val="24"/>
              <w:szCs w:val="24"/>
            </w:rPr>
            <w:tab/>
          </w:r>
          <w:r>
            <w:rPr>
              <w:sz w:val="24"/>
              <w:szCs w:val="24"/>
            </w:rPr>
            <w:fldChar w:fldCharType="begin"/>
          </w:r>
          <w:r>
            <w:rPr>
              <w:sz w:val="24"/>
              <w:szCs w:val="24"/>
            </w:rPr>
            <w:instrText xml:space="preserve"> PAGEREF _Toc2350 </w:instrText>
          </w:r>
          <w:r>
            <w:rPr>
              <w:sz w:val="24"/>
              <w:szCs w:val="24"/>
            </w:rPr>
            <w:fldChar w:fldCharType="separate"/>
          </w:r>
          <w:r>
            <w:rPr>
              <w:sz w:val="24"/>
              <w:szCs w:val="24"/>
            </w:rPr>
            <w:t>49</w:t>
          </w:r>
          <w:r>
            <w:rPr>
              <w:sz w:val="24"/>
              <w:szCs w:val="24"/>
            </w:rPr>
            <w:fldChar w:fldCharType="end"/>
          </w:r>
          <w:r>
            <w:rPr>
              <w:rFonts w:ascii="宋体" w:hAnsi="宋体"/>
              <w:sz w:val="24"/>
              <w:szCs w:val="24"/>
            </w:rPr>
            <w:fldChar w:fldCharType="end"/>
          </w:r>
        </w:p>
        <w:p>
          <w:pPr>
            <w:jc w:val="center"/>
            <w:outlineLvl w:val="9"/>
            <w:rPr>
              <w:rFonts w:ascii="宋体" w:hAnsi="宋体"/>
              <w:b/>
              <w:sz w:val="24"/>
              <w:szCs w:val="24"/>
            </w:rPr>
            <w:sectPr>
              <w:headerReference r:id="rId3" w:type="default"/>
              <w:footerReference r:id="rId4" w:type="default"/>
              <w:pgSz w:w="11906" w:h="16838"/>
              <w:pgMar w:top="1418" w:right="1418" w:bottom="1418" w:left="1418" w:header="851" w:footer="992" w:gutter="0"/>
              <w:pgNumType w:start="1"/>
              <w:cols w:space="720" w:num="1"/>
              <w:docGrid w:type="linesAndChars" w:linePitch="312" w:charSpace="0"/>
            </w:sectPr>
          </w:pPr>
          <w:r>
            <w:rPr>
              <w:rFonts w:ascii="宋体" w:hAnsi="宋体"/>
              <w:sz w:val="24"/>
              <w:szCs w:val="24"/>
            </w:rPr>
            <w:fldChar w:fldCharType="end"/>
          </w:r>
        </w:p>
      </w:sdtContent>
    </w:sdt>
    <w:p>
      <w:pPr>
        <w:numPr>
          <w:ilvl w:val="0"/>
          <w:numId w:val="1"/>
        </w:numPr>
        <w:spacing w:before="120" w:beforeLines="50" w:after="240" w:afterLines="100" w:line="400" w:lineRule="exact"/>
        <w:jc w:val="center"/>
        <w:textAlignment w:val="auto"/>
        <w:outlineLvl w:val="0"/>
        <w:rPr>
          <w:rFonts w:hint="eastAsia" w:ascii="宋体" w:hAnsi="宋体" w:eastAsia="宋体" w:cs="宋体"/>
          <w:b/>
          <w:bCs/>
          <w:kern w:val="2"/>
          <w:sz w:val="32"/>
          <w:szCs w:val="32"/>
        </w:rPr>
      </w:pPr>
      <w:bookmarkStart w:id="0" w:name="_Toc187"/>
      <w:bookmarkStart w:id="1" w:name="_Toc25937"/>
      <w:bookmarkStart w:id="2" w:name="_Toc24071"/>
      <w:bookmarkStart w:id="3" w:name="_Toc12594"/>
      <w:bookmarkStart w:id="4" w:name="_Toc283035148"/>
      <w:bookmarkStart w:id="5" w:name="_Toc440031698"/>
      <w:bookmarkStart w:id="6" w:name="_Toc321812008"/>
      <w:bookmarkStart w:id="7" w:name="_Toc290389695"/>
      <w:bookmarkStart w:id="8" w:name="_Toc283304085"/>
      <w:bookmarkStart w:id="9" w:name="_Toc283035491"/>
      <w:bookmarkStart w:id="10" w:name="_Toc283035008"/>
      <w:r>
        <w:rPr>
          <w:rFonts w:hint="eastAsia" w:ascii="宋体" w:hAnsi="宋体" w:eastAsia="宋体" w:cs="宋体"/>
          <w:b/>
          <w:bCs/>
          <w:kern w:val="2"/>
          <w:sz w:val="32"/>
          <w:szCs w:val="32"/>
        </w:rPr>
        <w:t>招标公告</w:t>
      </w:r>
      <w:bookmarkEnd w:id="0"/>
      <w:bookmarkEnd w:id="1"/>
      <w:bookmarkEnd w:id="2"/>
      <w:bookmarkEnd w:id="3"/>
    </w:p>
    <w:p>
      <w:pPr>
        <w:pStyle w:val="23"/>
        <w:spacing w:beforeLines="50" w:beforeAutospacing="0" w:afterLines="50" w:afterAutospacing="0" w:line="440" w:lineRule="atLeast"/>
        <w:jc w:val="center"/>
        <w:rPr>
          <w:rFonts w:hint="eastAsia" w:ascii="Times New Roman" w:hAnsi="Times New Roman" w:cs="Times New Roman"/>
          <w:b/>
          <w:bCs/>
          <w:kern w:val="2"/>
          <w:sz w:val="32"/>
          <w:szCs w:val="40"/>
          <w:lang w:val="en-US" w:eastAsia="zh-CN" w:bidi="ar-SA"/>
        </w:rPr>
      </w:pPr>
      <w:r>
        <w:rPr>
          <w:rFonts w:hint="eastAsia" w:ascii="Times New Roman" w:hAnsi="Times New Roman" w:cs="Times New Roman"/>
          <w:b/>
          <w:bCs/>
          <w:kern w:val="2"/>
          <w:sz w:val="32"/>
          <w:szCs w:val="40"/>
          <w:lang w:val="en-US" w:eastAsia="zh-CN" w:bidi="ar-SA"/>
        </w:rPr>
        <w:t>蔡家坡创业路绿化工程公开招标公告</w:t>
      </w:r>
    </w:p>
    <w:p>
      <w:pPr>
        <w:pStyle w:val="23"/>
        <w:spacing w:before="0" w:beforeAutospacing="0" w:after="0" w:afterAutospacing="0" w:line="500" w:lineRule="exact"/>
        <w:ind w:firstLine="480"/>
        <w:rPr>
          <w:rFonts w:cs="Tahoma"/>
          <w:color w:val="000000"/>
        </w:rPr>
      </w:pPr>
      <w:r>
        <w:rPr>
          <w:rFonts w:hint="eastAsia" w:cs="Tahoma"/>
          <w:color w:val="000000"/>
          <w:u w:val="none"/>
        </w:rPr>
        <w:t>华夏城投项目管理有限公司</w:t>
      </w:r>
      <w:r>
        <w:rPr>
          <w:rFonts w:hint="eastAsia" w:cs="Tahoma"/>
          <w:color w:val="000000"/>
        </w:rPr>
        <w:t>受</w:t>
      </w:r>
      <w:r>
        <w:rPr>
          <w:rFonts w:hint="eastAsia" w:cs="Tahoma"/>
          <w:color w:val="000000"/>
          <w:lang w:eastAsia="zh-CN"/>
        </w:rPr>
        <w:t>蔡家坡经开区城市综合管理局</w:t>
      </w:r>
      <w:r>
        <w:rPr>
          <w:rFonts w:hint="eastAsia" w:cs="Tahoma"/>
          <w:color w:val="000000"/>
        </w:rPr>
        <w:t>的委托，经政府采购管理部门</w:t>
      </w:r>
      <w:r>
        <w:rPr>
          <w:rFonts w:hint="eastAsia" w:cs="Tahoma"/>
          <w:color w:val="000000"/>
          <w:lang w:val="en-US" w:eastAsia="zh-CN"/>
        </w:rPr>
        <w:t>批准</w:t>
      </w:r>
      <w:r>
        <w:rPr>
          <w:rFonts w:hint="eastAsia" w:cs="Tahoma"/>
          <w:color w:val="000000"/>
        </w:rPr>
        <w:t>，按照政府采购程序，对</w:t>
      </w:r>
      <w:r>
        <w:rPr>
          <w:rFonts w:hint="eastAsia" w:cs="Tahoma"/>
          <w:color w:val="000000"/>
          <w:lang w:val="en-US" w:eastAsia="zh-CN"/>
        </w:rPr>
        <w:t>蔡家坡创业路绿化工程以公开招标</w:t>
      </w:r>
      <w:r>
        <w:rPr>
          <w:rFonts w:hint="eastAsia" w:cs="Tahoma"/>
          <w:color w:val="000000"/>
        </w:rPr>
        <w:t>方式采购</w:t>
      </w:r>
      <w:r>
        <w:rPr>
          <w:rFonts w:hint="eastAsia" w:cs="Tahoma"/>
          <w:color w:val="000000"/>
          <w:lang w:eastAsia="zh-CN"/>
        </w:rPr>
        <w:t>。</w:t>
      </w:r>
      <w:r>
        <w:rPr>
          <w:rFonts w:hint="eastAsia" w:cs="Tahoma"/>
          <w:color w:val="000000"/>
        </w:rPr>
        <w:t>现将有关情况公告如下：</w:t>
      </w:r>
    </w:p>
    <w:p>
      <w:pPr>
        <w:pStyle w:val="23"/>
        <w:numPr>
          <w:ilvl w:val="0"/>
          <w:numId w:val="2"/>
        </w:numPr>
        <w:spacing w:before="0" w:beforeAutospacing="0" w:after="0" w:afterAutospacing="0" w:line="500" w:lineRule="exact"/>
        <w:ind w:firstLine="480"/>
        <w:rPr>
          <w:rFonts w:hint="eastAsia" w:cs="Tahoma"/>
          <w:color w:val="000000"/>
          <w:lang w:val="en-US" w:eastAsia="zh-CN"/>
        </w:rPr>
      </w:pPr>
      <w:r>
        <w:rPr>
          <w:rFonts w:hint="eastAsia" w:cs="Tahoma"/>
          <w:color w:val="000000"/>
        </w:rPr>
        <w:t>采购项目名称：</w:t>
      </w:r>
      <w:r>
        <w:rPr>
          <w:rFonts w:hint="eastAsia" w:cs="Tahoma"/>
          <w:color w:val="000000"/>
          <w:lang w:val="en-US" w:eastAsia="zh-CN"/>
        </w:rPr>
        <w:t>蔡家坡创业路绿化工程</w:t>
      </w:r>
    </w:p>
    <w:p>
      <w:pPr>
        <w:pStyle w:val="23"/>
        <w:numPr>
          <w:ilvl w:val="0"/>
          <w:numId w:val="0"/>
        </w:numPr>
        <w:spacing w:before="0" w:beforeAutospacing="0" w:after="0" w:afterAutospacing="0" w:line="500" w:lineRule="exact"/>
        <w:ind w:firstLine="480" w:firstLineChars="200"/>
        <w:rPr>
          <w:rFonts w:hint="eastAsia" w:cs="Tahoma"/>
          <w:color w:val="000000"/>
          <w:lang w:val="en-US" w:eastAsia="zh-CN"/>
        </w:rPr>
      </w:pPr>
      <w:r>
        <w:rPr>
          <w:rFonts w:hint="eastAsia" w:cs="Tahoma"/>
          <w:color w:val="000000"/>
        </w:rPr>
        <w:t>二、采购项目编号：</w:t>
      </w:r>
      <w:r>
        <w:rPr>
          <w:rFonts w:hint="eastAsia" w:cs="Tahoma"/>
          <w:color w:val="000000"/>
          <w:lang w:eastAsia="zh-CN"/>
        </w:rPr>
        <w:t>HXZC-201</w:t>
      </w:r>
      <w:r>
        <w:rPr>
          <w:rFonts w:hint="eastAsia" w:cs="Tahoma"/>
          <w:color w:val="000000"/>
          <w:lang w:val="en-US" w:eastAsia="zh-CN"/>
        </w:rPr>
        <w:t>8</w:t>
      </w:r>
      <w:r>
        <w:rPr>
          <w:rFonts w:hint="eastAsia" w:cs="Tahoma"/>
          <w:color w:val="000000"/>
          <w:lang w:eastAsia="zh-CN"/>
        </w:rPr>
        <w:t>-0</w:t>
      </w:r>
      <w:r>
        <w:rPr>
          <w:rFonts w:hint="eastAsia" w:cs="Tahoma"/>
          <w:color w:val="000000"/>
          <w:lang w:val="en-US" w:eastAsia="zh-CN"/>
        </w:rPr>
        <w:t>23</w:t>
      </w:r>
    </w:p>
    <w:p>
      <w:pPr>
        <w:pStyle w:val="23"/>
        <w:spacing w:before="0" w:beforeAutospacing="0" w:after="0" w:afterAutospacing="0" w:line="500" w:lineRule="exact"/>
        <w:ind w:firstLine="480"/>
        <w:rPr>
          <w:rFonts w:cs="Tahoma"/>
          <w:color w:val="000000"/>
        </w:rPr>
      </w:pPr>
      <w:r>
        <w:rPr>
          <w:rFonts w:hint="eastAsia" w:cs="Tahoma"/>
          <w:color w:val="000000"/>
        </w:rPr>
        <w:t>三、采购人名称：</w:t>
      </w:r>
      <w:r>
        <w:rPr>
          <w:rFonts w:hint="eastAsia" w:cs="Tahoma"/>
          <w:color w:val="000000"/>
          <w:lang w:eastAsia="zh-CN"/>
        </w:rPr>
        <w:t>蔡家坡经开区城市综合管理局</w:t>
      </w:r>
    </w:p>
    <w:p>
      <w:pPr>
        <w:pStyle w:val="23"/>
        <w:spacing w:before="0" w:beforeAutospacing="0" w:after="0" w:afterAutospacing="0" w:line="500" w:lineRule="exact"/>
        <w:ind w:firstLine="960" w:firstLineChars="400"/>
        <w:rPr>
          <w:rFonts w:cs="Tahoma"/>
          <w:color w:val="auto"/>
        </w:rPr>
      </w:pPr>
      <w:r>
        <w:rPr>
          <w:rFonts w:hint="eastAsia" w:cs="Tahoma"/>
          <w:color w:val="auto"/>
        </w:rPr>
        <w:t>联系人：</w:t>
      </w:r>
      <w:r>
        <w:rPr>
          <w:rFonts w:hint="eastAsia" w:cs="Tahoma"/>
          <w:color w:val="auto"/>
          <w:lang w:eastAsia="zh-CN"/>
        </w:rPr>
        <w:t>王工</w:t>
      </w:r>
    </w:p>
    <w:p>
      <w:pPr>
        <w:pStyle w:val="23"/>
        <w:spacing w:before="0" w:beforeAutospacing="0" w:after="0" w:afterAutospacing="0" w:line="500" w:lineRule="exact"/>
        <w:ind w:firstLine="960" w:firstLineChars="400"/>
        <w:rPr>
          <w:rFonts w:cs="Tahoma"/>
          <w:color w:val="auto"/>
          <w:lang w:val="en-US"/>
        </w:rPr>
      </w:pPr>
      <w:r>
        <w:rPr>
          <w:rFonts w:hint="eastAsia" w:cs="Tahoma"/>
          <w:color w:val="auto"/>
        </w:rPr>
        <w:t>联系方式：</w:t>
      </w:r>
      <w:r>
        <w:rPr>
          <w:rFonts w:hint="eastAsia" w:cs="Tahoma"/>
          <w:color w:val="auto"/>
          <w:lang w:val="en-US" w:eastAsia="zh-CN"/>
        </w:rPr>
        <w:t>13892720195</w:t>
      </w:r>
    </w:p>
    <w:p>
      <w:pPr>
        <w:pStyle w:val="23"/>
        <w:spacing w:before="0" w:beforeAutospacing="0" w:after="0" w:afterAutospacing="0" w:line="500" w:lineRule="exact"/>
        <w:ind w:firstLine="480"/>
        <w:rPr>
          <w:rFonts w:cs="Tahoma"/>
          <w:color w:val="000000"/>
        </w:rPr>
      </w:pPr>
      <w:r>
        <w:rPr>
          <w:rFonts w:hint="eastAsia" w:cs="Tahoma"/>
          <w:color w:val="000000"/>
        </w:rPr>
        <w:t>四、采购代理机构名称：华夏城投项目管理有限公司</w:t>
      </w:r>
    </w:p>
    <w:p>
      <w:pPr>
        <w:pStyle w:val="23"/>
        <w:spacing w:before="0" w:beforeAutospacing="0" w:after="0" w:afterAutospacing="0" w:line="500" w:lineRule="exact"/>
        <w:ind w:firstLine="960" w:firstLineChars="400"/>
        <w:rPr>
          <w:rFonts w:hint="eastAsia" w:cs="Tahoma"/>
          <w:color w:val="000000"/>
        </w:rPr>
      </w:pPr>
      <w:r>
        <w:rPr>
          <w:rFonts w:hint="eastAsia" w:cs="Tahoma"/>
          <w:color w:val="000000"/>
        </w:rPr>
        <w:t>地址：宝鸡市火炬路东段26号紫金商务</w:t>
      </w:r>
      <w:r>
        <w:rPr>
          <w:rFonts w:hint="eastAsia" w:cs="Tahoma"/>
          <w:color w:val="000000"/>
          <w:lang w:val="en-US" w:eastAsia="zh-CN"/>
        </w:rPr>
        <w:t>803</w:t>
      </w:r>
      <w:r>
        <w:rPr>
          <w:rFonts w:hint="eastAsia" w:cs="Tahoma"/>
          <w:color w:val="000000"/>
        </w:rPr>
        <w:t>室</w:t>
      </w:r>
    </w:p>
    <w:p>
      <w:pPr>
        <w:pStyle w:val="23"/>
        <w:spacing w:before="0" w:beforeAutospacing="0" w:after="0" w:afterAutospacing="0" w:line="500" w:lineRule="exact"/>
        <w:ind w:firstLine="960" w:firstLineChars="400"/>
        <w:rPr>
          <w:rFonts w:hint="eastAsia" w:eastAsia="宋体" w:cs="Tahoma"/>
          <w:color w:val="000000"/>
          <w:lang w:eastAsia="zh-CN"/>
        </w:rPr>
      </w:pPr>
      <w:r>
        <w:rPr>
          <w:rFonts w:hint="eastAsia" w:cs="Tahoma"/>
          <w:color w:val="000000"/>
          <w:lang w:eastAsia="zh-CN"/>
        </w:rPr>
        <w:t>联系人：王工</w:t>
      </w:r>
    </w:p>
    <w:p>
      <w:pPr>
        <w:pStyle w:val="23"/>
        <w:spacing w:before="0" w:beforeAutospacing="0" w:after="0" w:afterAutospacing="0" w:line="500" w:lineRule="exact"/>
        <w:ind w:firstLine="960" w:firstLineChars="400"/>
        <w:rPr>
          <w:rFonts w:cs="Tahoma"/>
          <w:color w:val="000000"/>
        </w:rPr>
      </w:pPr>
      <w:r>
        <w:rPr>
          <w:rFonts w:hint="eastAsia" w:cs="Tahoma"/>
          <w:color w:val="000000"/>
        </w:rPr>
        <w:t>联系方式：0917-3028961</w:t>
      </w:r>
    </w:p>
    <w:p>
      <w:pPr>
        <w:pStyle w:val="23"/>
        <w:numPr>
          <w:ilvl w:val="0"/>
          <w:numId w:val="3"/>
        </w:numPr>
        <w:spacing w:before="0" w:beforeAutospacing="0" w:after="0" w:afterAutospacing="0" w:line="500" w:lineRule="exact"/>
        <w:ind w:firstLine="480"/>
        <w:rPr>
          <w:rFonts w:hint="eastAsia" w:cs="Tahoma"/>
          <w:color w:val="auto"/>
        </w:rPr>
      </w:pPr>
      <w:r>
        <w:rPr>
          <w:rFonts w:hint="eastAsia" w:cs="Tahoma"/>
          <w:color w:val="auto"/>
        </w:rPr>
        <w:t>采购内容和要求</w:t>
      </w:r>
    </w:p>
    <w:p>
      <w:pPr>
        <w:pStyle w:val="23"/>
        <w:numPr>
          <w:ilvl w:val="0"/>
          <w:numId w:val="0"/>
        </w:numPr>
        <w:spacing w:before="0" w:beforeAutospacing="0" w:after="0" w:afterAutospacing="0" w:line="500" w:lineRule="exact"/>
        <w:ind w:left="2394" w:leftChars="340" w:hanging="1680" w:hangingChars="700"/>
        <w:rPr>
          <w:rFonts w:hint="eastAsia" w:cs="Tahoma"/>
          <w:color w:val="000000"/>
          <w:sz w:val="24"/>
          <w:szCs w:val="24"/>
          <w:lang w:val="en-US" w:eastAsia="zh-CN"/>
        </w:rPr>
      </w:pPr>
      <w:r>
        <w:rPr>
          <w:rFonts w:hint="eastAsia" w:cs="Tahoma"/>
          <w:color w:val="auto"/>
          <w:lang w:eastAsia="zh-CN"/>
        </w:rPr>
        <w:t>采购内容：栽植樱花</w:t>
      </w:r>
      <w:r>
        <w:rPr>
          <w:rFonts w:hint="eastAsia" w:cs="Tahoma"/>
          <w:color w:val="auto"/>
          <w:lang w:val="en-US" w:eastAsia="zh-CN"/>
        </w:rPr>
        <w:t>430棵，栽植</w:t>
      </w:r>
      <w:r>
        <w:rPr>
          <w:rFonts w:hint="eastAsia" w:ascii="宋体" w:hAnsi="宋体" w:eastAsia="宋体" w:cs="Tahoma"/>
          <w:color w:val="000000"/>
          <w:sz w:val="24"/>
          <w:szCs w:val="24"/>
          <w:lang w:val="en-US" w:eastAsia="zh-CN"/>
        </w:rPr>
        <w:t>滕本月季</w:t>
      </w:r>
      <w:r>
        <w:rPr>
          <w:rFonts w:hint="eastAsia" w:cs="Tahoma"/>
          <w:color w:val="000000"/>
          <w:sz w:val="24"/>
          <w:szCs w:val="24"/>
          <w:lang w:val="en-US" w:eastAsia="zh-CN"/>
        </w:rPr>
        <w:t>11000株，移植原道路两侧法桐200棵,新筑道路两侧花池2500米。</w:t>
      </w:r>
    </w:p>
    <w:p>
      <w:pPr>
        <w:pStyle w:val="23"/>
        <w:numPr>
          <w:ilvl w:val="0"/>
          <w:numId w:val="0"/>
        </w:numPr>
        <w:spacing w:before="0" w:beforeAutospacing="0" w:after="0" w:afterAutospacing="0" w:line="500" w:lineRule="exact"/>
        <w:ind w:left="2394" w:leftChars="340" w:hanging="1680" w:hangingChars="700"/>
        <w:rPr>
          <w:rFonts w:hint="eastAsia" w:eastAsia="宋体" w:cs="Tahoma"/>
          <w:color w:val="000000"/>
          <w:lang w:eastAsia="zh-CN"/>
        </w:rPr>
      </w:pPr>
      <w:r>
        <w:rPr>
          <w:rFonts w:hint="eastAsia" w:cs="Tahoma"/>
          <w:color w:val="auto"/>
          <w:lang w:val="en-US" w:eastAsia="zh-CN"/>
        </w:rPr>
        <w:t>建设地点：蔡家坡城区</w:t>
      </w:r>
    </w:p>
    <w:p>
      <w:pPr>
        <w:pStyle w:val="23"/>
        <w:spacing w:before="0" w:beforeAutospacing="0" w:after="0" w:afterAutospacing="0" w:line="500" w:lineRule="exact"/>
        <w:ind w:firstLine="960" w:firstLineChars="400"/>
        <w:rPr>
          <w:rFonts w:hint="eastAsia" w:cs="Tahoma"/>
          <w:color w:val="000000"/>
          <w:lang w:val="en-US" w:eastAsia="zh-CN"/>
        </w:rPr>
      </w:pPr>
      <w:r>
        <w:rPr>
          <w:rFonts w:hint="eastAsia" w:cs="Tahoma"/>
          <w:color w:val="000000"/>
          <w:lang w:eastAsia="zh-CN"/>
        </w:rPr>
        <w:t>资金来源：财政资金</w:t>
      </w:r>
    </w:p>
    <w:p>
      <w:pPr>
        <w:pStyle w:val="23"/>
        <w:numPr>
          <w:ilvl w:val="0"/>
          <w:numId w:val="0"/>
        </w:numPr>
        <w:spacing w:before="0" w:beforeAutospacing="0" w:after="0" w:afterAutospacing="0" w:line="500" w:lineRule="exact"/>
        <w:ind w:firstLine="960" w:firstLineChars="400"/>
        <w:rPr>
          <w:rFonts w:hint="eastAsia" w:eastAsia="宋体" w:cs="Tahoma"/>
          <w:color w:val="000000"/>
          <w:lang w:val="en-US" w:eastAsia="zh-CN"/>
        </w:rPr>
      </w:pPr>
      <w:r>
        <w:rPr>
          <w:rFonts w:hint="eastAsia" w:cs="Tahoma"/>
          <w:color w:val="000000"/>
          <w:lang w:eastAsia="zh-CN"/>
        </w:rPr>
        <w:t>采购总</w:t>
      </w:r>
      <w:r>
        <w:rPr>
          <w:rFonts w:hint="eastAsia" w:cs="Tahoma"/>
          <w:color w:val="000000"/>
        </w:rPr>
        <w:t>预算：</w:t>
      </w:r>
      <w:r>
        <w:rPr>
          <w:rFonts w:hint="eastAsia" w:cs="Tahoma"/>
          <w:color w:val="000000"/>
          <w:lang w:val="en-US" w:eastAsia="zh-CN"/>
        </w:rPr>
        <w:t>205万元。</w:t>
      </w:r>
    </w:p>
    <w:p>
      <w:pPr>
        <w:pStyle w:val="23"/>
        <w:numPr>
          <w:ilvl w:val="0"/>
          <w:numId w:val="3"/>
        </w:numPr>
        <w:spacing w:before="0" w:beforeAutospacing="0" w:after="0" w:afterAutospacing="0" w:line="500" w:lineRule="exact"/>
        <w:ind w:left="4" w:leftChars="2" w:firstLine="480" w:firstLineChars="200"/>
        <w:rPr>
          <w:rFonts w:hint="eastAsia" w:cs="Tahoma"/>
          <w:color w:val="000000"/>
        </w:rPr>
      </w:pPr>
      <w:r>
        <w:rPr>
          <w:rFonts w:hint="eastAsia" w:cs="Tahoma"/>
          <w:color w:val="000000"/>
          <w:lang w:eastAsia="zh-CN"/>
        </w:rPr>
        <w:t>投标</w:t>
      </w:r>
      <w:r>
        <w:rPr>
          <w:rFonts w:hint="eastAsia"/>
          <w:sz w:val="24"/>
          <w:szCs w:val="24"/>
        </w:rPr>
        <w:t>人</w:t>
      </w:r>
      <w:r>
        <w:rPr>
          <w:rFonts w:hint="eastAsia"/>
          <w:sz w:val="24"/>
          <w:szCs w:val="24"/>
          <w:lang w:val="en-US" w:eastAsia="zh-CN"/>
        </w:rPr>
        <w:t>资格</w:t>
      </w:r>
      <w:r>
        <w:rPr>
          <w:rFonts w:hint="eastAsia" w:cs="Tahoma"/>
          <w:color w:val="000000"/>
        </w:rPr>
        <w:t>要求：</w:t>
      </w:r>
    </w:p>
    <w:p>
      <w:pPr>
        <w:pStyle w:val="23"/>
        <w:spacing w:before="0" w:beforeAutospacing="0" w:after="0" w:afterAutospacing="0" w:line="600" w:lineRule="exact"/>
        <w:ind w:firstLine="720" w:firstLineChars="300"/>
        <w:rPr>
          <w:rFonts w:hint="eastAsia" w:cs="Tahoma"/>
          <w:color w:val="000000"/>
          <w:lang w:val="en-US" w:eastAsia="zh-CN"/>
        </w:rPr>
      </w:pPr>
      <w:r>
        <w:rPr>
          <w:rFonts w:hint="eastAsia" w:cs="Tahoma"/>
          <w:color w:val="000000"/>
          <w:lang w:val="en-US" w:eastAsia="zh-CN"/>
        </w:rPr>
        <w:t>1、具有独立承担民事责任能力的法人，提供统一社会信用代码的营业执照，国家建设行政主管部门颁发的安全生产许可证 ； 2、供应商营业执照经营范围应包含园林绿化工程施工等相关内容；3、法定代表人授权书（附法定代表人身份证复印件）、介绍信及被授权人身份证（法定代表人直接参加投标只须提供法定代表人身份证）；4、书面声明：参加本次政府采购活动前三年内在经营活动中没有重大违纪，以及未被列入失信被执行人、重大税收违法案件当事人名单、政府采购严重违法失信行为记录名单的书面声明；5、通过“信用中国”网站查询相关主体信用记录，提供网页截图。（加盖公司公章）；6、不接受联合体投标。</w:t>
      </w:r>
    </w:p>
    <w:p>
      <w:pPr>
        <w:pStyle w:val="23"/>
        <w:spacing w:before="0" w:beforeAutospacing="0" w:after="0" w:afterAutospacing="0" w:line="500" w:lineRule="exact"/>
        <w:ind w:firstLine="480" w:firstLineChars="200"/>
        <w:rPr>
          <w:rFonts w:cs="Tahoma"/>
          <w:color w:val="000000"/>
        </w:rPr>
      </w:pPr>
      <w:r>
        <w:rPr>
          <w:rFonts w:hint="eastAsia" w:cs="Tahoma"/>
          <w:color w:val="000000"/>
        </w:rPr>
        <w:t>七、</w:t>
      </w:r>
      <w:r>
        <w:rPr>
          <w:rFonts w:hint="eastAsia" w:cs="Tahoma"/>
          <w:color w:val="000000"/>
          <w:lang w:eastAsia="zh-CN"/>
        </w:rPr>
        <w:t>招标</w:t>
      </w:r>
      <w:r>
        <w:rPr>
          <w:rFonts w:hint="eastAsia" w:cs="Tahoma"/>
          <w:color w:val="000000"/>
        </w:rPr>
        <w:t>文件的获取：</w:t>
      </w:r>
    </w:p>
    <w:p>
      <w:pPr>
        <w:pStyle w:val="23"/>
        <w:spacing w:before="0" w:beforeAutospacing="0" w:after="0" w:afterAutospacing="0" w:line="600" w:lineRule="exact"/>
        <w:ind w:firstLine="720" w:firstLineChars="300"/>
        <w:rPr>
          <w:rFonts w:cs="Tahoma"/>
          <w:color w:val="000000"/>
        </w:rPr>
      </w:pPr>
      <w:r>
        <w:rPr>
          <w:rFonts w:hint="eastAsia" w:cs="Tahoma"/>
          <w:color w:val="000000"/>
        </w:rPr>
        <w:t>1</w:t>
      </w:r>
      <w:r>
        <w:rPr>
          <w:rFonts w:hint="eastAsia" w:cs="Tahoma"/>
          <w:color w:val="auto"/>
          <w:shd w:val="clear" w:color="auto" w:fill="auto"/>
        </w:rPr>
        <w:t>、获取时间：201</w:t>
      </w:r>
      <w:r>
        <w:rPr>
          <w:rFonts w:hint="eastAsia" w:cs="Tahoma"/>
          <w:color w:val="auto"/>
          <w:shd w:val="clear" w:color="auto" w:fill="auto"/>
          <w:lang w:val="en-US" w:eastAsia="zh-CN"/>
        </w:rPr>
        <w:t>8</w:t>
      </w:r>
      <w:r>
        <w:rPr>
          <w:rFonts w:hint="eastAsia" w:cs="Tahoma"/>
          <w:color w:val="auto"/>
          <w:shd w:val="clear" w:color="auto" w:fill="auto"/>
        </w:rPr>
        <w:t>年</w:t>
      </w:r>
      <w:r>
        <w:rPr>
          <w:rFonts w:hint="eastAsia" w:cs="Tahoma"/>
          <w:color w:val="auto"/>
          <w:u w:val="single"/>
          <w:shd w:val="clear" w:color="auto" w:fill="auto"/>
          <w:lang w:val="en-US" w:eastAsia="zh-CN"/>
        </w:rPr>
        <w:t xml:space="preserve"> 10 </w:t>
      </w:r>
      <w:r>
        <w:rPr>
          <w:rFonts w:hint="eastAsia" w:cs="Tahoma"/>
          <w:color w:val="auto"/>
          <w:shd w:val="clear" w:color="auto" w:fill="auto"/>
        </w:rPr>
        <w:t>月</w:t>
      </w:r>
      <w:r>
        <w:rPr>
          <w:rFonts w:hint="eastAsia" w:cs="Tahoma"/>
          <w:color w:val="auto"/>
          <w:u w:val="single"/>
          <w:shd w:val="clear" w:color="auto" w:fill="auto"/>
          <w:lang w:val="en-US" w:eastAsia="zh-CN"/>
        </w:rPr>
        <w:t xml:space="preserve"> 10 </w:t>
      </w:r>
      <w:r>
        <w:rPr>
          <w:rFonts w:hint="eastAsia" w:cs="Tahoma"/>
          <w:color w:val="auto"/>
          <w:shd w:val="clear" w:color="auto" w:fill="auto"/>
        </w:rPr>
        <w:t>日至201</w:t>
      </w:r>
      <w:r>
        <w:rPr>
          <w:rFonts w:hint="eastAsia" w:cs="Tahoma"/>
          <w:color w:val="auto"/>
          <w:shd w:val="clear" w:color="auto" w:fill="auto"/>
          <w:lang w:val="en-US" w:eastAsia="zh-CN"/>
        </w:rPr>
        <w:t>8</w:t>
      </w:r>
      <w:r>
        <w:rPr>
          <w:rFonts w:hint="eastAsia" w:cs="Tahoma"/>
          <w:color w:val="auto"/>
          <w:shd w:val="clear" w:color="auto" w:fill="auto"/>
        </w:rPr>
        <w:t>年</w:t>
      </w:r>
      <w:r>
        <w:rPr>
          <w:rFonts w:hint="eastAsia" w:cs="Tahoma"/>
          <w:color w:val="auto"/>
          <w:u w:val="single"/>
          <w:shd w:val="clear" w:color="auto" w:fill="auto"/>
          <w:lang w:val="en-US" w:eastAsia="zh-CN"/>
        </w:rPr>
        <w:t xml:space="preserve"> 10 </w:t>
      </w:r>
      <w:r>
        <w:rPr>
          <w:rFonts w:hint="eastAsia" w:cs="Tahoma"/>
          <w:color w:val="auto"/>
          <w:shd w:val="clear" w:color="auto" w:fill="auto"/>
        </w:rPr>
        <w:t>月</w:t>
      </w:r>
      <w:r>
        <w:rPr>
          <w:rFonts w:hint="eastAsia" w:cs="Tahoma"/>
          <w:color w:val="auto"/>
          <w:u w:val="single"/>
          <w:shd w:val="clear" w:color="auto" w:fill="auto"/>
        </w:rPr>
        <w:t xml:space="preserve"> </w:t>
      </w:r>
      <w:r>
        <w:rPr>
          <w:rFonts w:hint="eastAsia" w:cs="Tahoma"/>
          <w:color w:val="auto"/>
          <w:u w:val="single"/>
          <w:shd w:val="clear" w:color="auto" w:fill="auto"/>
          <w:lang w:val="en-US" w:eastAsia="zh-CN"/>
        </w:rPr>
        <w:t xml:space="preserve">16 </w:t>
      </w:r>
      <w:r>
        <w:rPr>
          <w:rFonts w:hint="eastAsia" w:cs="Tahoma"/>
          <w:color w:val="auto"/>
          <w:shd w:val="clear" w:color="auto" w:fill="auto"/>
        </w:rPr>
        <w:t>日，每日上午</w:t>
      </w:r>
      <w:r>
        <w:rPr>
          <w:rFonts w:hint="eastAsia" w:cs="Tahoma"/>
          <w:color w:val="auto"/>
          <w:u w:val="single"/>
          <w:shd w:val="clear" w:color="auto" w:fill="auto"/>
          <w:lang w:val="en-US" w:eastAsia="zh-CN"/>
        </w:rPr>
        <w:t xml:space="preserve"> 09 </w:t>
      </w:r>
      <w:r>
        <w:rPr>
          <w:rFonts w:hint="eastAsia" w:cs="Tahoma"/>
          <w:color w:val="auto"/>
          <w:shd w:val="clear" w:color="auto" w:fill="auto"/>
        </w:rPr>
        <w:t>时至</w:t>
      </w:r>
      <w:r>
        <w:rPr>
          <w:rFonts w:hint="eastAsia" w:cs="Tahoma"/>
          <w:color w:val="auto"/>
          <w:u w:val="single"/>
          <w:shd w:val="clear" w:color="auto" w:fill="auto"/>
          <w:lang w:val="en-US" w:eastAsia="zh-CN"/>
        </w:rPr>
        <w:t xml:space="preserve"> 11 </w:t>
      </w:r>
      <w:r>
        <w:rPr>
          <w:rFonts w:hint="eastAsia" w:cs="Tahoma"/>
          <w:color w:val="auto"/>
          <w:shd w:val="clear" w:color="auto" w:fill="auto"/>
        </w:rPr>
        <w:t>时，下午</w:t>
      </w:r>
      <w:r>
        <w:rPr>
          <w:rFonts w:hint="eastAsia" w:cs="Tahoma"/>
          <w:color w:val="auto"/>
          <w:u w:val="single"/>
          <w:shd w:val="clear" w:color="auto" w:fill="auto"/>
          <w:lang w:val="en-US" w:eastAsia="zh-CN"/>
        </w:rPr>
        <w:t xml:space="preserve"> 14 </w:t>
      </w:r>
      <w:r>
        <w:rPr>
          <w:rFonts w:hint="eastAsia" w:cs="Tahoma"/>
          <w:color w:val="auto"/>
          <w:shd w:val="clear" w:color="auto" w:fill="auto"/>
        </w:rPr>
        <w:t>时至</w:t>
      </w:r>
      <w:r>
        <w:rPr>
          <w:rFonts w:hint="eastAsia" w:cs="Tahoma"/>
          <w:color w:val="auto"/>
          <w:u w:val="single"/>
          <w:shd w:val="clear" w:color="auto" w:fill="auto"/>
          <w:lang w:val="en-US" w:eastAsia="zh-CN"/>
        </w:rPr>
        <w:t xml:space="preserve"> 17 </w:t>
      </w:r>
      <w:r>
        <w:rPr>
          <w:rFonts w:hint="eastAsia" w:cs="Tahoma"/>
          <w:color w:val="auto"/>
          <w:shd w:val="clear" w:color="auto" w:fill="auto"/>
        </w:rPr>
        <w:t>时。</w:t>
      </w:r>
    </w:p>
    <w:p>
      <w:pPr>
        <w:pStyle w:val="23"/>
        <w:spacing w:before="0" w:beforeAutospacing="0" w:after="0" w:afterAutospacing="0" w:line="600" w:lineRule="exact"/>
        <w:ind w:firstLine="720" w:firstLineChars="300"/>
        <w:rPr>
          <w:rFonts w:cs="Tahoma"/>
          <w:color w:val="000000"/>
        </w:rPr>
      </w:pPr>
      <w:r>
        <w:rPr>
          <w:rFonts w:hint="eastAsia" w:cs="Tahoma"/>
          <w:color w:val="000000"/>
        </w:rPr>
        <w:t>2、获取地点：</w:t>
      </w:r>
      <w:r>
        <w:rPr>
          <w:rStyle w:val="25"/>
          <w:rFonts w:hint="eastAsia" w:cs="Tahoma"/>
          <w:b w:val="0"/>
          <w:color w:val="000000"/>
        </w:rPr>
        <w:t>宝鸡市火炬路东段26号紫金商务</w:t>
      </w:r>
      <w:r>
        <w:rPr>
          <w:rStyle w:val="25"/>
          <w:rFonts w:hint="eastAsia" w:cs="Tahoma"/>
          <w:b w:val="0"/>
          <w:color w:val="000000"/>
          <w:lang w:val="en-US" w:eastAsia="zh-CN"/>
        </w:rPr>
        <w:t>803</w:t>
      </w:r>
      <w:r>
        <w:rPr>
          <w:rStyle w:val="25"/>
          <w:rFonts w:hint="eastAsia" w:cs="Tahoma"/>
          <w:b w:val="0"/>
          <w:color w:val="000000"/>
        </w:rPr>
        <w:t>室</w:t>
      </w:r>
    </w:p>
    <w:p>
      <w:pPr>
        <w:pStyle w:val="23"/>
        <w:spacing w:before="0" w:beforeAutospacing="0" w:after="0" w:afterAutospacing="0" w:line="600" w:lineRule="exact"/>
        <w:ind w:firstLine="720" w:firstLineChars="300"/>
        <w:rPr>
          <w:rFonts w:cs="Tahoma"/>
          <w:color w:val="000000"/>
        </w:rPr>
      </w:pPr>
      <w:r>
        <w:rPr>
          <w:rFonts w:hint="eastAsia" w:cs="Tahoma"/>
          <w:color w:val="000000"/>
        </w:rPr>
        <w:t>3、文件售价：每套售价</w:t>
      </w:r>
      <w:r>
        <w:rPr>
          <w:rFonts w:hint="eastAsia" w:cs="Tahoma"/>
          <w:color w:val="000000"/>
          <w:u w:val="single"/>
          <w:lang w:val="en-US" w:eastAsia="zh-CN"/>
        </w:rPr>
        <w:t>500</w:t>
      </w:r>
      <w:r>
        <w:rPr>
          <w:rFonts w:hint="eastAsia" w:cs="Tahoma"/>
          <w:color w:val="000000"/>
        </w:rPr>
        <w:t>元，售后不退。</w:t>
      </w:r>
    </w:p>
    <w:p>
      <w:pPr>
        <w:pStyle w:val="23"/>
        <w:spacing w:before="0" w:beforeAutospacing="0" w:after="0" w:afterAutospacing="0" w:line="500" w:lineRule="exact"/>
        <w:ind w:firstLine="480"/>
        <w:rPr>
          <w:rFonts w:cs="Tahoma"/>
          <w:color w:val="000000"/>
        </w:rPr>
      </w:pPr>
      <w:r>
        <w:rPr>
          <w:rFonts w:hint="eastAsia" w:cs="Tahoma"/>
          <w:color w:val="000000"/>
        </w:rPr>
        <w:t>八、</w:t>
      </w:r>
      <w:r>
        <w:rPr>
          <w:rFonts w:hint="eastAsia" w:cs="Tahoma"/>
          <w:color w:val="000000"/>
          <w:lang w:eastAsia="zh-CN"/>
        </w:rPr>
        <w:t>投标</w:t>
      </w:r>
      <w:r>
        <w:rPr>
          <w:rFonts w:hint="eastAsia" w:cs="Tahoma"/>
          <w:color w:val="000000"/>
        </w:rPr>
        <w:t>文件递交截止时间及开标时间和地点：</w:t>
      </w:r>
      <w:r>
        <w:rPr>
          <w:rFonts w:hint="eastAsia" w:cs="Tahoma"/>
          <w:color w:val="000000"/>
          <w:lang w:val="en-US" w:eastAsia="zh-CN"/>
        </w:rPr>
        <w:t xml:space="preserve"> </w:t>
      </w:r>
    </w:p>
    <w:p>
      <w:pPr>
        <w:pStyle w:val="23"/>
        <w:spacing w:before="0" w:beforeAutospacing="0" w:after="0" w:afterAutospacing="0" w:line="500" w:lineRule="exact"/>
        <w:ind w:firstLine="720" w:firstLineChars="300"/>
        <w:rPr>
          <w:rFonts w:cs="Tahoma"/>
          <w:color w:val="auto"/>
          <w:shd w:val="clear" w:color="auto" w:fill="auto"/>
        </w:rPr>
      </w:pPr>
      <w:r>
        <w:rPr>
          <w:rFonts w:hint="eastAsia" w:cs="Tahoma"/>
          <w:color w:val="auto"/>
          <w:shd w:val="clear" w:color="auto" w:fill="auto"/>
        </w:rPr>
        <w:t>1、</w:t>
      </w:r>
      <w:r>
        <w:rPr>
          <w:rFonts w:hint="eastAsia" w:cs="Tahoma"/>
          <w:color w:val="auto"/>
          <w:shd w:val="clear" w:color="auto" w:fill="auto"/>
          <w:lang w:eastAsia="zh-CN"/>
        </w:rPr>
        <w:t>投标</w:t>
      </w:r>
      <w:r>
        <w:rPr>
          <w:rFonts w:hint="eastAsia" w:cs="Tahoma"/>
          <w:color w:val="auto"/>
          <w:shd w:val="clear" w:color="auto" w:fill="auto"/>
        </w:rPr>
        <w:t>文件递交的截止时间：</w:t>
      </w:r>
      <w:r>
        <w:rPr>
          <w:rFonts w:hint="eastAsia" w:cs="Tahoma"/>
          <w:color w:val="auto"/>
          <w:u w:val="single"/>
          <w:shd w:val="clear" w:color="auto" w:fill="auto"/>
          <w:lang w:val="en-US" w:eastAsia="zh-CN"/>
        </w:rPr>
        <w:t>2018</w:t>
      </w:r>
      <w:r>
        <w:rPr>
          <w:rFonts w:hint="eastAsia" w:cs="Tahoma"/>
          <w:color w:val="auto"/>
          <w:shd w:val="clear" w:color="auto" w:fill="auto"/>
          <w:lang w:val="en-US" w:eastAsia="zh-CN"/>
        </w:rPr>
        <w:t>年</w:t>
      </w:r>
      <w:r>
        <w:rPr>
          <w:rFonts w:hint="eastAsia" w:cs="Tahoma"/>
          <w:color w:val="auto"/>
          <w:u w:val="single"/>
          <w:shd w:val="clear" w:color="auto" w:fill="auto"/>
          <w:lang w:val="en-US" w:eastAsia="zh-CN"/>
        </w:rPr>
        <w:t xml:space="preserve"> 11 </w:t>
      </w:r>
      <w:r>
        <w:rPr>
          <w:rFonts w:hint="eastAsia" w:cs="Tahoma"/>
          <w:color w:val="auto"/>
          <w:shd w:val="clear" w:color="auto" w:fill="auto"/>
          <w:lang w:val="en-US" w:eastAsia="zh-CN"/>
        </w:rPr>
        <w:t>月</w:t>
      </w:r>
      <w:r>
        <w:rPr>
          <w:rFonts w:hint="eastAsia" w:cs="Tahoma"/>
          <w:color w:val="auto"/>
          <w:u w:val="single"/>
          <w:shd w:val="clear" w:color="auto" w:fill="auto"/>
          <w:lang w:val="en-US" w:eastAsia="zh-CN"/>
        </w:rPr>
        <w:t xml:space="preserve"> 06 </w:t>
      </w:r>
      <w:r>
        <w:rPr>
          <w:rFonts w:hint="eastAsia" w:cs="Tahoma"/>
          <w:color w:val="auto"/>
          <w:shd w:val="clear" w:color="auto" w:fill="auto"/>
          <w:lang w:val="en-US" w:eastAsia="zh-CN"/>
        </w:rPr>
        <w:t>日</w:t>
      </w:r>
      <w:r>
        <w:rPr>
          <w:rFonts w:hint="eastAsia" w:cs="Tahoma"/>
          <w:color w:val="auto"/>
          <w:u w:val="single"/>
          <w:shd w:val="clear" w:color="auto" w:fill="auto"/>
          <w:lang w:val="en-US" w:eastAsia="zh-CN"/>
        </w:rPr>
        <w:t xml:space="preserve"> 9 </w:t>
      </w:r>
      <w:r>
        <w:rPr>
          <w:rFonts w:hint="eastAsia" w:cs="Tahoma"/>
          <w:color w:val="auto"/>
          <w:u w:val="none"/>
          <w:shd w:val="clear" w:color="auto" w:fill="auto"/>
          <w:lang w:val="en-US" w:eastAsia="zh-CN"/>
        </w:rPr>
        <w:t>时</w:t>
      </w:r>
      <w:r>
        <w:rPr>
          <w:rFonts w:hint="eastAsia" w:cs="Tahoma"/>
          <w:color w:val="auto"/>
          <w:u w:val="single"/>
          <w:shd w:val="clear" w:color="auto" w:fill="auto"/>
          <w:lang w:val="en-US" w:eastAsia="zh-CN"/>
        </w:rPr>
        <w:t xml:space="preserve">  30 </w:t>
      </w:r>
      <w:r>
        <w:rPr>
          <w:rFonts w:hint="eastAsia" w:cs="Tahoma"/>
          <w:color w:val="auto"/>
          <w:u w:val="none"/>
          <w:shd w:val="clear" w:color="auto" w:fill="auto"/>
          <w:lang w:val="en-US" w:eastAsia="zh-CN"/>
        </w:rPr>
        <w:t>分。</w:t>
      </w:r>
    </w:p>
    <w:p>
      <w:pPr>
        <w:pStyle w:val="23"/>
        <w:spacing w:before="0" w:beforeAutospacing="0" w:after="0" w:afterAutospacing="0" w:line="500" w:lineRule="exact"/>
        <w:ind w:left="0" w:leftChars="0" w:firstLine="720" w:firstLineChars="300"/>
        <w:rPr>
          <w:rFonts w:cs="Tahoma"/>
          <w:color w:val="auto"/>
          <w:shd w:val="clear" w:color="auto" w:fill="auto"/>
        </w:rPr>
      </w:pPr>
      <w:r>
        <w:rPr>
          <w:rFonts w:hint="eastAsia" w:cs="Tahoma"/>
          <w:color w:val="auto"/>
          <w:shd w:val="clear" w:color="auto" w:fill="auto"/>
        </w:rPr>
        <w:t>2、</w:t>
      </w:r>
      <w:r>
        <w:rPr>
          <w:rFonts w:hint="eastAsia" w:cs="Tahoma"/>
          <w:color w:val="auto"/>
          <w:shd w:val="clear" w:color="auto" w:fill="auto"/>
          <w:lang w:eastAsia="zh-CN"/>
        </w:rPr>
        <w:t>开标</w:t>
      </w:r>
      <w:r>
        <w:rPr>
          <w:rFonts w:hint="eastAsia" w:cs="Tahoma"/>
          <w:color w:val="auto"/>
          <w:shd w:val="clear" w:color="auto" w:fill="auto"/>
        </w:rPr>
        <w:t>时间：</w:t>
      </w:r>
      <w:r>
        <w:rPr>
          <w:rFonts w:hint="eastAsia" w:cs="Tahoma"/>
          <w:color w:val="auto"/>
          <w:u w:val="single"/>
          <w:shd w:val="clear" w:color="auto" w:fill="auto"/>
          <w:lang w:val="en-US" w:eastAsia="zh-CN"/>
        </w:rPr>
        <w:t>2018</w:t>
      </w:r>
      <w:r>
        <w:rPr>
          <w:rFonts w:hint="eastAsia" w:cs="Tahoma"/>
          <w:color w:val="auto"/>
          <w:shd w:val="clear" w:color="auto" w:fill="auto"/>
          <w:lang w:val="en-US" w:eastAsia="zh-CN"/>
        </w:rPr>
        <w:t>年</w:t>
      </w:r>
      <w:r>
        <w:rPr>
          <w:rFonts w:hint="eastAsia" w:cs="Tahoma"/>
          <w:color w:val="auto"/>
          <w:u w:val="single"/>
          <w:shd w:val="clear" w:color="auto" w:fill="auto"/>
          <w:lang w:val="en-US" w:eastAsia="zh-CN"/>
        </w:rPr>
        <w:t xml:space="preserve"> </w:t>
      </w:r>
      <w:r>
        <w:rPr>
          <w:rFonts w:hint="eastAsia" w:cs="Tahoma"/>
          <w:color w:val="auto"/>
          <w:highlight w:val="none"/>
          <w:u w:val="single"/>
          <w:shd w:val="clear" w:color="auto" w:fill="auto"/>
          <w:lang w:val="en-US" w:eastAsia="zh-CN"/>
        </w:rPr>
        <w:t xml:space="preserve"> 11  </w:t>
      </w:r>
      <w:r>
        <w:rPr>
          <w:rFonts w:hint="eastAsia" w:cs="Tahoma"/>
          <w:color w:val="auto"/>
          <w:highlight w:val="none"/>
          <w:shd w:val="clear" w:color="auto" w:fill="auto"/>
          <w:lang w:val="en-US" w:eastAsia="zh-CN"/>
        </w:rPr>
        <w:t>月</w:t>
      </w:r>
      <w:r>
        <w:rPr>
          <w:rFonts w:hint="eastAsia" w:cs="Tahoma"/>
          <w:color w:val="auto"/>
          <w:highlight w:val="none"/>
          <w:u w:val="single"/>
          <w:shd w:val="clear" w:color="auto" w:fill="auto"/>
          <w:lang w:val="en-US" w:eastAsia="zh-CN"/>
        </w:rPr>
        <w:t xml:space="preserve">  06 </w:t>
      </w:r>
      <w:r>
        <w:rPr>
          <w:rFonts w:hint="eastAsia" w:cs="Tahoma"/>
          <w:color w:val="auto"/>
          <w:highlight w:val="none"/>
          <w:shd w:val="clear" w:color="auto" w:fill="auto"/>
          <w:lang w:val="en-US" w:eastAsia="zh-CN"/>
        </w:rPr>
        <w:t>日</w:t>
      </w:r>
      <w:r>
        <w:rPr>
          <w:rFonts w:hint="eastAsia" w:cs="Tahoma"/>
          <w:color w:val="auto"/>
          <w:highlight w:val="none"/>
          <w:u w:val="single"/>
          <w:shd w:val="clear" w:color="auto" w:fill="auto"/>
          <w:lang w:val="en-US" w:eastAsia="zh-CN"/>
        </w:rPr>
        <w:t xml:space="preserve"> 9</w:t>
      </w:r>
      <w:r>
        <w:rPr>
          <w:rFonts w:hint="eastAsia" w:cs="Tahoma"/>
          <w:color w:val="auto"/>
          <w:u w:val="single"/>
          <w:shd w:val="clear" w:color="auto" w:fill="auto"/>
          <w:lang w:val="en-US" w:eastAsia="zh-CN"/>
        </w:rPr>
        <w:t xml:space="preserve"> </w:t>
      </w:r>
      <w:r>
        <w:rPr>
          <w:rFonts w:hint="eastAsia" w:cs="Tahoma"/>
          <w:color w:val="auto"/>
          <w:u w:val="none"/>
          <w:shd w:val="clear" w:color="auto" w:fill="auto"/>
          <w:lang w:val="en-US" w:eastAsia="zh-CN"/>
        </w:rPr>
        <w:t>时</w:t>
      </w:r>
      <w:r>
        <w:rPr>
          <w:rFonts w:hint="eastAsia" w:cs="Tahoma"/>
          <w:color w:val="auto"/>
          <w:u w:val="single"/>
          <w:shd w:val="clear" w:color="auto" w:fill="auto"/>
          <w:lang w:val="en-US" w:eastAsia="zh-CN"/>
        </w:rPr>
        <w:t xml:space="preserve"> 30 </w:t>
      </w:r>
      <w:r>
        <w:rPr>
          <w:rFonts w:hint="eastAsia" w:cs="Tahoma"/>
          <w:color w:val="auto"/>
          <w:u w:val="none"/>
          <w:shd w:val="clear" w:color="auto" w:fill="auto"/>
          <w:lang w:val="en-US" w:eastAsia="zh-CN"/>
        </w:rPr>
        <w:t>分。</w:t>
      </w:r>
    </w:p>
    <w:p>
      <w:pPr>
        <w:pStyle w:val="23"/>
        <w:spacing w:before="0" w:beforeAutospacing="0" w:after="0" w:afterAutospacing="0" w:line="500" w:lineRule="exact"/>
        <w:ind w:firstLine="720" w:firstLineChars="300"/>
        <w:rPr>
          <w:rFonts w:hint="eastAsia" w:cs="Tahoma"/>
          <w:color w:val="000000"/>
          <w:lang w:val="en-US" w:eastAsia="zh-CN"/>
        </w:rPr>
      </w:pPr>
      <w:r>
        <w:rPr>
          <w:rFonts w:hint="eastAsia" w:cs="Tahoma"/>
          <w:color w:val="000000"/>
        </w:rPr>
        <w:t>3、</w:t>
      </w:r>
      <w:r>
        <w:rPr>
          <w:rFonts w:hint="eastAsia" w:cs="Tahoma"/>
          <w:color w:val="000000"/>
          <w:lang w:eastAsia="zh-CN"/>
        </w:rPr>
        <w:t>开标</w:t>
      </w:r>
      <w:r>
        <w:rPr>
          <w:rFonts w:hint="eastAsia" w:cs="Tahoma"/>
          <w:color w:val="000000"/>
        </w:rPr>
        <w:t>地点：宝鸡市火炬路东段26号紫金商务</w:t>
      </w:r>
      <w:r>
        <w:rPr>
          <w:rFonts w:hint="eastAsia" w:cs="Tahoma"/>
          <w:color w:val="000000"/>
          <w:lang w:val="en-US" w:eastAsia="zh-CN"/>
        </w:rPr>
        <w:t>803</w:t>
      </w:r>
      <w:r>
        <w:rPr>
          <w:rFonts w:hint="eastAsia" w:cs="Tahoma"/>
          <w:color w:val="000000"/>
        </w:rPr>
        <w:t>室</w:t>
      </w:r>
    </w:p>
    <w:p>
      <w:pPr>
        <w:pStyle w:val="23"/>
        <w:spacing w:before="0" w:beforeAutospacing="0" w:after="0" w:afterAutospacing="0" w:line="500" w:lineRule="exact"/>
        <w:ind w:firstLine="480"/>
        <w:rPr>
          <w:rFonts w:cs="Tahoma"/>
          <w:color w:val="000000"/>
        </w:rPr>
      </w:pPr>
      <w:r>
        <w:rPr>
          <w:rFonts w:hint="eastAsia" w:cs="Tahoma"/>
          <w:color w:val="000000"/>
          <w:lang w:eastAsia="zh-CN"/>
        </w:rPr>
        <w:t>九</w:t>
      </w:r>
      <w:r>
        <w:rPr>
          <w:rFonts w:hint="eastAsia" w:cs="Tahoma"/>
          <w:color w:val="000000"/>
        </w:rPr>
        <w:t>、其他应说明的事项：</w:t>
      </w:r>
    </w:p>
    <w:p>
      <w:pPr>
        <w:pStyle w:val="23"/>
        <w:spacing w:before="0" w:beforeAutospacing="0" w:after="0" w:afterAutospacing="0" w:line="500" w:lineRule="exact"/>
        <w:ind w:firstLine="960" w:firstLineChars="400"/>
        <w:rPr>
          <w:rFonts w:cs="Tahoma"/>
          <w:color w:val="000000"/>
        </w:rPr>
      </w:pPr>
      <w:r>
        <w:rPr>
          <w:rFonts w:hint="eastAsia" w:cs="Tahoma"/>
          <w:color w:val="000000"/>
        </w:rPr>
        <w:t>采购项目联系人：</w:t>
      </w:r>
      <w:r>
        <w:rPr>
          <w:rFonts w:hint="eastAsia" w:cs="Tahoma"/>
          <w:color w:val="000000"/>
          <w:lang w:eastAsia="zh-CN"/>
        </w:rPr>
        <w:t>王工</w:t>
      </w:r>
    </w:p>
    <w:p>
      <w:pPr>
        <w:pStyle w:val="23"/>
        <w:spacing w:before="0" w:beforeAutospacing="0" w:after="0" w:afterAutospacing="0" w:line="500" w:lineRule="exact"/>
        <w:ind w:firstLine="960" w:firstLineChars="400"/>
        <w:rPr>
          <w:rFonts w:cs="Tahoma"/>
          <w:color w:val="000000"/>
        </w:rPr>
      </w:pPr>
      <w:r>
        <w:rPr>
          <w:rFonts w:hint="eastAsia" w:cs="Tahoma"/>
          <w:color w:val="000000"/>
        </w:rPr>
        <w:t>联系方式：0917-3028961</w:t>
      </w:r>
    </w:p>
    <w:p>
      <w:pPr>
        <w:pStyle w:val="23"/>
        <w:spacing w:before="0" w:beforeAutospacing="0" w:after="0" w:afterAutospacing="0" w:line="500" w:lineRule="exact"/>
        <w:ind w:firstLine="960" w:firstLineChars="400"/>
        <w:rPr>
          <w:rFonts w:cs="Tahoma"/>
          <w:color w:val="000000"/>
        </w:rPr>
      </w:pPr>
      <w:r>
        <w:rPr>
          <w:rFonts w:hint="eastAsia" w:cs="Tahoma"/>
          <w:color w:val="000000"/>
        </w:rPr>
        <w:t>采购代理机构开户名称：华夏城投项目管理有限公司</w:t>
      </w:r>
      <w:r>
        <w:rPr>
          <w:rFonts w:hint="eastAsia" w:cs="Tahoma"/>
          <w:color w:val="000000"/>
          <w:lang w:eastAsia="zh-CN"/>
        </w:rPr>
        <w:t>宝鸡分公司</w:t>
      </w:r>
    </w:p>
    <w:p>
      <w:pPr>
        <w:pStyle w:val="23"/>
        <w:spacing w:before="0" w:beforeAutospacing="0" w:after="0" w:afterAutospacing="0" w:line="500" w:lineRule="exact"/>
        <w:ind w:firstLine="960" w:firstLineChars="400"/>
        <w:rPr>
          <w:rFonts w:cs="Tahoma"/>
          <w:color w:val="000000"/>
        </w:rPr>
      </w:pPr>
      <w:r>
        <w:rPr>
          <w:rFonts w:hint="eastAsia" w:cs="Tahoma"/>
          <w:color w:val="000000"/>
        </w:rPr>
        <w:t>开户行名称：</w:t>
      </w:r>
      <w:r>
        <w:rPr>
          <w:rFonts w:hint="eastAsia" w:cs="Tahoma"/>
          <w:color w:val="000000"/>
          <w:lang w:eastAsia="zh-CN"/>
        </w:rPr>
        <w:t>中国农业银行宝鸡高新技术产业开发区支行营业部</w:t>
      </w:r>
    </w:p>
    <w:p>
      <w:pPr>
        <w:pStyle w:val="23"/>
        <w:spacing w:before="0" w:beforeAutospacing="0" w:after="0" w:afterAutospacing="0" w:line="500" w:lineRule="exact"/>
        <w:ind w:firstLine="960" w:firstLineChars="400"/>
        <w:rPr>
          <w:rFonts w:cs="Tahoma"/>
          <w:color w:val="000000"/>
        </w:rPr>
      </w:pPr>
      <w:r>
        <w:rPr>
          <w:rFonts w:hint="eastAsia" w:cs="Tahoma"/>
          <w:color w:val="000000"/>
        </w:rPr>
        <w:t>账      号：</w:t>
      </w:r>
      <w:r>
        <w:rPr>
          <w:rFonts w:hint="eastAsia" w:cs="Tahoma"/>
          <w:color w:val="000000"/>
          <w:lang w:val="en-US" w:eastAsia="zh-CN"/>
        </w:rPr>
        <w:t>26380 2010 4000 4388</w:t>
      </w:r>
    </w:p>
    <w:p>
      <w:pPr>
        <w:pStyle w:val="23"/>
        <w:spacing w:before="0" w:beforeAutospacing="0" w:after="0" w:afterAutospacing="0" w:line="500" w:lineRule="exact"/>
        <w:ind w:firstLine="480"/>
        <w:rPr>
          <w:rFonts w:hint="eastAsia" w:cs="Tahoma"/>
          <w:color w:val="000000"/>
        </w:rPr>
      </w:pPr>
      <w:r>
        <w:rPr>
          <w:rFonts w:hint="eastAsia" w:cs="Tahoma"/>
          <w:color w:val="000000"/>
        </w:rPr>
        <w:t xml:space="preserve">                                   </w:t>
      </w:r>
    </w:p>
    <w:p>
      <w:pPr>
        <w:pStyle w:val="23"/>
        <w:spacing w:before="0" w:beforeAutospacing="0" w:after="0" w:afterAutospacing="0" w:line="500" w:lineRule="exact"/>
        <w:ind w:firstLine="480"/>
        <w:rPr>
          <w:rFonts w:hint="eastAsia" w:cs="Tahoma"/>
          <w:color w:val="000000"/>
        </w:rPr>
      </w:pPr>
    </w:p>
    <w:p>
      <w:pPr>
        <w:pStyle w:val="23"/>
        <w:spacing w:before="0" w:beforeAutospacing="0" w:after="0" w:afterAutospacing="0" w:line="500" w:lineRule="exact"/>
        <w:ind w:firstLine="480"/>
        <w:rPr>
          <w:rFonts w:hint="eastAsia" w:cs="Tahoma"/>
          <w:color w:val="000000"/>
        </w:rPr>
      </w:pPr>
    </w:p>
    <w:p>
      <w:pPr>
        <w:pStyle w:val="23"/>
        <w:spacing w:before="0" w:beforeAutospacing="0" w:after="0" w:afterAutospacing="0" w:line="500" w:lineRule="exact"/>
        <w:ind w:firstLine="480"/>
        <w:rPr>
          <w:rFonts w:hint="eastAsia" w:cs="Tahoma"/>
          <w:color w:val="000000"/>
        </w:rPr>
      </w:pPr>
    </w:p>
    <w:p>
      <w:pPr>
        <w:pStyle w:val="23"/>
        <w:spacing w:before="0" w:beforeAutospacing="0" w:after="0" w:afterAutospacing="0" w:line="500" w:lineRule="exact"/>
        <w:ind w:leftChars="100"/>
        <w:jc w:val="both"/>
        <w:rPr>
          <w:rFonts w:cs="Tahoma"/>
          <w:color w:val="000000"/>
        </w:rPr>
      </w:pPr>
      <w:r>
        <w:rPr>
          <w:rFonts w:hint="eastAsia" w:cs="Tahoma"/>
          <w:color w:val="000000"/>
          <w:lang w:val="en-US" w:eastAsia="zh-CN"/>
        </w:rPr>
        <w:t xml:space="preserve">                                     </w:t>
      </w:r>
      <w:r>
        <w:rPr>
          <w:rFonts w:hint="eastAsia" w:cs="Tahoma"/>
          <w:color w:val="000000"/>
        </w:rPr>
        <w:t>华夏城投项目管理有限公司</w:t>
      </w:r>
    </w:p>
    <w:p>
      <w:pPr>
        <w:pStyle w:val="23"/>
        <w:spacing w:before="0" w:beforeAutospacing="0" w:after="0" w:afterAutospacing="0" w:line="500" w:lineRule="exact"/>
        <w:ind w:firstLine="480"/>
        <w:rPr>
          <w:rFonts w:cs="Tahoma"/>
          <w:b/>
          <w:color w:val="auto"/>
          <w:sz w:val="30"/>
          <w:szCs w:val="30"/>
        </w:rPr>
      </w:pPr>
      <w:r>
        <w:rPr>
          <w:rFonts w:hint="eastAsia" w:cs="Tahoma"/>
          <w:color w:val="000000"/>
        </w:rPr>
        <w:t xml:space="preserve">                                  </w:t>
      </w:r>
      <w:r>
        <w:rPr>
          <w:rFonts w:hint="eastAsia" w:cs="Tahoma"/>
          <w:color w:val="000000"/>
          <w:lang w:val="en-US" w:eastAsia="zh-CN"/>
        </w:rPr>
        <w:t xml:space="preserve">         </w:t>
      </w:r>
      <w:r>
        <w:rPr>
          <w:rFonts w:hint="eastAsia" w:cs="Tahoma"/>
          <w:color w:val="auto"/>
        </w:rPr>
        <w:t>201</w:t>
      </w:r>
      <w:r>
        <w:rPr>
          <w:rFonts w:hint="eastAsia" w:cs="Tahoma"/>
          <w:color w:val="auto"/>
          <w:lang w:val="en-US" w:eastAsia="zh-CN"/>
        </w:rPr>
        <w:t>8</w:t>
      </w:r>
      <w:r>
        <w:rPr>
          <w:rFonts w:hint="eastAsia" w:cs="Tahoma"/>
          <w:color w:val="auto"/>
        </w:rPr>
        <w:t>年</w:t>
      </w:r>
      <w:r>
        <w:rPr>
          <w:rFonts w:hint="eastAsia" w:cs="Tahoma"/>
          <w:color w:val="auto"/>
          <w:lang w:val="en-US" w:eastAsia="zh-CN"/>
        </w:rPr>
        <w:t xml:space="preserve"> 10</w:t>
      </w:r>
      <w:r>
        <w:rPr>
          <w:rFonts w:hint="eastAsia" w:cs="Tahoma"/>
          <w:color w:val="auto"/>
        </w:rPr>
        <w:t>月</w:t>
      </w:r>
      <w:r>
        <w:rPr>
          <w:rFonts w:hint="eastAsia" w:cs="Tahoma"/>
          <w:color w:val="auto"/>
          <w:lang w:val="en-US" w:eastAsia="zh-CN"/>
        </w:rPr>
        <w:t xml:space="preserve"> 10 </w:t>
      </w:r>
      <w:r>
        <w:rPr>
          <w:rFonts w:hint="eastAsia" w:cs="Tahoma"/>
          <w:color w:val="auto"/>
        </w:rPr>
        <w:t>日</w:t>
      </w:r>
    </w:p>
    <w:p>
      <w:pPr>
        <w:jc w:val="center"/>
        <w:outlineLvl w:val="0"/>
        <w:rPr>
          <w:rFonts w:ascii="宋体" w:hAnsi="宋体"/>
          <w:b/>
          <w:sz w:val="32"/>
          <w:szCs w:val="32"/>
        </w:rPr>
      </w:pPr>
      <w:bookmarkStart w:id="11" w:name="_Toc23610"/>
      <w:bookmarkStart w:id="12" w:name="_Toc32293"/>
      <w:bookmarkStart w:id="13" w:name="_Toc4838"/>
      <w:r>
        <w:rPr>
          <w:rFonts w:hint="eastAsia" w:ascii="宋体" w:hAnsi="宋体"/>
          <w:b/>
          <w:sz w:val="32"/>
          <w:szCs w:val="32"/>
        </w:rPr>
        <w:br w:type="column"/>
      </w:r>
      <w:r>
        <w:rPr>
          <w:rFonts w:hint="eastAsia" w:ascii="宋体" w:hAnsi="宋体"/>
          <w:b/>
          <w:sz w:val="32"/>
          <w:szCs w:val="32"/>
        </w:rPr>
        <w:t>第二章  投标人须知</w:t>
      </w:r>
      <w:bookmarkEnd w:id="4"/>
      <w:bookmarkEnd w:id="5"/>
      <w:bookmarkEnd w:id="6"/>
      <w:bookmarkEnd w:id="7"/>
      <w:bookmarkEnd w:id="8"/>
      <w:bookmarkEnd w:id="9"/>
      <w:bookmarkEnd w:id="10"/>
      <w:bookmarkEnd w:id="11"/>
      <w:bookmarkEnd w:id="12"/>
      <w:bookmarkEnd w:id="13"/>
    </w:p>
    <w:p>
      <w:pPr>
        <w:pStyle w:val="4"/>
      </w:pPr>
      <w:bookmarkStart w:id="14" w:name="_Toc20512"/>
      <w:bookmarkStart w:id="15" w:name="_Toc1932"/>
      <w:bookmarkStart w:id="16" w:name="_Toc283035149"/>
      <w:bookmarkStart w:id="17" w:name="_Toc11729"/>
      <w:bookmarkStart w:id="18" w:name="_Toc283035492"/>
      <w:bookmarkStart w:id="19" w:name="_Toc283304086"/>
      <w:bookmarkStart w:id="20" w:name="_Toc440031699"/>
      <w:bookmarkStart w:id="21" w:name="_Toc290389696"/>
      <w:bookmarkStart w:id="22" w:name="_Toc434307819"/>
      <w:bookmarkStart w:id="23" w:name="_Toc283035009"/>
      <w:bookmarkStart w:id="24" w:name="_Toc430851557"/>
      <w:bookmarkStart w:id="25" w:name="_Toc321812009"/>
      <w:r>
        <w:rPr>
          <w:rFonts w:hint="eastAsia"/>
          <w:lang w:val="en-US" w:eastAsia="zh-CN"/>
        </w:rPr>
        <w:t>1.</w:t>
      </w:r>
      <w:r>
        <w:rPr>
          <w:rFonts w:hint="eastAsia"/>
        </w:rPr>
        <w:t>投标人须知前附表</w:t>
      </w:r>
      <w:bookmarkEnd w:id="14"/>
      <w:bookmarkEnd w:id="15"/>
      <w:bookmarkEnd w:id="16"/>
      <w:bookmarkEnd w:id="17"/>
      <w:bookmarkEnd w:id="18"/>
      <w:bookmarkEnd w:id="19"/>
      <w:bookmarkEnd w:id="20"/>
      <w:bookmarkEnd w:id="21"/>
      <w:bookmarkEnd w:id="22"/>
      <w:bookmarkEnd w:id="23"/>
      <w:bookmarkEnd w:id="24"/>
      <w:bookmarkEnd w:id="25"/>
    </w:p>
    <w:tbl>
      <w:tblPr>
        <w:tblStyle w:val="29"/>
        <w:tblW w:w="91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2813"/>
        <w:gridCol w:w="5484"/>
        <w:gridCol w:w="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357" w:hRule="atLeast"/>
          <w:tblHeader/>
          <w:jc w:val="center"/>
        </w:trPr>
        <w:tc>
          <w:tcPr>
            <w:tcW w:w="881" w:type="dxa"/>
            <w:vAlign w:val="center"/>
          </w:tcPr>
          <w:p>
            <w:pPr>
              <w:spacing w:line="240" w:lineRule="auto"/>
              <w:jc w:val="center"/>
              <w:rPr>
                <w:rFonts w:asciiTheme="minorEastAsia" w:hAnsiTheme="minorEastAsia" w:eastAsiaTheme="minorEastAsia"/>
                <w:b/>
              </w:rPr>
            </w:pPr>
            <w:r>
              <w:rPr>
                <w:rFonts w:hint="eastAsia" w:asciiTheme="minorEastAsia" w:hAnsiTheme="minorEastAsia" w:eastAsiaTheme="minorEastAsia"/>
                <w:b/>
              </w:rPr>
              <w:t>条款号</w:t>
            </w:r>
          </w:p>
        </w:tc>
        <w:tc>
          <w:tcPr>
            <w:tcW w:w="2813" w:type="dxa"/>
            <w:vAlign w:val="center"/>
          </w:tcPr>
          <w:p>
            <w:pPr>
              <w:spacing w:line="240" w:lineRule="auto"/>
              <w:ind w:firstLine="213"/>
              <w:jc w:val="center"/>
              <w:rPr>
                <w:rFonts w:asciiTheme="minorEastAsia" w:hAnsiTheme="minorEastAsia" w:eastAsiaTheme="minorEastAsia"/>
                <w:b/>
              </w:rPr>
            </w:pPr>
            <w:r>
              <w:rPr>
                <w:rFonts w:hint="eastAsia" w:asciiTheme="minorEastAsia" w:hAnsiTheme="minorEastAsia" w:eastAsiaTheme="minorEastAsia"/>
                <w:b/>
              </w:rPr>
              <w:t>条  款  名  称</w:t>
            </w:r>
          </w:p>
        </w:tc>
        <w:tc>
          <w:tcPr>
            <w:tcW w:w="5484" w:type="dxa"/>
            <w:vAlign w:val="center"/>
          </w:tcPr>
          <w:p>
            <w:pPr>
              <w:spacing w:line="240" w:lineRule="auto"/>
              <w:ind w:firstLine="193"/>
              <w:jc w:val="center"/>
              <w:rPr>
                <w:rFonts w:asciiTheme="minorEastAsia" w:hAnsiTheme="minorEastAsia" w:eastAsiaTheme="minorEastAsia"/>
                <w:b/>
              </w:rPr>
            </w:pPr>
            <w:r>
              <w:rPr>
                <w:rFonts w:hint="eastAsia" w:asciiTheme="minorEastAsia" w:hAnsiTheme="minorEastAsia" w:eastAsiaTheme="minorEastAsia"/>
                <w:b/>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90" w:hRule="atLeast"/>
          <w:jc w:val="center"/>
        </w:trPr>
        <w:tc>
          <w:tcPr>
            <w:tcW w:w="881" w:type="dxa"/>
            <w:vAlign w:val="center"/>
          </w:tcPr>
          <w:p>
            <w:pPr>
              <w:spacing w:line="240" w:lineRule="auto"/>
              <w:ind w:left="-107" w:leftChars="-51"/>
              <w:jc w:val="center"/>
              <w:rPr>
                <w:rFonts w:hint="eastAsia" w:asciiTheme="minorEastAsia" w:hAnsiTheme="minorEastAsia" w:eastAsiaTheme="minorEastAsia"/>
                <w:lang w:eastAsia="zh-CN"/>
              </w:rPr>
            </w:pPr>
            <w:r>
              <w:rPr>
                <w:rFonts w:hint="eastAsia" w:asciiTheme="minorEastAsia" w:hAnsiTheme="minorEastAsia" w:eastAsiaTheme="minorEastAsia"/>
              </w:rPr>
              <w:t>1.1.</w:t>
            </w:r>
            <w:r>
              <w:rPr>
                <w:rFonts w:hint="eastAsia" w:asciiTheme="minorEastAsia" w:hAnsiTheme="minorEastAsia" w:eastAsiaTheme="minorEastAsia"/>
                <w:lang w:val="en-US" w:eastAsia="zh-CN"/>
              </w:rPr>
              <w:t>1</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招标人</w:t>
            </w:r>
          </w:p>
        </w:tc>
        <w:tc>
          <w:tcPr>
            <w:tcW w:w="5484" w:type="dxa"/>
            <w:vAlign w:val="center"/>
          </w:tcPr>
          <w:p>
            <w:pPr>
              <w:spacing w:line="240" w:lineRule="auto"/>
              <w:rPr>
                <w:rFonts w:asciiTheme="minorEastAsia" w:hAnsiTheme="minorEastAsia" w:eastAsiaTheme="minorEastAsia"/>
                <w:sz w:val="20"/>
                <w:szCs w:val="20"/>
              </w:rPr>
            </w:pPr>
            <w:r>
              <w:rPr>
                <w:rFonts w:hint="eastAsia" w:asciiTheme="minorEastAsia" w:hAnsiTheme="minorEastAsia" w:eastAsiaTheme="minorEastAsia"/>
                <w:szCs w:val="21"/>
              </w:rPr>
              <w:t>名称：</w:t>
            </w:r>
            <w:r>
              <w:rPr>
                <w:rFonts w:hint="eastAsia" w:ascii="宋体" w:hAnsi="宋体" w:cs="Tahoma"/>
                <w:color w:val="000000"/>
                <w:sz w:val="22"/>
                <w:szCs w:val="22"/>
                <w:lang w:eastAsia="zh-CN"/>
              </w:rPr>
              <w:t>蔡家坡经开区城市综合管理局</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宋体" w:hAnsi="宋体" w:cs="Tahoma"/>
                <w:color w:val="000000"/>
                <w:sz w:val="22"/>
                <w:szCs w:val="22"/>
                <w:lang w:eastAsia="zh-CN"/>
              </w:rPr>
              <w:t>蔡家坡经开区渭北西路</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联系人：</w:t>
            </w:r>
            <w:r>
              <w:rPr>
                <w:rFonts w:hint="eastAsia" w:asciiTheme="minorEastAsia" w:hAnsiTheme="minorEastAsia" w:eastAsiaTheme="minorEastAsia"/>
                <w:szCs w:val="21"/>
                <w:lang w:eastAsia="zh-CN"/>
              </w:rPr>
              <w:t>王</w:t>
            </w:r>
            <w:r>
              <w:rPr>
                <w:rFonts w:hint="eastAsia" w:asciiTheme="minorEastAsia" w:hAnsiTheme="minorEastAsia" w:eastAsiaTheme="minorEastAsia"/>
                <w:szCs w:val="21"/>
              </w:rPr>
              <w:t>工</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联系电话</w:t>
            </w:r>
            <w:r>
              <w:rPr>
                <w:rFonts w:hint="eastAsia" w:ascii="宋体" w:hAnsi="宋体" w:cs="Tahoma"/>
                <w:color w:val="000000"/>
                <w:sz w:val="22"/>
                <w:szCs w:val="22"/>
                <w:lang w:eastAsia="zh-CN"/>
              </w:rPr>
              <w:t>：</w:t>
            </w:r>
            <w:r>
              <w:rPr>
                <w:rFonts w:hint="eastAsia" w:ascii="宋体" w:hAnsi="宋体" w:cs="Tahoma"/>
                <w:color w:val="000000"/>
                <w:sz w:val="22"/>
                <w:szCs w:val="22"/>
                <w:lang w:val="en-US" w:eastAsia="zh-CN"/>
              </w:rPr>
              <w:t>13892720195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1262" w:hRule="atLeast"/>
          <w:jc w:val="center"/>
        </w:trPr>
        <w:tc>
          <w:tcPr>
            <w:tcW w:w="881" w:type="dxa"/>
            <w:vMerge w:val="restart"/>
            <w:vAlign w:val="center"/>
          </w:tcPr>
          <w:p>
            <w:pPr>
              <w:spacing w:line="240" w:lineRule="auto"/>
              <w:ind w:hanging="108"/>
              <w:jc w:val="center"/>
              <w:rPr>
                <w:rFonts w:hint="eastAsia" w:asciiTheme="minorEastAsia" w:hAnsiTheme="minorEastAsia" w:eastAsiaTheme="minorEastAsia"/>
                <w:lang w:eastAsia="zh-CN"/>
              </w:rPr>
            </w:pPr>
            <w:r>
              <w:rPr>
                <w:rFonts w:hint="eastAsia" w:asciiTheme="minorEastAsia" w:hAnsiTheme="minorEastAsia" w:eastAsiaTheme="minorEastAsia"/>
              </w:rPr>
              <w:t>1.1.</w:t>
            </w:r>
            <w:r>
              <w:rPr>
                <w:rFonts w:hint="eastAsia" w:asciiTheme="minorEastAsia" w:hAnsiTheme="minorEastAsia" w:eastAsiaTheme="minorEastAsia"/>
                <w:lang w:val="en-US" w:eastAsia="zh-CN"/>
              </w:rPr>
              <w:t>2</w:t>
            </w:r>
          </w:p>
        </w:tc>
        <w:tc>
          <w:tcPr>
            <w:tcW w:w="2813" w:type="dxa"/>
            <w:vMerge w:val="restart"/>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招标代理机构</w:t>
            </w:r>
          </w:p>
        </w:tc>
        <w:tc>
          <w:tcPr>
            <w:tcW w:w="5484" w:type="dxa"/>
            <w:vAlign w:val="center"/>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名称：华夏城投项目管理有限公司</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地址：宝鸡市火炬路东段26号紫金商务</w:t>
            </w:r>
            <w:r>
              <w:rPr>
                <w:rFonts w:hint="eastAsia" w:asciiTheme="minorEastAsia" w:hAnsiTheme="minorEastAsia" w:eastAsiaTheme="minorEastAsia"/>
                <w:szCs w:val="21"/>
                <w:lang w:val="en-US" w:eastAsia="zh-CN"/>
              </w:rPr>
              <w:t>803</w:t>
            </w:r>
            <w:r>
              <w:rPr>
                <w:rFonts w:hint="eastAsia" w:asciiTheme="minorEastAsia" w:hAnsiTheme="minorEastAsia" w:eastAsiaTheme="minorEastAsia"/>
                <w:szCs w:val="21"/>
              </w:rPr>
              <w:t>室</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联系人：</w:t>
            </w:r>
            <w:r>
              <w:rPr>
                <w:rFonts w:hint="eastAsia" w:asciiTheme="minorEastAsia" w:hAnsiTheme="minorEastAsia" w:eastAsiaTheme="minorEastAsia"/>
                <w:szCs w:val="21"/>
                <w:lang w:eastAsia="zh-CN"/>
              </w:rPr>
              <w:t>王女士</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联系电话：0917-3028961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2656" w:hRule="atLeast"/>
          <w:jc w:val="center"/>
        </w:trPr>
        <w:tc>
          <w:tcPr>
            <w:tcW w:w="881" w:type="dxa"/>
            <w:vMerge w:val="continue"/>
            <w:vAlign w:val="center"/>
          </w:tcPr>
          <w:p>
            <w:pPr>
              <w:spacing w:line="240" w:lineRule="auto"/>
              <w:ind w:hanging="108"/>
              <w:jc w:val="center"/>
              <w:rPr>
                <w:rFonts w:asciiTheme="minorEastAsia" w:hAnsiTheme="minorEastAsia" w:eastAsiaTheme="minorEastAsia"/>
              </w:rPr>
            </w:pPr>
          </w:p>
        </w:tc>
        <w:tc>
          <w:tcPr>
            <w:tcW w:w="2813" w:type="dxa"/>
            <w:vMerge w:val="continue"/>
            <w:vAlign w:val="center"/>
          </w:tcPr>
          <w:p>
            <w:pPr>
              <w:spacing w:line="240" w:lineRule="auto"/>
              <w:jc w:val="center"/>
              <w:rPr>
                <w:rFonts w:asciiTheme="minorEastAsia" w:hAnsiTheme="minorEastAsia" w:eastAsiaTheme="minorEastAsia"/>
              </w:rPr>
            </w:pPr>
          </w:p>
        </w:tc>
        <w:tc>
          <w:tcPr>
            <w:tcW w:w="5484" w:type="dxa"/>
            <w:vAlign w:val="center"/>
          </w:tcPr>
          <w:p>
            <w:pPr>
              <w:spacing w:line="24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资格及等级</w:t>
            </w:r>
          </w:p>
          <w:p>
            <w:pPr>
              <w:spacing w:line="24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A、国家发展和改革委员会颁发的：</w:t>
            </w:r>
          </w:p>
          <w:p>
            <w:pPr>
              <w:spacing w:line="24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中央投资项目预备级</w:t>
            </w:r>
          </w:p>
          <w:p>
            <w:pPr>
              <w:spacing w:line="24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B、国家住房和城乡建设部颁发的：</w:t>
            </w:r>
          </w:p>
          <w:p>
            <w:pPr>
              <w:spacing w:line="24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B1、工程招标代理甲级</w:t>
            </w:r>
          </w:p>
          <w:p>
            <w:pPr>
              <w:spacing w:line="24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B2、工程造价咨询甲级</w:t>
            </w:r>
          </w:p>
          <w:p>
            <w:pPr>
              <w:spacing w:line="24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C、国家财政部颁发的：</w:t>
            </w:r>
          </w:p>
          <w:p>
            <w:pPr>
              <w:spacing w:line="240" w:lineRule="auto"/>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政府采购甲级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482" w:hRule="exact"/>
          <w:jc w:val="center"/>
        </w:trPr>
        <w:tc>
          <w:tcPr>
            <w:tcW w:w="881" w:type="dxa"/>
            <w:vAlign w:val="center"/>
          </w:tcPr>
          <w:p>
            <w:pPr>
              <w:spacing w:line="24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1.1.</w:t>
            </w:r>
            <w:r>
              <w:rPr>
                <w:rFonts w:hint="eastAsia" w:asciiTheme="minorEastAsia" w:hAnsiTheme="minorEastAsia" w:eastAsiaTheme="minorEastAsia"/>
                <w:lang w:val="en-US" w:eastAsia="zh-CN"/>
              </w:rPr>
              <w:t>3</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招标项目名称</w:t>
            </w:r>
          </w:p>
        </w:tc>
        <w:tc>
          <w:tcPr>
            <w:tcW w:w="5484" w:type="dxa"/>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蔡家坡创业路绿化工程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476" w:hRule="exact"/>
          <w:jc w:val="center"/>
        </w:trPr>
        <w:tc>
          <w:tcPr>
            <w:tcW w:w="881" w:type="dxa"/>
            <w:vAlign w:val="center"/>
          </w:tcPr>
          <w:p>
            <w:pPr>
              <w:spacing w:line="24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1.1.</w:t>
            </w:r>
            <w:r>
              <w:rPr>
                <w:rFonts w:hint="eastAsia" w:asciiTheme="minorEastAsia" w:hAnsiTheme="minorEastAsia" w:eastAsiaTheme="minorEastAsia"/>
                <w:lang w:val="en-US" w:eastAsia="zh-CN"/>
              </w:rPr>
              <w:t>4</w:t>
            </w:r>
          </w:p>
        </w:tc>
        <w:tc>
          <w:tcPr>
            <w:tcW w:w="2813" w:type="dxa"/>
            <w:vAlign w:val="center"/>
          </w:tcPr>
          <w:p>
            <w:pPr>
              <w:spacing w:line="240" w:lineRule="auto"/>
              <w:ind w:firstLine="840" w:firstLineChars="400"/>
              <w:rPr>
                <w:rFonts w:hint="eastAsia" w:ascii="宋体" w:hAnsi="宋体" w:eastAsia="宋体" w:cs="Tahoma"/>
                <w:color w:val="000000"/>
                <w:sz w:val="21"/>
                <w:szCs w:val="21"/>
                <w:lang w:val="en-US" w:eastAsia="zh-CN"/>
              </w:rPr>
            </w:pPr>
            <w:r>
              <w:rPr>
                <w:rFonts w:hint="eastAsia" w:ascii="宋体" w:hAnsi="宋体" w:eastAsia="宋体" w:cs="Tahoma"/>
                <w:color w:val="000000"/>
                <w:sz w:val="21"/>
                <w:szCs w:val="21"/>
                <w:lang w:val="en-US" w:eastAsia="zh-CN"/>
              </w:rPr>
              <w:t>建设地点</w:t>
            </w:r>
          </w:p>
        </w:tc>
        <w:tc>
          <w:tcPr>
            <w:tcW w:w="5484" w:type="dxa"/>
            <w:vAlign w:val="center"/>
          </w:tcPr>
          <w:p>
            <w:pPr>
              <w:spacing w:line="240" w:lineRule="auto"/>
              <w:rPr>
                <w:rFonts w:hint="eastAsia" w:ascii="宋体" w:hAnsi="宋体" w:eastAsia="宋体" w:cs="Tahoma"/>
                <w:color w:val="000000"/>
                <w:sz w:val="21"/>
                <w:szCs w:val="21"/>
                <w:lang w:val="en-US" w:eastAsia="zh-CN"/>
              </w:rPr>
            </w:pPr>
            <w:r>
              <w:rPr>
                <w:rFonts w:hint="eastAsia" w:ascii="宋体" w:hAnsi="宋体" w:cs="Tahoma"/>
                <w:color w:val="000000"/>
                <w:sz w:val="22"/>
                <w:szCs w:val="22"/>
                <w:lang w:eastAsia="zh-CN"/>
              </w:rPr>
              <w:t>蔡家坡经开区创业路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476" w:hRule="exac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1.2.1</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资金来源</w:t>
            </w:r>
          </w:p>
        </w:tc>
        <w:tc>
          <w:tcPr>
            <w:tcW w:w="5484" w:type="dxa"/>
            <w:vAlign w:val="center"/>
          </w:tcPr>
          <w:p>
            <w:pPr>
              <w:spacing w:line="240" w:lineRule="auto"/>
              <w:rPr>
                <w:rFonts w:hint="eastAsia" w:asciiTheme="minorEastAsia" w:hAnsiTheme="minorEastAsia" w:eastAsiaTheme="minorEastAsia"/>
                <w:lang w:eastAsia="zh-CN"/>
              </w:rPr>
            </w:pPr>
            <w:r>
              <w:rPr>
                <w:rFonts w:hint="eastAsia" w:asciiTheme="minorEastAsia" w:hAnsiTheme="minorEastAsia" w:eastAsiaTheme="minorEastAsia"/>
                <w:lang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407"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1.3.1</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招标范围</w:t>
            </w:r>
          </w:p>
        </w:tc>
        <w:tc>
          <w:tcPr>
            <w:tcW w:w="5484" w:type="dxa"/>
            <w:vAlign w:val="center"/>
          </w:tcPr>
          <w:p>
            <w:pPr>
              <w:spacing w:line="240" w:lineRule="auto"/>
              <w:rPr>
                <w:rFonts w:asciiTheme="minorEastAsia" w:hAnsiTheme="minorEastAsia" w:eastAsiaTheme="minorEastAsia"/>
              </w:rPr>
            </w:pPr>
            <w:r>
              <w:rPr>
                <w:rFonts w:hint="eastAsia" w:asciiTheme="majorEastAsia" w:hAnsiTheme="majorEastAsia" w:eastAsiaTheme="majorEastAsia" w:cstheme="majorEastAsia"/>
                <w:color w:val="000000"/>
                <w:sz w:val="22"/>
                <w:szCs w:val="22"/>
              </w:rPr>
              <w:t>工程内容具体详见工程量清单。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699"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1.3.2</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计划工期</w:t>
            </w:r>
          </w:p>
        </w:tc>
        <w:tc>
          <w:tcPr>
            <w:tcW w:w="5484" w:type="dxa"/>
            <w:vAlign w:val="center"/>
          </w:tcPr>
          <w:p>
            <w:pPr>
              <w:spacing w:line="24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计划工期</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u w:val="single"/>
                <w:lang w:val="en-US" w:eastAsia="zh-CN"/>
                <w14:textFill>
                  <w14:solidFill>
                    <w14:schemeClr w14:val="tx1"/>
                  </w14:solidFill>
                </w14:textFill>
              </w:rPr>
              <w:t>60</w:t>
            </w:r>
            <w:r>
              <w:rPr>
                <w:rFonts w:hint="eastAsia" w:asciiTheme="minorEastAsia" w:hAnsiTheme="minorEastAsia" w:eastAsiaTheme="minorEastAsia"/>
                <w:color w:val="000000" w:themeColor="text1"/>
                <w14:textFill>
                  <w14:solidFill>
                    <w14:schemeClr w14:val="tx1"/>
                  </w14:solidFill>
                </w14:textFill>
              </w:rPr>
              <w:t>日历天</w:t>
            </w:r>
          </w:p>
          <w:p>
            <w:pPr>
              <w:spacing w:line="240" w:lineRule="auto"/>
              <w:rPr>
                <w:rFonts w:hint="eastAsia" w:asciiTheme="minorEastAsia" w:hAnsiTheme="minorEastAsia" w:eastAsiaTheme="minorEastAsia"/>
                <w:color w:val="FF0000"/>
                <w:lang w:eastAsia="zh-CN"/>
              </w:rPr>
            </w:pPr>
            <w:r>
              <w:rPr>
                <w:rFonts w:hint="eastAsia" w:asciiTheme="minorEastAsia" w:hAnsiTheme="minorEastAsia" w:eastAsiaTheme="minorEastAsia"/>
                <w:color w:val="000000" w:themeColor="text1"/>
                <w:lang w:eastAsia="zh-CN"/>
                <w14:textFill>
                  <w14:solidFill>
                    <w14:schemeClr w14:val="tx1"/>
                  </w14:solidFill>
                </w14:textFill>
              </w:rPr>
              <w:t>具体工期即开竣工时间以正式签订的施工合同为准。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7" w:type="dxa"/>
          <w:trHeight w:val="446"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1.3.3</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质量要求</w:t>
            </w:r>
          </w:p>
        </w:tc>
        <w:tc>
          <w:tcPr>
            <w:tcW w:w="5484" w:type="dxa"/>
            <w:vAlign w:val="center"/>
          </w:tcPr>
          <w:p>
            <w:pPr>
              <w:spacing w:line="240" w:lineRule="auto"/>
              <w:rPr>
                <w:rFonts w:asciiTheme="minorEastAsia" w:hAnsiTheme="minorEastAsia" w:eastAsiaTheme="minorEastAsia"/>
              </w:rPr>
            </w:pPr>
            <w:r>
              <w:rPr>
                <w:rFonts w:hint="eastAsia" w:asciiTheme="minorEastAsia" w:hAnsiTheme="minorEastAsia" w:eastAsiaTheme="minorEastAsia"/>
              </w:rPr>
              <w:t>符</w:t>
            </w:r>
            <w:r>
              <w:rPr>
                <w:rFonts w:hint="eastAsia" w:asciiTheme="minorEastAsia" w:hAnsiTheme="minorEastAsia" w:eastAsiaTheme="minorEastAsia"/>
                <w:lang w:eastAsia="zh-CN"/>
              </w:rPr>
              <w:t>合国家各项验收规范，达到“合格”。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2" w:hRule="atLeast"/>
          <w:jc w:val="center"/>
        </w:trPr>
        <w:tc>
          <w:tcPr>
            <w:tcW w:w="881" w:type="dxa"/>
            <w:vAlign w:val="center"/>
          </w:tcPr>
          <w:p>
            <w:pPr>
              <w:spacing w:line="240" w:lineRule="auto"/>
              <w:jc w:val="center"/>
              <w:rPr>
                <w:rFonts w:asciiTheme="minorEastAsia" w:hAnsiTheme="minorEastAsia" w:eastAsiaTheme="minorEastAsia"/>
                <w:b/>
              </w:rPr>
            </w:pPr>
            <w:r>
              <w:rPr>
                <w:rFonts w:hint="eastAsia" w:asciiTheme="minorEastAsia" w:hAnsiTheme="minorEastAsia" w:eastAsiaTheme="minorEastAsia"/>
              </w:rPr>
              <w:t>1.4.1</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投标人资质条件、</w:t>
            </w:r>
          </w:p>
          <w:p>
            <w:pPr>
              <w:spacing w:line="240" w:lineRule="auto"/>
              <w:jc w:val="center"/>
              <w:rPr>
                <w:rFonts w:asciiTheme="minorEastAsia" w:hAnsiTheme="minorEastAsia" w:eastAsiaTheme="minorEastAsia"/>
                <w:b/>
              </w:rPr>
            </w:pPr>
            <w:r>
              <w:rPr>
                <w:rFonts w:hint="eastAsia" w:asciiTheme="minorEastAsia" w:hAnsiTheme="minorEastAsia" w:eastAsiaTheme="minorEastAsia"/>
              </w:rPr>
              <w:t>能力和信誉</w:t>
            </w:r>
          </w:p>
        </w:tc>
        <w:tc>
          <w:tcPr>
            <w:tcW w:w="5491" w:type="dxa"/>
            <w:gridSpan w:val="2"/>
            <w:vAlign w:val="center"/>
          </w:tcPr>
          <w:p>
            <w:pPr>
              <w:numPr>
                <w:ilvl w:val="0"/>
                <w:numId w:val="4"/>
              </w:numPr>
              <w:spacing w:line="240" w:lineRule="auto"/>
              <w:rPr>
                <w:rFonts w:hint="eastAsia" w:cs="Tahoma"/>
                <w:color w:val="000000"/>
                <w:lang w:val="en-US" w:eastAsia="zh-CN"/>
              </w:rPr>
            </w:pPr>
            <w:r>
              <w:rPr>
                <w:rFonts w:hint="eastAsia" w:cs="Tahoma"/>
                <w:color w:val="000000"/>
                <w:lang w:val="en-US" w:eastAsia="zh-CN"/>
              </w:rPr>
              <w:t>具有独立承担民事责任能力的法人；</w:t>
            </w:r>
          </w:p>
          <w:p>
            <w:pPr>
              <w:numPr>
                <w:ilvl w:val="0"/>
                <w:numId w:val="4"/>
              </w:numPr>
              <w:spacing w:line="240" w:lineRule="auto"/>
              <w:ind w:left="0" w:leftChars="0" w:firstLine="0" w:firstLineChars="0"/>
              <w:rPr>
                <w:rFonts w:hint="eastAsia" w:cs="Tahoma"/>
                <w:color w:val="000000"/>
                <w:lang w:val="en-US" w:eastAsia="zh-CN"/>
              </w:rPr>
            </w:pPr>
            <w:r>
              <w:rPr>
                <w:rFonts w:hint="eastAsia" w:cs="Tahoma"/>
                <w:color w:val="auto"/>
                <w:lang w:val="en-US" w:eastAsia="zh-CN"/>
              </w:rPr>
              <w:t>营业执照</w:t>
            </w:r>
            <w:r>
              <w:rPr>
                <w:rFonts w:hint="eastAsia" w:cs="Tahoma"/>
                <w:color w:val="000000"/>
                <w:lang w:val="en-US" w:eastAsia="zh-CN"/>
              </w:rPr>
              <w:t>经营范围应包含园林绿化工程施工等相关内容；</w:t>
            </w:r>
          </w:p>
          <w:p>
            <w:pPr>
              <w:numPr>
                <w:ilvl w:val="0"/>
                <w:numId w:val="4"/>
              </w:numPr>
              <w:spacing w:line="240" w:lineRule="auto"/>
              <w:ind w:left="0" w:leftChars="0" w:firstLine="0" w:firstLineChars="0"/>
              <w:rPr>
                <w:rFonts w:hint="eastAsia" w:cs="Tahoma"/>
                <w:color w:val="000000"/>
                <w:lang w:val="en-US" w:eastAsia="zh-CN"/>
              </w:rPr>
            </w:pPr>
            <w:r>
              <w:rPr>
                <w:rFonts w:hint="eastAsia" w:cs="Tahoma"/>
                <w:color w:val="000000"/>
                <w:lang w:val="en-US" w:eastAsia="zh-CN"/>
              </w:rPr>
              <w:t>三年内在经营活动中没有重大违纪；</w:t>
            </w:r>
          </w:p>
          <w:p>
            <w:pPr>
              <w:numPr>
                <w:ilvl w:val="0"/>
                <w:numId w:val="4"/>
              </w:numPr>
              <w:spacing w:line="240" w:lineRule="auto"/>
              <w:ind w:left="0" w:leftChars="0" w:firstLine="0" w:firstLineChars="0"/>
              <w:rPr>
                <w:rFonts w:hint="eastAsia" w:cs="Tahoma"/>
                <w:color w:val="000000"/>
                <w:lang w:val="en-US" w:eastAsia="zh-CN"/>
              </w:rPr>
            </w:pPr>
            <w:r>
              <w:rPr>
                <w:rFonts w:hint="eastAsia" w:cs="Tahoma"/>
                <w:color w:val="auto"/>
                <w:lang w:val="en-US" w:eastAsia="zh-CN"/>
              </w:rPr>
              <w:t>投标人未被列入</w:t>
            </w:r>
            <w:r>
              <w:rPr>
                <w:rFonts w:hint="eastAsia" w:cs="Tahoma"/>
                <w:color w:val="000000"/>
                <w:lang w:val="en-US" w:eastAsia="zh-CN"/>
              </w:rPr>
              <w:t>失信被执行人、重大税收违法案件当事人名单、政府采购严重违法失信行为记录名单。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1.4.2</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是否接受联合体投标</w:t>
            </w:r>
          </w:p>
        </w:tc>
        <w:tc>
          <w:tcPr>
            <w:tcW w:w="5491" w:type="dxa"/>
            <w:gridSpan w:val="2"/>
            <w:vAlign w:val="center"/>
          </w:tcPr>
          <w:p>
            <w:pPr>
              <w:spacing w:line="240" w:lineRule="auto"/>
              <w:rPr>
                <w:rFonts w:asciiTheme="minorEastAsia" w:hAnsiTheme="minorEastAsia" w:eastAsiaTheme="minorEastAsia"/>
                <w:color w:val="FF0000"/>
              </w:rPr>
            </w:pPr>
            <w:r>
              <w:rPr>
                <w:rFonts w:hint="eastAsia" w:asciiTheme="minorEastAsia" w:hAnsiTheme="minorEastAsia" w:eastAsiaTheme="minorEastAsia"/>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4"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val="en-US" w:eastAsia="zh-CN"/>
              </w:rPr>
              <w:t>5</w:t>
            </w:r>
            <w:r>
              <w:rPr>
                <w:rFonts w:hint="eastAsia" w:asciiTheme="minorEastAsia" w:hAnsiTheme="minorEastAsia" w:eastAsiaTheme="minorEastAsia"/>
              </w:rPr>
              <w:t>.</w:t>
            </w:r>
            <w:r>
              <w:rPr>
                <w:rFonts w:hint="eastAsia" w:asciiTheme="minorEastAsia" w:hAnsiTheme="minorEastAsia" w:eastAsiaTheme="minorEastAsia"/>
                <w:lang w:val="en-US" w:eastAsia="zh-CN"/>
              </w:rPr>
              <w:t>3</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投标人提出问题的截止时间</w:t>
            </w:r>
          </w:p>
        </w:tc>
        <w:tc>
          <w:tcPr>
            <w:tcW w:w="5491" w:type="dxa"/>
            <w:gridSpan w:val="2"/>
            <w:vAlign w:val="center"/>
          </w:tcPr>
          <w:p>
            <w:pPr>
              <w:spacing w:line="240" w:lineRule="auto"/>
              <w:ind w:firstLine="290"/>
              <w:rPr>
                <w:rFonts w:asciiTheme="minorEastAsia" w:hAnsiTheme="minorEastAsia" w:eastAsiaTheme="minorEastAsia"/>
              </w:rPr>
            </w:pPr>
            <w:r>
              <w:rPr>
                <w:rFonts w:hint="eastAsia" w:asciiTheme="minorEastAsia" w:hAnsiTheme="minorEastAsia" w:eastAsiaTheme="minorEastAsia"/>
              </w:rPr>
              <w:t>投标截止时间</w:t>
            </w:r>
            <w:r>
              <w:rPr>
                <w:rFonts w:hint="eastAsia" w:asciiTheme="minorEastAsia" w:hAnsiTheme="minorEastAsia" w:eastAsiaTheme="minorEastAsia"/>
                <w:color w:val="C00000"/>
                <w:lang w:val="en-US" w:eastAsia="zh-CN"/>
              </w:rPr>
              <w:t>17</w:t>
            </w:r>
            <w:r>
              <w:rPr>
                <w:rFonts w:hint="eastAsia" w:asciiTheme="minorEastAsia" w:hAnsiTheme="minorEastAsia" w:eastAsiaTheme="minorEastAsia"/>
              </w:rPr>
              <w:t>日</w:t>
            </w:r>
            <w:r>
              <w:rPr>
                <w:rFonts w:asciiTheme="minorEastAsia" w:hAnsiTheme="minorEastAsia" w:eastAsiaTheme="minorEastAsia"/>
              </w:rPr>
              <w:t>前</w:t>
            </w:r>
            <w:r>
              <w:rPr>
                <w:rFonts w:hint="eastAsia" w:asciiTheme="minorEastAsia" w:hAnsiTheme="minorEastAsia" w:eastAsiaTheme="minorEastAsia"/>
              </w:rPr>
              <w:t>，将书面文件二份（加盖单位公章）提交给华夏城投项目管理有限公司。电子文档发至E-mail:</w:t>
            </w:r>
            <w:r>
              <w:rPr>
                <w:rFonts w:hint="eastAsia" w:asciiTheme="minorEastAsia" w:hAnsiTheme="minorEastAsia" w:eastAsiaTheme="minorEastAsia"/>
                <w:u w:val="single"/>
              </w:rPr>
              <w:t xml:space="preserve"> sxhx888@126.com</w:t>
            </w:r>
            <w:r>
              <w:rPr>
                <w:rFonts w:hint="eastAsia" w:asciiTheme="minorEastAsia" w:hAnsiTheme="minorEastAsia" w:eastAsiaTheme="minorEastAsia"/>
              </w:rPr>
              <w:t>。</w:t>
            </w:r>
          </w:p>
          <w:p>
            <w:pPr>
              <w:spacing w:line="240" w:lineRule="auto"/>
              <w:ind w:firstLine="290"/>
              <w:rPr>
                <w:rFonts w:asciiTheme="minorEastAsia" w:hAnsiTheme="minorEastAsia" w:eastAsiaTheme="minorEastAsia"/>
              </w:rPr>
            </w:pPr>
            <w:r>
              <w:rPr>
                <w:rFonts w:hint="eastAsia" w:asciiTheme="minorEastAsia" w:hAnsiTheme="minorEastAsia" w:eastAsiaTheme="minorEastAsia"/>
                <w:szCs w:val="21"/>
              </w:rPr>
              <w:t>招标人和招标代理机构对投标人提出的疑问予以解答，并出具书面答疑纪要。答疑纪要为招标文件的组成部分，与招标文件具有同等法律效力。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val="en-US" w:eastAsia="zh-CN"/>
              </w:rPr>
              <w:t>5</w:t>
            </w:r>
            <w:r>
              <w:rPr>
                <w:rFonts w:hint="eastAsia" w:asciiTheme="minorEastAsia" w:hAnsiTheme="minorEastAsia" w:eastAsiaTheme="minorEastAsia"/>
              </w:rPr>
              <w:t>.</w:t>
            </w:r>
            <w:r>
              <w:rPr>
                <w:rFonts w:hint="eastAsia" w:asciiTheme="minorEastAsia" w:hAnsiTheme="minorEastAsia" w:eastAsiaTheme="minorEastAsia"/>
                <w:lang w:val="en-US" w:eastAsia="zh-CN"/>
              </w:rPr>
              <w:t>4</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招标人书面答疑的时间</w:t>
            </w:r>
          </w:p>
        </w:tc>
        <w:tc>
          <w:tcPr>
            <w:tcW w:w="5491" w:type="dxa"/>
            <w:gridSpan w:val="2"/>
            <w:vAlign w:val="center"/>
          </w:tcPr>
          <w:p>
            <w:pPr>
              <w:spacing w:line="240" w:lineRule="auto"/>
              <w:rPr>
                <w:rFonts w:asciiTheme="minorEastAsia" w:hAnsiTheme="minorEastAsia" w:eastAsiaTheme="minorEastAsia"/>
              </w:rPr>
            </w:pPr>
            <w:r>
              <w:rPr>
                <w:rFonts w:hint="eastAsia" w:asciiTheme="minorEastAsia" w:hAnsiTheme="minorEastAsia" w:eastAsiaTheme="minorEastAsia"/>
                <w:color w:val="auto"/>
                <w:szCs w:val="21"/>
              </w:rPr>
              <w:t>收到答疑</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2.1</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构成招标文件的其他材料</w:t>
            </w:r>
          </w:p>
        </w:tc>
        <w:tc>
          <w:tcPr>
            <w:tcW w:w="5491" w:type="dxa"/>
            <w:gridSpan w:val="2"/>
            <w:vAlign w:val="center"/>
          </w:tcPr>
          <w:p>
            <w:pPr>
              <w:spacing w:line="240" w:lineRule="auto"/>
              <w:rPr>
                <w:rFonts w:asciiTheme="minorEastAsia" w:hAnsiTheme="minorEastAsia" w:eastAsiaTheme="minorEastAsia"/>
              </w:rPr>
            </w:pPr>
            <w:r>
              <w:rPr>
                <w:rFonts w:hint="eastAsia" w:asciiTheme="minorEastAsia" w:hAnsiTheme="minorEastAsia" w:eastAsiaTheme="minorEastAsia"/>
                <w:szCs w:val="21"/>
              </w:rPr>
              <w:t>根据招标文件相应条款对招标文件所作的澄清、修改、答疑等构成招标文件的组成部分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881" w:type="dxa"/>
            <w:vAlign w:val="center"/>
          </w:tcPr>
          <w:p>
            <w:pPr>
              <w:spacing w:line="240" w:lineRule="auto"/>
              <w:jc w:val="center"/>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2.1.1</w:t>
            </w:r>
          </w:p>
        </w:tc>
        <w:tc>
          <w:tcPr>
            <w:tcW w:w="2813" w:type="dxa"/>
            <w:vAlign w:val="center"/>
          </w:tcPr>
          <w:p>
            <w:pPr>
              <w:spacing w:line="240" w:lineRule="auto"/>
              <w:ind w:firstLine="210" w:firstLineChars="100"/>
              <w:jc w:val="both"/>
              <w:rPr>
                <w:rFonts w:hint="eastAsia"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auto"/>
                <w:lang w:val="en-US" w:eastAsia="zh-CN"/>
              </w:rPr>
              <w:t>招标文件发售时间</w:t>
            </w:r>
          </w:p>
        </w:tc>
        <w:tc>
          <w:tcPr>
            <w:tcW w:w="5491" w:type="dxa"/>
            <w:gridSpan w:val="2"/>
            <w:vAlign w:val="center"/>
          </w:tcPr>
          <w:p>
            <w:pPr>
              <w:spacing w:line="240" w:lineRule="auto"/>
              <w:rPr>
                <w:rFonts w:hint="eastAsia" w:asciiTheme="minorEastAsia" w:hAnsiTheme="minorEastAsia" w:eastAsiaTheme="minorEastAsia"/>
                <w:color w:val="000000" w:themeColor="text1"/>
                <w:szCs w:val="21"/>
                <w:u w:val="single"/>
                <w:lang w:val="en-US" w:eastAsia="zh-CN"/>
                <w14:textFill>
                  <w14:solidFill>
                    <w14:schemeClr w14:val="tx1"/>
                  </w14:solidFill>
                </w14:textFill>
              </w:rPr>
            </w:pPr>
            <w:r>
              <w:rPr>
                <w:rFonts w:hint="eastAsia" w:asciiTheme="minorEastAsia" w:hAnsiTheme="minorEastAsia" w:eastAsiaTheme="minorEastAsia"/>
                <w:b w:val="0"/>
                <w:bCs w:val="0"/>
                <w:color w:val="auto"/>
                <w:szCs w:val="21"/>
                <w:u w:val="single"/>
              </w:rPr>
              <w:t xml:space="preserve"> 201</w:t>
            </w:r>
            <w:r>
              <w:rPr>
                <w:rFonts w:hint="eastAsia" w:asciiTheme="minorEastAsia" w:hAnsiTheme="minorEastAsia" w:eastAsiaTheme="minorEastAsia"/>
                <w:b w:val="0"/>
                <w:bCs w:val="0"/>
                <w:color w:val="auto"/>
                <w:szCs w:val="21"/>
                <w:u w:val="single"/>
                <w:lang w:val="en-US" w:eastAsia="zh-CN"/>
              </w:rPr>
              <w:t>8</w:t>
            </w:r>
            <w:r>
              <w:rPr>
                <w:rFonts w:hint="eastAsia" w:asciiTheme="minorEastAsia" w:hAnsiTheme="minorEastAsia" w:eastAsiaTheme="minorEastAsia"/>
                <w:b w:val="0"/>
                <w:bCs w:val="0"/>
                <w:color w:val="auto"/>
                <w:szCs w:val="21"/>
                <w:u w:val="single"/>
              </w:rPr>
              <w:t xml:space="preserve"> </w:t>
            </w:r>
            <w:r>
              <w:rPr>
                <w:rFonts w:hint="eastAsia" w:asciiTheme="minorEastAsia" w:hAnsiTheme="minorEastAsia" w:eastAsiaTheme="minorEastAsia"/>
                <w:b w:val="0"/>
                <w:bCs w:val="0"/>
                <w:color w:val="auto"/>
                <w:szCs w:val="21"/>
              </w:rPr>
              <w:t>年</w:t>
            </w:r>
            <w:r>
              <w:rPr>
                <w:rFonts w:hint="eastAsia" w:asciiTheme="minorEastAsia" w:hAnsiTheme="minorEastAsia" w:eastAsiaTheme="minorEastAsia"/>
                <w:b w:val="0"/>
                <w:bCs w:val="0"/>
                <w:color w:val="auto"/>
                <w:szCs w:val="21"/>
                <w:u w:val="single"/>
                <w:lang w:val="en-US" w:eastAsia="zh-CN"/>
              </w:rPr>
              <w:t xml:space="preserve"> 10 </w:t>
            </w:r>
            <w:r>
              <w:rPr>
                <w:rFonts w:hint="eastAsia" w:asciiTheme="minorEastAsia" w:hAnsiTheme="minorEastAsia" w:eastAsiaTheme="minorEastAsia"/>
                <w:b w:val="0"/>
                <w:bCs w:val="0"/>
                <w:color w:val="auto"/>
                <w:szCs w:val="21"/>
              </w:rPr>
              <w:t>月</w:t>
            </w:r>
            <w:r>
              <w:rPr>
                <w:rFonts w:hint="eastAsia" w:asciiTheme="minorEastAsia" w:hAnsiTheme="minorEastAsia" w:eastAsiaTheme="minorEastAsia"/>
                <w:b w:val="0"/>
                <w:bCs w:val="0"/>
                <w:color w:val="auto"/>
                <w:szCs w:val="21"/>
                <w:u w:val="single"/>
                <w:lang w:val="en-US" w:eastAsia="zh-CN"/>
              </w:rPr>
              <w:t>15</w:t>
            </w:r>
            <w:r>
              <w:rPr>
                <w:rFonts w:hint="eastAsia" w:asciiTheme="minorEastAsia" w:hAnsiTheme="minorEastAsia" w:eastAsiaTheme="minorEastAsia"/>
                <w:b w:val="0"/>
                <w:bCs w:val="0"/>
                <w:color w:val="auto"/>
                <w:szCs w:val="21"/>
              </w:rPr>
              <w:t>日</w:t>
            </w:r>
            <w:r>
              <w:rPr>
                <w:rFonts w:hint="eastAsia" w:asciiTheme="minorEastAsia" w:hAnsiTheme="minorEastAsia" w:eastAsiaTheme="minorEastAsia"/>
                <w:b w:val="0"/>
                <w:bCs w:val="0"/>
                <w:color w:val="auto"/>
                <w:szCs w:val="21"/>
                <w:lang w:eastAsia="zh-CN"/>
              </w:rPr>
              <w:t>—</w:t>
            </w:r>
            <w:r>
              <w:rPr>
                <w:rFonts w:hint="eastAsia" w:asciiTheme="minorEastAsia" w:hAnsiTheme="minorEastAsia" w:eastAsiaTheme="minorEastAsia"/>
                <w:b w:val="0"/>
                <w:bCs w:val="0"/>
                <w:color w:val="auto"/>
                <w:szCs w:val="21"/>
                <w:lang w:val="en-US" w:eastAsia="zh-CN"/>
              </w:rPr>
              <w:t>10月19日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881" w:type="dxa"/>
            <w:vAlign w:val="center"/>
          </w:tcPr>
          <w:p>
            <w:pPr>
              <w:spacing w:line="24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2.2.1</w:t>
            </w:r>
          </w:p>
        </w:tc>
        <w:tc>
          <w:tcPr>
            <w:tcW w:w="2813" w:type="dxa"/>
            <w:vAlign w:val="center"/>
          </w:tcPr>
          <w:p>
            <w:pPr>
              <w:spacing w:line="24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投标截止时间</w:t>
            </w:r>
          </w:p>
        </w:tc>
        <w:tc>
          <w:tcPr>
            <w:tcW w:w="5491" w:type="dxa"/>
            <w:gridSpan w:val="2"/>
            <w:vAlign w:val="center"/>
          </w:tcPr>
          <w:p>
            <w:pPr>
              <w:spacing w:line="240" w:lineRule="auto"/>
              <w:rPr>
                <w:rFonts w:asciiTheme="minorEastAsia" w:hAnsiTheme="minorEastAsia" w:eastAsiaTheme="minorEastAsia"/>
                <w:color w:val="FF0000"/>
                <w:szCs w:val="21"/>
              </w:rPr>
            </w:pP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auto"/>
                <w:szCs w:val="21"/>
                <w:highlight w:val="none"/>
                <w:u w:val="single"/>
              </w:rPr>
              <w:t>201</w:t>
            </w:r>
            <w:r>
              <w:rPr>
                <w:rFonts w:hint="eastAsia" w:asciiTheme="minorEastAsia" w:hAnsiTheme="minorEastAsia" w:eastAsiaTheme="minorEastAsia"/>
                <w:color w:val="auto"/>
                <w:szCs w:val="21"/>
                <w:highlight w:val="none"/>
                <w:u w:val="single"/>
                <w:lang w:val="en-US" w:eastAsia="zh-CN"/>
              </w:rPr>
              <w:t>8</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lang w:val="en-US" w:eastAsia="zh-CN"/>
              </w:rPr>
              <w:t xml:space="preserve">  11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lang w:val="en-US" w:eastAsia="zh-CN"/>
              </w:rPr>
              <w:t xml:space="preserve">  06   </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u w:val="single"/>
                <w:lang w:val="en-US" w:eastAsia="zh-CN"/>
              </w:rPr>
              <w:t xml:space="preserve"> 09</w:t>
            </w:r>
            <w:r>
              <w:rPr>
                <w:rFonts w:hint="eastAsia" w:asciiTheme="minorEastAsia" w:hAnsiTheme="minorEastAsia" w:eastAsiaTheme="minorEastAsia"/>
                <w:color w:val="auto"/>
                <w:szCs w:val="21"/>
                <w:highlight w:val="none"/>
              </w:rPr>
              <w:t>时</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2.2.2</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投标人确认收到招标</w:t>
            </w:r>
          </w:p>
          <w:p>
            <w:pPr>
              <w:spacing w:line="240" w:lineRule="auto"/>
              <w:jc w:val="center"/>
              <w:rPr>
                <w:rFonts w:asciiTheme="minorEastAsia" w:hAnsiTheme="minorEastAsia" w:eastAsiaTheme="minorEastAsia"/>
              </w:rPr>
            </w:pPr>
            <w:r>
              <w:rPr>
                <w:rFonts w:hint="eastAsia" w:asciiTheme="minorEastAsia" w:hAnsiTheme="minorEastAsia" w:eastAsiaTheme="minorEastAsia"/>
              </w:rPr>
              <w:t>文件澄清或修改的时间</w:t>
            </w:r>
          </w:p>
        </w:tc>
        <w:tc>
          <w:tcPr>
            <w:tcW w:w="5491" w:type="dxa"/>
            <w:gridSpan w:val="2"/>
            <w:vAlign w:val="center"/>
          </w:tcPr>
          <w:p>
            <w:pPr>
              <w:spacing w:line="240" w:lineRule="auto"/>
              <w:rPr>
                <w:rFonts w:asciiTheme="minorEastAsia" w:hAnsiTheme="minorEastAsia" w:eastAsiaTheme="minorEastAsia"/>
                <w:u w:val="single"/>
              </w:rPr>
            </w:pPr>
            <w:r>
              <w:rPr>
                <w:rFonts w:hint="eastAsia" w:asciiTheme="minorEastAsia" w:hAnsiTheme="minorEastAsia" w:eastAsiaTheme="minorEastAsia"/>
              </w:rPr>
              <w:t>在收到相应澄清或修改文件后24小时内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3.3.1</w:t>
            </w:r>
          </w:p>
        </w:tc>
        <w:tc>
          <w:tcPr>
            <w:tcW w:w="2813" w:type="dxa"/>
            <w:vAlign w:val="center"/>
          </w:tcPr>
          <w:p>
            <w:pPr>
              <w:spacing w:line="24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投标有效期</w:t>
            </w:r>
          </w:p>
        </w:tc>
        <w:tc>
          <w:tcPr>
            <w:tcW w:w="5491" w:type="dxa"/>
            <w:gridSpan w:val="2"/>
            <w:vAlign w:val="center"/>
          </w:tcPr>
          <w:p>
            <w:pPr>
              <w:spacing w:line="240" w:lineRule="auto"/>
              <w:rPr>
                <w:rFonts w:asciiTheme="minorEastAsia" w:hAnsiTheme="minorEastAsia" w:eastAsiaTheme="minorEastAsia"/>
                <w:color w:val="000000"/>
              </w:rPr>
            </w:pPr>
            <w:r>
              <w:rPr>
                <w:rFonts w:hint="eastAsia" w:asciiTheme="minorEastAsia" w:hAnsiTheme="minorEastAsia" w:eastAsiaTheme="minorEastAsia"/>
                <w:color w:val="000000"/>
                <w:szCs w:val="21"/>
              </w:rPr>
              <w:t>90天</w:t>
            </w:r>
            <w:r>
              <w:rPr>
                <w:rFonts w:hint="eastAsia" w:cs="仿宋_GB2312" w:asciiTheme="minorEastAsia" w:hAnsiTheme="minorEastAsia" w:eastAsiaTheme="minorEastAsia"/>
                <w:color w:val="000000"/>
                <w:szCs w:val="21"/>
              </w:rPr>
              <w:t>（自投标截止之日算起）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76" w:hRule="atLeast"/>
          <w:jc w:val="center"/>
        </w:trPr>
        <w:tc>
          <w:tcPr>
            <w:tcW w:w="881" w:type="dxa"/>
            <w:vAlign w:val="center"/>
          </w:tcPr>
          <w:p>
            <w:pPr>
              <w:spacing w:line="24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3.</w:t>
            </w:r>
            <w:r>
              <w:rPr>
                <w:rFonts w:hint="eastAsia" w:asciiTheme="minorEastAsia" w:hAnsiTheme="minorEastAsia" w:eastAsiaTheme="minorEastAsia"/>
                <w:lang w:val="en-US" w:eastAsia="zh-CN"/>
              </w:rPr>
              <w:t>3</w:t>
            </w:r>
            <w:r>
              <w:rPr>
                <w:rFonts w:hint="eastAsia" w:asciiTheme="minorEastAsia" w:hAnsiTheme="minorEastAsia" w:eastAsiaTheme="minorEastAsia"/>
              </w:rPr>
              <w:t>.</w:t>
            </w:r>
            <w:r>
              <w:rPr>
                <w:rFonts w:hint="eastAsia" w:asciiTheme="minorEastAsia" w:hAnsiTheme="minorEastAsia" w:eastAsiaTheme="minorEastAsia"/>
                <w:lang w:val="en-US" w:eastAsia="zh-CN"/>
              </w:rPr>
              <w:t>2</w:t>
            </w:r>
          </w:p>
        </w:tc>
        <w:tc>
          <w:tcPr>
            <w:tcW w:w="2813" w:type="dxa"/>
            <w:vAlign w:val="center"/>
          </w:tcPr>
          <w:p>
            <w:pPr>
              <w:spacing w:line="24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投标保证金</w:t>
            </w:r>
          </w:p>
        </w:tc>
        <w:tc>
          <w:tcPr>
            <w:tcW w:w="5491" w:type="dxa"/>
            <w:gridSpan w:val="2"/>
            <w:vAlign w:val="center"/>
          </w:tcPr>
          <w:p>
            <w:pPr>
              <w:spacing w:line="240" w:lineRule="auto"/>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投标保证金的</w:t>
            </w:r>
            <w:r>
              <w:rPr>
                <w:rFonts w:asciiTheme="minorEastAsia" w:hAnsiTheme="minorEastAsia" w:eastAsiaTheme="minorEastAsia"/>
                <w:color w:val="000000" w:themeColor="text1"/>
                <w:szCs w:val="21"/>
                <w14:textFill>
                  <w14:solidFill>
                    <w14:schemeClr w14:val="tx1"/>
                  </w14:solidFill>
                </w14:textFill>
              </w:rPr>
              <w:t>金额：</w:t>
            </w:r>
            <w:r>
              <w:rPr>
                <w:rFonts w:hint="eastAsia" w:asciiTheme="minorEastAsia" w:hAnsiTheme="minorEastAsia" w:eastAsiaTheme="minorEastAsia"/>
                <w:color w:val="000000" w:themeColor="text1"/>
                <w:szCs w:val="21"/>
                <w:lang w:eastAsia="zh-CN"/>
                <w14:textFill>
                  <w14:solidFill>
                    <w14:schemeClr w14:val="tx1"/>
                  </w14:solidFill>
                </w14:textFill>
              </w:rPr>
              <w:t>贰万</w:t>
            </w:r>
            <w:r>
              <w:rPr>
                <w:rFonts w:hint="eastAsia" w:cs="宋体" w:asciiTheme="minorEastAsia" w:hAnsiTheme="minorEastAsia" w:eastAsiaTheme="minorEastAsia"/>
                <w:color w:val="000000" w:themeColor="text1"/>
                <w:szCs w:val="21"/>
                <w14:textFill>
                  <w14:solidFill>
                    <w14:schemeClr w14:val="tx1"/>
                  </w14:solidFill>
                </w14:textFill>
              </w:rPr>
              <w:t>元人民币</w:t>
            </w:r>
          </w:p>
          <w:p>
            <w:pPr>
              <w:spacing w:line="24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投标保证金的</w:t>
            </w:r>
            <w:r>
              <w:rPr>
                <w:rFonts w:asciiTheme="minorEastAsia" w:hAnsiTheme="minorEastAsia" w:eastAsiaTheme="minorEastAsia"/>
                <w:color w:val="000000" w:themeColor="text1"/>
                <w:szCs w:val="21"/>
                <w14:textFill>
                  <w14:solidFill>
                    <w14:schemeClr w14:val="tx1"/>
                  </w14:solidFill>
                </w14:textFill>
              </w:rPr>
              <w:t>形式：</w:t>
            </w:r>
            <w:r>
              <w:rPr>
                <w:rFonts w:hint="eastAsia" w:asciiTheme="minorEastAsia" w:hAnsiTheme="minorEastAsia" w:eastAsiaTheme="minorEastAsia"/>
                <w:color w:val="000000" w:themeColor="text1"/>
                <w:szCs w:val="21"/>
                <w14:textFill>
                  <w14:solidFill>
                    <w14:schemeClr w14:val="tx1"/>
                  </w14:solidFill>
                </w14:textFill>
              </w:rPr>
              <w:t>银行转账</w:t>
            </w:r>
          </w:p>
          <w:p>
            <w:pPr>
              <w:spacing w:line="24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投标保证金的递交截止时间为：</w:t>
            </w:r>
          </w:p>
          <w:p>
            <w:pPr>
              <w:spacing w:line="24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投标截止时间三天前</w:t>
            </w:r>
            <w:r>
              <w:rPr>
                <w:rFonts w:hint="eastAsia" w:asciiTheme="minorEastAsia" w:hAnsiTheme="minorEastAsia" w:eastAsiaTheme="minorEastAsia"/>
                <w:color w:val="000000" w:themeColor="text1"/>
                <w:szCs w:val="21"/>
                <w14:textFill>
                  <w14:solidFill>
                    <w14:schemeClr w14:val="tx1"/>
                  </w14:solidFill>
                </w14:textFill>
              </w:rPr>
              <w:t>能到账的情况下，以投标单位的基本账户一次性汇入</w:t>
            </w:r>
            <w:r>
              <w:rPr>
                <w:rFonts w:hint="eastAsia" w:asciiTheme="minorEastAsia" w:hAnsiTheme="minorEastAsia" w:eastAsiaTheme="minorEastAsia"/>
                <w:color w:val="000000" w:themeColor="text1"/>
                <w:szCs w:val="21"/>
                <w:lang w:eastAsia="zh-CN"/>
                <w14:textFill>
                  <w14:solidFill>
                    <w14:schemeClr w14:val="tx1"/>
                  </w14:solidFill>
                </w14:textFill>
              </w:rPr>
              <w:t>由招标人委托的代理公司</w:t>
            </w:r>
            <w:r>
              <w:rPr>
                <w:rFonts w:hint="eastAsia" w:asciiTheme="minorEastAsia" w:hAnsiTheme="minorEastAsia" w:eastAsiaTheme="minorEastAsia"/>
                <w:color w:val="000000" w:themeColor="text1"/>
                <w:szCs w:val="21"/>
                <w14:textFill>
                  <w14:solidFill>
                    <w14:schemeClr w14:val="tx1"/>
                  </w14:solidFill>
                </w14:textFill>
              </w:rPr>
              <w:t>指定</w:t>
            </w:r>
            <w:r>
              <w:rPr>
                <w:rFonts w:hint="eastAsia" w:asciiTheme="minorEastAsia" w:hAnsiTheme="minorEastAsia" w:eastAsiaTheme="minorEastAsia"/>
                <w:color w:val="000000" w:themeColor="text1"/>
                <w:szCs w:val="21"/>
                <w:lang w:eastAsia="zh-CN"/>
                <w14:textFill>
                  <w14:solidFill>
                    <w14:schemeClr w14:val="tx1"/>
                  </w14:solidFill>
                </w14:textFill>
              </w:rPr>
              <w:t>的</w:t>
            </w:r>
            <w:r>
              <w:rPr>
                <w:rFonts w:hint="eastAsia" w:asciiTheme="minorEastAsia" w:hAnsiTheme="minorEastAsia" w:eastAsiaTheme="minorEastAsia"/>
                <w:color w:val="000000" w:themeColor="text1"/>
                <w:szCs w:val="21"/>
                <w14:textFill>
                  <w14:solidFill>
                    <w14:schemeClr w14:val="tx1"/>
                  </w14:solidFill>
                </w14:textFill>
              </w:rPr>
              <w:t>账户：</w:t>
            </w:r>
          </w:p>
          <w:p>
            <w:pPr>
              <w:spacing w:line="240" w:lineRule="auto"/>
              <w:ind w:firstLine="420" w:firstLineChars="200"/>
              <w:rPr>
                <w:rFonts w:hint="eastAsia" w:cs="宋体" w:asciiTheme="minorEastAsia" w:hAnsiTheme="minorEastAsia" w:eastAsiaTheme="minorEastAsia"/>
                <w:b/>
                <w:color w:val="000000" w:themeColor="text1"/>
                <w:szCs w:val="21"/>
                <w:lang w:eastAsia="zh-CN"/>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户    名：</w:t>
            </w:r>
            <w:r>
              <w:rPr>
                <w:rFonts w:hint="eastAsia" w:cs="宋体" w:asciiTheme="minorEastAsia" w:hAnsiTheme="minorEastAsia" w:eastAsiaTheme="minorEastAsia"/>
                <w:b/>
                <w:color w:val="000000" w:themeColor="text1"/>
                <w:szCs w:val="21"/>
                <w:lang w:eastAsia="zh-CN"/>
                <w14:textFill>
                  <w14:solidFill>
                    <w14:schemeClr w14:val="tx1"/>
                  </w14:solidFill>
                </w14:textFill>
              </w:rPr>
              <w:t>华夏城投项目管理有限公司宝鸡分公司</w:t>
            </w:r>
          </w:p>
          <w:p>
            <w:pPr>
              <w:spacing w:line="240" w:lineRule="auto"/>
              <w:ind w:firstLine="420"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账    号：</w:t>
            </w:r>
            <w:r>
              <w:rPr>
                <w:rFonts w:hint="eastAsia" w:cs="宋体" w:asciiTheme="minorEastAsia" w:hAnsiTheme="minorEastAsia" w:eastAsiaTheme="minorEastAsia"/>
                <w:b/>
                <w:color w:val="000000" w:themeColor="text1"/>
                <w:szCs w:val="21"/>
                <w:lang w:val="en-US" w:eastAsia="zh-CN"/>
                <w14:textFill>
                  <w14:solidFill>
                    <w14:schemeClr w14:val="tx1"/>
                  </w14:solidFill>
                </w14:textFill>
              </w:rPr>
              <w:t>26380 2010 4000 4388</w:t>
            </w:r>
          </w:p>
          <w:p>
            <w:pPr>
              <w:spacing w:line="240" w:lineRule="auto"/>
              <w:ind w:firstLine="420"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开户银行：</w:t>
            </w:r>
            <w:r>
              <w:rPr>
                <w:rFonts w:hint="eastAsia" w:cs="宋体" w:asciiTheme="minorEastAsia" w:hAnsiTheme="minorEastAsia" w:eastAsiaTheme="minorEastAsia"/>
                <w:b/>
                <w:color w:val="000000" w:themeColor="text1"/>
                <w:szCs w:val="21"/>
                <w:lang w:eastAsia="zh-CN"/>
                <w14:textFill>
                  <w14:solidFill>
                    <w14:schemeClr w14:val="tx1"/>
                  </w14:solidFill>
                </w14:textFill>
              </w:rPr>
              <w:t>中国农业银行宝鸡高新技术产业开发区支行营业部</w:t>
            </w:r>
          </w:p>
          <w:p>
            <w:pPr>
              <w:spacing w:line="240" w:lineRule="auto"/>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投标人到</w:t>
            </w:r>
            <w:r>
              <w:rPr>
                <w:rFonts w:hint="eastAsia" w:cs="宋体" w:asciiTheme="minorEastAsia" w:hAnsiTheme="minorEastAsia" w:eastAsiaTheme="minorEastAsia"/>
                <w:b/>
                <w:color w:val="000000" w:themeColor="text1"/>
                <w:szCs w:val="21"/>
                <w:lang w:eastAsia="zh-CN"/>
                <w14:textFill>
                  <w14:solidFill>
                    <w14:schemeClr w14:val="tx1"/>
                  </w14:solidFill>
                </w14:textFill>
              </w:rPr>
              <w:t>华夏城投项目管理有限公司宝鸡分公司</w:t>
            </w:r>
            <w:r>
              <w:rPr>
                <w:rFonts w:hint="eastAsia" w:asciiTheme="minorEastAsia" w:hAnsiTheme="minorEastAsia" w:eastAsiaTheme="minorEastAsia"/>
                <w:color w:val="000000" w:themeColor="text1"/>
                <w:szCs w:val="21"/>
                <w14:textFill>
                  <w14:solidFill>
                    <w14:schemeClr w14:val="tx1"/>
                  </w14:solidFill>
                </w14:textFill>
              </w:rPr>
              <w:t>开具财务收据，并将</w:t>
            </w:r>
            <w:r>
              <w:rPr>
                <w:rFonts w:hint="eastAsia" w:asciiTheme="minorEastAsia" w:hAnsiTheme="minorEastAsia" w:eastAsiaTheme="minorEastAsia"/>
                <w:color w:val="000000" w:themeColor="text1"/>
                <w:szCs w:val="21"/>
                <w:lang w:eastAsia="zh-CN"/>
                <w14:textFill>
                  <w14:solidFill>
                    <w14:schemeClr w14:val="tx1"/>
                  </w14:solidFill>
                </w14:textFill>
              </w:rPr>
              <w:t>银行转账凭证</w:t>
            </w:r>
            <w:r>
              <w:rPr>
                <w:rFonts w:hint="eastAsia" w:asciiTheme="minorEastAsia" w:hAnsiTheme="minorEastAsia" w:eastAsiaTheme="minorEastAsia"/>
                <w:color w:val="000000" w:themeColor="text1"/>
                <w:szCs w:val="21"/>
                <w14:textFill>
                  <w14:solidFill>
                    <w14:schemeClr w14:val="tx1"/>
                  </w14:solidFill>
                </w14:textFill>
              </w:rPr>
              <w:t>的复印件粘贴入投标文件中（未按规定交纳投标保证金的投标文件视为废标）。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4" w:hRule="atLeast"/>
          <w:jc w:val="center"/>
        </w:trPr>
        <w:tc>
          <w:tcPr>
            <w:tcW w:w="881" w:type="dxa"/>
            <w:vAlign w:val="center"/>
          </w:tcPr>
          <w:p>
            <w:pPr>
              <w:spacing w:line="240" w:lineRule="auto"/>
              <w:jc w:val="center"/>
              <w:rPr>
                <w:rFonts w:hint="eastAsia" w:asciiTheme="minorEastAsia" w:hAnsiTheme="minorEastAsia" w:eastAsiaTheme="minorEastAsia"/>
                <w:lang w:val="en-US" w:eastAsia="zh-CN"/>
              </w:rPr>
            </w:pPr>
            <w:r>
              <w:rPr>
                <w:rFonts w:hint="eastAsia" w:asciiTheme="minorEastAsia" w:hAnsiTheme="minorEastAsia" w:eastAsiaTheme="minorEastAsia"/>
              </w:rPr>
              <w:t>3.</w:t>
            </w:r>
            <w:r>
              <w:rPr>
                <w:rFonts w:hint="eastAsia" w:asciiTheme="minorEastAsia" w:hAnsiTheme="minorEastAsia" w:eastAsiaTheme="minorEastAsia"/>
                <w:lang w:val="en-US" w:eastAsia="zh-CN"/>
              </w:rPr>
              <w:t>5.2</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签字、盖章的具体要求</w:t>
            </w:r>
          </w:p>
        </w:tc>
        <w:tc>
          <w:tcPr>
            <w:tcW w:w="5491" w:type="dxa"/>
            <w:gridSpan w:val="2"/>
            <w:vAlign w:val="center"/>
          </w:tcPr>
          <w:p>
            <w:pPr>
              <w:spacing w:line="240" w:lineRule="auto"/>
              <w:rPr>
                <w:rFonts w:asciiTheme="minorEastAsia" w:hAnsiTheme="minorEastAsia" w:eastAsiaTheme="minorEastAsia"/>
                <w:highlight w:val="yellow"/>
              </w:rPr>
            </w:pPr>
            <w:r>
              <w:rPr>
                <w:rFonts w:hint="eastAsia" w:asciiTheme="minorEastAsia" w:hAnsiTheme="minorEastAsia" w:eastAsiaTheme="minorEastAsia"/>
                <w:highlight w:val="none"/>
              </w:rPr>
              <w:t>招标文件要求指定位置“签字</w:t>
            </w:r>
            <w:r>
              <w:rPr>
                <w:rFonts w:hint="eastAsia" w:asciiTheme="minorEastAsia" w:hAnsiTheme="minorEastAsia" w:eastAsiaTheme="minorEastAsia"/>
                <w:b/>
                <w:highlight w:val="none"/>
              </w:rPr>
              <w:t>或</w:t>
            </w:r>
            <w:r>
              <w:rPr>
                <w:rFonts w:hint="eastAsia" w:asciiTheme="minorEastAsia" w:hAnsiTheme="minorEastAsia" w:eastAsiaTheme="minorEastAsia"/>
                <w:highlight w:val="none"/>
              </w:rPr>
              <w:t>盖章”的，投标人实施一项内容即可；</w:t>
            </w:r>
          </w:p>
          <w:p>
            <w:pPr>
              <w:spacing w:line="240" w:lineRule="auto"/>
              <w:rPr>
                <w:rFonts w:asciiTheme="minorEastAsia" w:hAnsiTheme="minorEastAsia" w:eastAsiaTheme="minorEastAsia"/>
              </w:rPr>
            </w:pPr>
            <w:r>
              <w:rPr>
                <w:rFonts w:hint="eastAsia" w:asciiTheme="minorEastAsia" w:hAnsiTheme="minorEastAsia" w:eastAsiaTheme="minorEastAsia"/>
              </w:rPr>
              <w:t>招标文件要求指定位置“签字</w:t>
            </w:r>
            <w:r>
              <w:rPr>
                <w:rFonts w:hint="eastAsia" w:asciiTheme="minorEastAsia" w:hAnsiTheme="minorEastAsia" w:eastAsiaTheme="minorEastAsia"/>
                <w:b/>
              </w:rPr>
              <w:t>和</w:t>
            </w:r>
            <w:r>
              <w:rPr>
                <w:rFonts w:hint="eastAsia" w:asciiTheme="minorEastAsia" w:hAnsiTheme="minorEastAsia" w:eastAsiaTheme="minorEastAsia"/>
              </w:rPr>
              <w:t>盖章”的，投标人必须既签字又盖章。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1" w:hRule="atLeast"/>
          <w:jc w:val="center"/>
        </w:trPr>
        <w:tc>
          <w:tcPr>
            <w:tcW w:w="881" w:type="dxa"/>
            <w:vAlign w:val="center"/>
          </w:tcPr>
          <w:p>
            <w:pPr>
              <w:spacing w:line="240" w:lineRule="auto"/>
              <w:jc w:val="center"/>
              <w:rPr>
                <w:rFonts w:hint="eastAsia" w:asciiTheme="minorEastAsia" w:hAnsiTheme="minorEastAsia" w:eastAsiaTheme="minorEastAsia"/>
                <w:lang w:val="en-US" w:eastAsia="zh-CN"/>
              </w:rPr>
            </w:pPr>
            <w:r>
              <w:rPr>
                <w:rFonts w:hint="eastAsia" w:asciiTheme="minorEastAsia" w:hAnsiTheme="minorEastAsia" w:eastAsiaTheme="minorEastAsia"/>
              </w:rPr>
              <w:t>3.</w:t>
            </w:r>
            <w:r>
              <w:rPr>
                <w:rFonts w:hint="eastAsia" w:asciiTheme="minorEastAsia" w:hAnsiTheme="minorEastAsia" w:eastAsiaTheme="minorEastAsia"/>
                <w:lang w:val="en-US" w:eastAsia="zh-CN"/>
              </w:rPr>
              <w:t>5.3</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投标文件份数</w:t>
            </w:r>
          </w:p>
        </w:tc>
        <w:tc>
          <w:tcPr>
            <w:tcW w:w="5491" w:type="dxa"/>
            <w:gridSpan w:val="2"/>
            <w:vAlign w:val="center"/>
          </w:tcPr>
          <w:p>
            <w:pPr>
              <w:spacing w:line="240" w:lineRule="auto"/>
              <w:rPr>
                <w:rFonts w:asciiTheme="minorEastAsia" w:hAnsiTheme="minorEastAsia" w:eastAsiaTheme="minorEastAsia"/>
              </w:rPr>
            </w:pPr>
            <w:r>
              <w:rPr>
                <w:rFonts w:hint="eastAsia" w:asciiTheme="minorEastAsia" w:hAnsiTheme="minorEastAsia" w:eastAsiaTheme="minorEastAsia"/>
                <w:lang w:eastAsia="zh-CN"/>
              </w:rPr>
              <w:t>投标文件为</w:t>
            </w:r>
            <w:r>
              <w:rPr>
                <w:rFonts w:hint="eastAsia" w:asciiTheme="minorEastAsia" w:hAnsiTheme="minorEastAsia" w:eastAsiaTheme="minorEastAsia"/>
              </w:rPr>
              <w:t>正本</w:t>
            </w:r>
            <w:r>
              <w:rPr>
                <w:rFonts w:hint="eastAsia" w:asciiTheme="minorEastAsia" w:hAnsiTheme="minorEastAsia" w:eastAsiaTheme="minorEastAsia"/>
                <w:lang w:eastAsia="zh-CN"/>
              </w:rPr>
              <w:t>一</w:t>
            </w:r>
            <w:r>
              <w:rPr>
                <w:rFonts w:hint="eastAsia" w:asciiTheme="minorEastAsia" w:hAnsiTheme="minorEastAsia" w:eastAsiaTheme="minorEastAsia"/>
              </w:rPr>
              <w:t>份，副本</w:t>
            </w:r>
            <w:r>
              <w:rPr>
                <w:rFonts w:hint="eastAsia" w:asciiTheme="minorEastAsia" w:hAnsiTheme="minorEastAsia" w:eastAsiaTheme="minorEastAsia"/>
                <w:lang w:eastAsia="zh-CN"/>
              </w:rPr>
              <w:t>两</w:t>
            </w:r>
            <w:r>
              <w:rPr>
                <w:rFonts w:hint="eastAsia" w:asciiTheme="minorEastAsia" w:hAnsiTheme="minorEastAsia" w:eastAsiaTheme="minorEastAsia"/>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8" w:hRule="atLeast"/>
          <w:jc w:val="center"/>
        </w:trPr>
        <w:tc>
          <w:tcPr>
            <w:tcW w:w="881" w:type="dxa"/>
            <w:vAlign w:val="center"/>
          </w:tcPr>
          <w:p>
            <w:pPr>
              <w:spacing w:line="24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3.</w:t>
            </w:r>
            <w:r>
              <w:rPr>
                <w:rFonts w:hint="eastAsia" w:asciiTheme="minorEastAsia" w:hAnsiTheme="minorEastAsia" w:eastAsiaTheme="minorEastAsia"/>
                <w:lang w:val="en-US" w:eastAsia="zh-CN"/>
              </w:rPr>
              <w:t>5</w:t>
            </w:r>
            <w:r>
              <w:rPr>
                <w:rFonts w:hint="eastAsia" w:asciiTheme="minorEastAsia" w:hAnsiTheme="minorEastAsia" w:eastAsiaTheme="minorEastAsia"/>
              </w:rPr>
              <w:t>.</w:t>
            </w:r>
            <w:r>
              <w:rPr>
                <w:rFonts w:hint="eastAsia" w:asciiTheme="minorEastAsia" w:hAnsiTheme="minorEastAsia" w:eastAsiaTheme="minorEastAsia"/>
                <w:lang w:val="en-US" w:eastAsia="zh-CN"/>
              </w:rPr>
              <w:t>4</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装订要求</w:t>
            </w:r>
          </w:p>
        </w:tc>
        <w:tc>
          <w:tcPr>
            <w:tcW w:w="5491" w:type="dxa"/>
            <w:gridSpan w:val="2"/>
            <w:vAlign w:val="center"/>
          </w:tcPr>
          <w:p>
            <w:pPr>
              <w:spacing w:line="240" w:lineRule="auto"/>
              <w:rPr>
                <w:rFonts w:asciiTheme="minorEastAsia" w:hAnsiTheme="minorEastAsia" w:eastAsiaTheme="minorEastAsia"/>
                <w:u w:val="single"/>
              </w:rPr>
            </w:pPr>
            <w:r>
              <w:rPr>
                <w:rFonts w:hint="eastAsia" w:asciiTheme="minorEastAsia" w:hAnsiTheme="minorEastAsia" w:eastAsiaTheme="minorEastAsia"/>
              </w:rPr>
              <w:t>按照投标人须知规定的投标文件组成内容，投标文件胶装</w:t>
            </w:r>
            <w:r>
              <w:rPr>
                <w:rFonts w:hint="eastAsia" w:asciiTheme="minorEastAsia" w:hAnsiTheme="minorEastAsia" w:eastAsiaTheme="minorEastAsia"/>
                <w:lang w:val="en-US" w:eastAsia="zh-CN"/>
              </w:rPr>
              <w:t>成册</w:t>
            </w:r>
            <w:r>
              <w:rPr>
                <w:rFonts w:hint="eastAsia" w:asciiTheme="minorEastAsia" w:hAnsiTheme="minorEastAsia" w:eastAsiaTheme="minorEastAsia"/>
              </w:rPr>
              <w:t>，装订应牢固、不易拆散和换页，不得采用活页装订。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881" w:type="dxa"/>
            <w:vAlign w:val="center"/>
          </w:tcPr>
          <w:p>
            <w:pPr>
              <w:spacing w:line="240" w:lineRule="auto"/>
              <w:jc w:val="center"/>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rPr>
              <w:t>4.1.</w:t>
            </w:r>
            <w:r>
              <w:rPr>
                <w:rFonts w:hint="eastAsia" w:asciiTheme="minorEastAsia" w:hAnsiTheme="minorEastAsia" w:eastAsiaTheme="minorEastAsia"/>
                <w:color w:val="000000"/>
                <w:lang w:val="en-US" w:eastAsia="zh-CN"/>
              </w:rPr>
              <w:t>1</w:t>
            </w:r>
          </w:p>
        </w:tc>
        <w:tc>
          <w:tcPr>
            <w:tcW w:w="2813" w:type="dxa"/>
            <w:vAlign w:val="center"/>
          </w:tcPr>
          <w:p>
            <w:pPr>
              <w:spacing w:line="24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封套上写明</w:t>
            </w:r>
          </w:p>
        </w:tc>
        <w:tc>
          <w:tcPr>
            <w:tcW w:w="5491" w:type="dxa"/>
            <w:gridSpan w:val="2"/>
            <w:vAlign w:val="center"/>
          </w:tcPr>
          <w:p>
            <w:pPr>
              <w:spacing w:line="24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详见投标人须知正文4.1条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jc w:val="center"/>
        </w:trPr>
        <w:tc>
          <w:tcPr>
            <w:tcW w:w="881" w:type="dxa"/>
            <w:vAlign w:val="center"/>
          </w:tcPr>
          <w:p>
            <w:pPr>
              <w:spacing w:line="240" w:lineRule="auto"/>
              <w:jc w:val="center"/>
              <w:rPr>
                <w:rFonts w:hint="eastAsia" w:asciiTheme="minorEastAsia" w:hAnsiTheme="minorEastAsia" w:eastAsiaTheme="minorEastAsia"/>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1.2</w:t>
            </w:r>
          </w:p>
        </w:tc>
        <w:tc>
          <w:tcPr>
            <w:tcW w:w="2813" w:type="dxa"/>
            <w:vAlign w:val="center"/>
          </w:tcPr>
          <w:p>
            <w:pPr>
              <w:spacing w:line="240" w:lineRule="auto"/>
              <w:jc w:val="center"/>
              <w:rPr>
                <w:rFonts w:asciiTheme="minorEastAsia" w:hAnsiTheme="minorEastAsia" w:eastAsiaTheme="minorEastAsia"/>
                <w:szCs w:val="21"/>
              </w:rPr>
            </w:pPr>
            <w:r>
              <w:rPr>
                <w:rFonts w:hint="eastAsia" w:asciiTheme="minorEastAsia" w:hAnsiTheme="minorEastAsia" w:eastAsiaTheme="minorEastAsia"/>
                <w:szCs w:val="21"/>
              </w:rPr>
              <w:t>递交投标文件地点</w:t>
            </w:r>
          </w:p>
        </w:tc>
        <w:tc>
          <w:tcPr>
            <w:tcW w:w="5491" w:type="dxa"/>
            <w:gridSpan w:val="2"/>
            <w:vAlign w:val="center"/>
          </w:tcPr>
          <w:p>
            <w:pPr>
              <w:spacing w:line="240" w:lineRule="auto"/>
              <w:rPr>
                <w:rFonts w:asciiTheme="minorEastAsia" w:hAnsiTheme="minorEastAsia" w:eastAsiaTheme="minorEastAsia"/>
                <w:szCs w:val="21"/>
                <w:highlight w:val="yellow"/>
              </w:rPr>
            </w:pPr>
            <w:r>
              <w:rPr>
                <w:rFonts w:hint="eastAsia" w:asciiTheme="minorEastAsia" w:hAnsiTheme="minorEastAsia" w:eastAsiaTheme="minorEastAsia"/>
                <w:szCs w:val="21"/>
              </w:rPr>
              <w:t>宝鸡市火炬路东段26号紫金商务</w:t>
            </w:r>
            <w:r>
              <w:rPr>
                <w:rFonts w:hint="eastAsia" w:asciiTheme="minorEastAsia" w:hAnsiTheme="minorEastAsia" w:eastAsiaTheme="minorEastAsia"/>
                <w:szCs w:val="21"/>
                <w:lang w:val="en-US" w:eastAsia="zh-CN"/>
              </w:rPr>
              <w:t>803</w:t>
            </w:r>
            <w:r>
              <w:rPr>
                <w:rFonts w:hint="eastAsia" w:asciiTheme="minorEastAsia" w:hAnsiTheme="minorEastAsia" w:eastAsiaTheme="minorEastAsia"/>
                <w:szCs w:val="21"/>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jc w:val="center"/>
        </w:trPr>
        <w:tc>
          <w:tcPr>
            <w:tcW w:w="881" w:type="dxa"/>
            <w:vAlign w:val="center"/>
          </w:tcPr>
          <w:p>
            <w:pPr>
              <w:spacing w:line="240" w:lineRule="auto"/>
              <w:jc w:val="center"/>
              <w:rPr>
                <w:rFonts w:asciiTheme="minorEastAsia" w:hAnsiTheme="minorEastAsia" w:eastAsiaTheme="minorEastAsia"/>
                <w:color w:val="auto"/>
              </w:rPr>
            </w:pPr>
            <w:r>
              <w:rPr>
                <w:rFonts w:hint="eastAsia" w:asciiTheme="minorEastAsia" w:hAnsiTheme="minorEastAsia" w:eastAsiaTheme="minorEastAsia"/>
                <w:color w:val="auto"/>
              </w:rPr>
              <w:t>5.1</w:t>
            </w:r>
          </w:p>
        </w:tc>
        <w:tc>
          <w:tcPr>
            <w:tcW w:w="2813" w:type="dxa"/>
            <w:vAlign w:val="center"/>
          </w:tcPr>
          <w:p>
            <w:pPr>
              <w:spacing w:line="240" w:lineRule="auto"/>
              <w:jc w:val="center"/>
              <w:rPr>
                <w:rFonts w:asciiTheme="minorEastAsia" w:hAnsiTheme="minorEastAsia" w:eastAsiaTheme="minorEastAsia"/>
                <w:color w:val="auto"/>
              </w:rPr>
            </w:pPr>
            <w:r>
              <w:rPr>
                <w:rFonts w:hint="eastAsia" w:asciiTheme="minorEastAsia" w:hAnsiTheme="minorEastAsia" w:eastAsiaTheme="minorEastAsia"/>
                <w:color w:val="auto"/>
              </w:rPr>
              <w:t>开标时间和地点</w:t>
            </w:r>
          </w:p>
        </w:tc>
        <w:tc>
          <w:tcPr>
            <w:tcW w:w="5491" w:type="dxa"/>
            <w:gridSpan w:val="2"/>
            <w:vAlign w:val="center"/>
          </w:tcPr>
          <w:p>
            <w:pPr>
              <w:spacing w:line="24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开标时间：</w:t>
            </w:r>
            <w:r>
              <w:rPr>
                <w:rFonts w:hint="eastAsia" w:asciiTheme="minorEastAsia" w:hAnsiTheme="minorEastAsia" w:eastAsiaTheme="minorEastAsia"/>
                <w:color w:val="000000" w:themeColor="text1"/>
                <w:szCs w:val="21"/>
                <w:u w:val="single"/>
                <w14:textFill>
                  <w14:solidFill>
                    <w14:schemeClr w14:val="tx1"/>
                  </w14:solidFill>
                </w14:textFill>
              </w:rPr>
              <w:t xml:space="preserve"> 201</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8</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11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06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000000" w:themeColor="text1"/>
                <w:szCs w:val="21"/>
                <w14:textFill>
                  <w14:solidFill>
                    <w14:schemeClr w14:val="tx1"/>
                  </w14:solidFill>
                </w14:textFill>
              </w:rPr>
              <w:t>日</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09</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时</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30</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分</w:t>
            </w:r>
          </w:p>
          <w:p>
            <w:pPr>
              <w:spacing w:line="240" w:lineRule="auto"/>
              <w:rPr>
                <w:rFonts w:asciiTheme="minorEastAsia" w:hAnsiTheme="minorEastAsia" w:eastAsiaTheme="minorEastAsia"/>
                <w:color w:val="FF0000"/>
              </w:rPr>
            </w:pPr>
            <w:r>
              <w:rPr>
                <w:rFonts w:hint="eastAsia" w:asciiTheme="minorEastAsia" w:hAnsiTheme="minorEastAsia" w:eastAsiaTheme="minorEastAsia"/>
                <w:color w:val="000000" w:themeColor="text1"/>
                <w14:textFill>
                  <w14:solidFill>
                    <w14:schemeClr w14:val="tx1"/>
                  </w14:solidFill>
                </w14:textFill>
              </w:rPr>
              <w:t>开标地点：</w:t>
            </w:r>
            <w:r>
              <w:rPr>
                <w:rFonts w:hint="eastAsia" w:asciiTheme="minorEastAsia" w:hAnsiTheme="minorEastAsia" w:eastAsiaTheme="minorEastAsia"/>
                <w:szCs w:val="21"/>
              </w:rPr>
              <w:t>宝鸡市火炬路东段26号紫金商务</w:t>
            </w:r>
            <w:r>
              <w:rPr>
                <w:rFonts w:hint="eastAsia" w:asciiTheme="minorEastAsia" w:hAnsiTheme="minorEastAsia" w:eastAsiaTheme="minorEastAsia"/>
                <w:szCs w:val="21"/>
                <w:lang w:val="en-US" w:eastAsia="zh-CN"/>
              </w:rPr>
              <w:t>803</w:t>
            </w:r>
            <w:r>
              <w:rPr>
                <w:rFonts w:hint="eastAsia" w:asciiTheme="minorEastAsia" w:hAnsiTheme="minorEastAsia" w:eastAsiaTheme="minorEastAsia"/>
                <w:szCs w:val="21"/>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6" w:hRule="atLeast"/>
          <w:jc w:val="center"/>
        </w:trPr>
        <w:tc>
          <w:tcPr>
            <w:tcW w:w="881"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6.1.1</w:t>
            </w:r>
          </w:p>
        </w:tc>
        <w:tc>
          <w:tcPr>
            <w:tcW w:w="2813" w:type="dxa"/>
            <w:vAlign w:val="center"/>
          </w:tcPr>
          <w:p>
            <w:pPr>
              <w:spacing w:line="240" w:lineRule="auto"/>
              <w:jc w:val="center"/>
              <w:rPr>
                <w:rFonts w:asciiTheme="minorEastAsia" w:hAnsiTheme="minorEastAsia" w:eastAsiaTheme="minorEastAsia"/>
                <w:color w:val="000000"/>
              </w:rPr>
            </w:pPr>
            <w:r>
              <w:rPr>
                <w:rFonts w:hint="eastAsia" w:asciiTheme="minorEastAsia" w:hAnsiTheme="minorEastAsia" w:eastAsiaTheme="minorEastAsia"/>
                <w:color w:val="000000"/>
              </w:rPr>
              <w:t>评标委员会的组建</w:t>
            </w:r>
          </w:p>
        </w:tc>
        <w:tc>
          <w:tcPr>
            <w:tcW w:w="5491" w:type="dxa"/>
            <w:gridSpan w:val="2"/>
            <w:vAlign w:val="center"/>
          </w:tcPr>
          <w:p>
            <w:pPr>
              <w:spacing w:line="24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评</w:t>
            </w:r>
            <w:r>
              <w:rPr>
                <w:rFonts w:hint="eastAsia" w:asciiTheme="minorEastAsia" w:hAnsiTheme="minorEastAsia" w:eastAsiaTheme="minorEastAsia"/>
                <w:color w:val="auto"/>
                <w:szCs w:val="21"/>
                <w:lang w:eastAsia="zh-CN"/>
              </w:rPr>
              <w:t>审</w:t>
            </w:r>
            <w:r>
              <w:rPr>
                <w:rFonts w:hint="eastAsia" w:asciiTheme="minorEastAsia" w:hAnsiTheme="minorEastAsia" w:eastAsiaTheme="minorEastAsia"/>
                <w:color w:val="auto"/>
                <w:szCs w:val="21"/>
              </w:rPr>
              <w:t>委员会构成：</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5</w:t>
            </w:r>
            <w:r>
              <w:rPr>
                <w:rFonts w:hint="eastAsia" w:asciiTheme="minorEastAsia" w:hAnsiTheme="minorEastAsia" w:eastAsiaTheme="minorEastAsia"/>
                <w:color w:val="auto"/>
                <w:szCs w:val="21"/>
              </w:rPr>
              <w:t>人</w:t>
            </w:r>
          </w:p>
          <w:p>
            <w:pPr>
              <w:spacing w:line="240" w:lineRule="auto"/>
              <w:rPr>
                <w:rFonts w:asciiTheme="minorEastAsia" w:hAnsiTheme="minorEastAsia" w:eastAsiaTheme="minorEastAsia"/>
                <w:color w:val="000000"/>
                <w:szCs w:val="21"/>
                <w:lang w:val="en-US"/>
              </w:rPr>
            </w:pPr>
            <w:r>
              <w:rPr>
                <w:rFonts w:hint="eastAsia" w:asciiTheme="minorEastAsia" w:hAnsiTheme="minorEastAsia" w:eastAsiaTheme="minorEastAsia"/>
                <w:color w:val="auto"/>
                <w:szCs w:val="21"/>
              </w:rPr>
              <w:t>评</w:t>
            </w:r>
            <w:r>
              <w:rPr>
                <w:rFonts w:hint="eastAsia" w:asciiTheme="minorEastAsia" w:hAnsiTheme="minorEastAsia" w:eastAsiaTheme="minorEastAsia"/>
                <w:color w:val="auto"/>
                <w:szCs w:val="21"/>
                <w:lang w:eastAsia="zh-CN"/>
              </w:rPr>
              <w:t>审</w:t>
            </w:r>
            <w:r>
              <w:rPr>
                <w:rFonts w:hint="eastAsia" w:asciiTheme="minorEastAsia" w:hAnsiTheme="minorEastAsia" w:eastAsiaTheme="minorEastAsia"/>
                <w:color w:val="auto"/>
                <w:szCs w:val="21"/>
              </w:rPr>
              <w:t>专家确定方式：</w:t>
            </w:r>
            <w:r>
              <w:rPr>
                <w:rFonts w:hint="eastAsia" w:asciiTheme="minorEastAsia" w:hAnsiTheme="minorEastAsia" w:eastAsiaTheme="minorEastAsia"/>
                <w:color w:val="auto"/>
                <w:spacing w:val="4"/>
                <w:szCs w:val="21"/>
              </w:rPr>
              <w:t>开标前</w:t>
            </w:r>
            <w:r>
              <w:rPr>
                <w:rFonts w:hint="eastAsia" w:asciiTheme="minorEastAsia" w:hAnsiTheme="minorEastAsia" w:eastAsiaTheme="minorEastAsia"/>
                <w:color w:val="auto"/>
                <w:spacing w:val="4"/>
                <w:szCs w:val="21"/>
                <w:lang w:eastAsia="zh-CN"/>
              </w:rPr>
              <w:t>由代理机构在</w:t>
            </w:r>
            <w:r>
              <w:rPr>
                <w:rFonts w:hint="eastAsia" w:asciiTheme="minorEastAsia" w:hAnsiTheme="minorEastAsia" w:eastAsiaTheme="minorEastAsia"/>
                <w:color w:val="auto"/>
                <w:spacing w:val="4"/>
                <w:szCs w:val="21"/>
              </w:rPr>
              <w:t>在</w:t>
            </w:r>
            <w:r>
              <w:rPr>
                <w:rFonts w:hint="eastAsia" w:asciiTheme="minorEastAsia" w:hAnsiTheme="minorEastAsia" w:eastAsiaTheme="minorEastAsia"/>
                <w:color w:val="auto"/>
                <w:szCs w:val="21"/>
                <w:lang w:eastAsia="zh-CN"/>
              </w:rPr>
              <w:t>陕西省财政厅政府采购评审</w:t>
            </w:r>
            <w:r>
              <w:rPr>
                <w:rFonts w:hint="eastAsia" w:asciiTheme="minorEastAsia" w:hAnsiTheme="minorEastAsia" w:eastAsiaTheme="minorEastAsia"/>
                <w:color w:val="auto"/>
                <w:spacing w:val="4"/>
                <w:szCs w:val="21"/>
              </w:rPr>
              <w:t>专家库中随机抽取</w:t>
            </w:r>
            <w:r>
              <w:rPr>
                <w:rFonts w:hint="eastAsia" w:asciiTheme="minorEastAsia" w:hAnsiTheme="minorEastAsia" w:eastAsiaTheme="minorEastAsia"/>
                <w:color w:val="auto"/>
                <w:spacing w:val="4"/>
                <w:szCs w:val="21"/>
                <w:lang w:val="en-US" w:eastAsia="zh-CN"/>
              </w:rPr>
              <w:t>4人，甲方代表1人。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jc w:val="center"/>
        </w:trPr>
        <w:tc>
          <w:tcPr>
            <w:tcW w:w="881" w:type="dxa"/>
            <w:vAlign w:val="center"/>
          </w:tcPr>
          <w:p>
            <w:pPr>
              <w:spacing w:line="240" w:lineRule="auto"/>
              <w:jc w:val="center"/>
              <w:rPr>
                <w:rFonts w:hint="eastAsia" w:asciiTheme="minorEastAsia" w:hAnsiTheme="minorEastAsia" w:eastAsiaTheme="minorEastAsia"/>
                <w:lang w:val="en-US" w:eastAsia="zh-CN"/>
              </w:rPr>
            </w:pPr>
            <w:r>
              <w:rPr>
                <w:rFonts w:hint="eastAsia" w:asciiTheme="minorEastAsia" w:hAnsiTheme="minorEastAsia" w:eastAsiaTheme="minorEastAsia"/>
              </w:rPr>
              <w:t>6.</w:t>
            </w:r>
            <w:r>
              <w:rPr>
                <w:rFonts w:hint="eastAsia" w:asciiTheme="minorEastAsia" w:hAnsiTheme="minorEastAsia" w:eastAsiaTheme="minorEastAsia"/>
                <w:lang w:val="en-US" w:eastAsia="zh-CN"/>
              </w:rPr>
              <w:t>1.2</w:t>
            </w:r>
          </w:p>
        </w:tc>
        <w:tc>
          <w:tcPr>
            <w:tcW w:w="2813" w:type="dxa"/>
            <w:vAlign w:val="center"/>
          </w:tcPr>
          <w:p>
            <w:pPr>
              <w:spacing w:line="240" w:lineRule="auto"/>
              <w:jc w:val="center"/>
              <w:rPr>
                <w:rFonts w:asciiTheme="minorEastAsia" w:hAnsiTheme="minorEastAsia" w:eastAsiaTheme="minorEastAsia"/>
              </w:rPr>
            </w:pPr>
            <w:r>
              <w:rPr>
                <w:rFonts w:hint="eastAsia" w:asciiTheme="minorEastAsia" w:hAnsiTheme="minorEastAsia" w:eastAsiaTheme="minorEastAsia"/>
              </w:rPr>
              <w:t>中标候选人公示</w:t>
            </w:r>
          </w:p>
        </w:tc>
        <w:tc>
          <w:tcPr>
            <w:tcW w:w="5491" w:type="dxa"/>
            <w:gridSpan w:val="2"/>
            <w:vAlign w:val="center"/>
          </w:tcPr>
          <w:p>
            <w:pPr>
              <w:spacing w:line="240"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公示媒体：</w:t>
            </w:r>
            <w:r>
              <w:rPr>
                <w:rFonts w:hint="eastAsia" w:asciiTheme="minorEastAsia" w:hAnsiTheme="minorEastAsia" w:eastAsiaTheme="minorEastAsia"/>
                <w:szCs w:val="21"/>
                <w:lang w:eastAsia="zh-CN"/>
              </w:rPr>
              <w:t>陕西政府采购网</w:t>
            </w:r>
          </w:p>
          <w:p>
            <w:pPr>
              <w:spacing w:line="240" w:lineRule="auto"/>
              <w:rPr>
                <w:rFonts w:asciiTheme="minorEastAsia" w:hAnsiTheme="minorEastAsia" w:eastAsiaTheme="minorEastAsia"/>
                <w:szCs w:val="21"/>
                <w:u w:val="single"/>
              </w:rPr>
            </w:pPr>
            <w:r>
              <w:rPr>
                <w:rFonts w:hint="eastAsia" w:asciiTheme="minorEastAsia" w:hAnsiTheme="minorEastAsia" w:eastAsiaTheme="minorEastAsia"/>
                <w:szCs w:val="21"/>
              </w:rPr>
              <w:t>公示期限：3个</w:t>
            </w:r>
            <w:r>
              <w:rPr>
                <w:rFonts w:hint="eastAsia" w:asciiTheme="minorEastAsia" w:hAnsiTheme="minorEastAsia" w:eastAsiaTheme="minorEastAsia"/>
                <w:szCs w:val="21"/>
                <w:u w:val="none"/>
              </w:rPr>
              <w:t>日历</w:t>
            </w:r>
            <w:r>
              <w:rPr>
                <w:rFonts w:hint="eastAsia" w:asciiTheme="minorEastAsia" w:hAnsiTheme="minorEastAsia" w:eastAsiaTheme="minorEastAsia"/>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jc w:val="center"/>
        </w:trPr>
        <w:tc>
          <w:tcPr>
            <w:tcW w:w="881" w:type="dxa"/>
            <w:vAlign w:val="center"/>
          </w:tcPr>
          <w:p>
            <w:pPr>
              <w:spacing w:line="240" w:lineRule="auto"/>
              <w:jc w:val="center"/>
              <w:rPr>
                <w:rFonts w:hint="eastAsia" w:asciiTheme="minorEastAsia" w:hAnsiTheme="minorEastAsia" w:eastAsiaTheme="minorEastAsia"/>
              </w:rPr>
            </w:pPr>
          </w:p>
        </w:tc>
        <w:tc>
          <w:tcPr>
            <w:tcW w:w="2813" w:type="dxa"/>
            <w:vAlign w:val="center"/>
          </w:tcPr>
          <w:p>
            <w:pPr>
              <w:spacing w:line="240" w:lineRule="auto"/>
              <w:jc w:val="center"/>
              <w:rPr>
                <w:rFonts w:hint="eastAsia" w:asciiTheme="minorEastAsia" w:hAnsiTheme="minorEastAsia" w:eastAsiaTheme="minorEastAsia"/>
              </w:rPr>
            </w:pPr>
          </w:p>
        </w:tc>
        <w:tc>
          <w:tcPr>
            <w:tcW w:w="5491" w:type="dxa"/>
            <w:gridSpan w:val="2"/>
            <w:vAlign w:val="center"/>
          </w:tcPr>
          <w:p>
            <w:pPr>
              <w:spacing w:line="240" w:lineRule="auto"/>
              <w:rPr>
                <w:rFonts w:hint="eastAsia" w:asciiTheme="minorEastAsia" w:hAnsiTheme="minorEastAsia" w:eastAsiaTheme="minorEastAsia"/>
                <w:szCs w:val="21"/>
              </w:rPr>
            </w:pPr>
          </w:p>
        </w:tc>
      </w:tr>
    </w:tbl>
    <w:p>
      <w:pPr>
        <w:spacing w:line="520" w:lineRule="exact"/>
        <w:jc w:val="both"/>
        <w:rPr>
          <w:rFonts w:hint="eastAsia" w:ascii="宋体" w:hAnsi="宋体"/>
          <w:b/>
          <w:color w:val="000000"/>
          <w:sz w:val="28"/>
          <w:szCs w:val="28"/>
        </w:rPr>
      </w:pPr>
      <w:bookmarkStart w:id="26" w:name="_Toc434307820"/>
      <w:bookmarkStart w:id="27" w:name="_Toc440031700"/>
      <w:bookmarkStart w:id="28" w:name="_Toc184635071"/>
      <w:bookmarkStart w:id="29" w:name="_Toc430851558"/>
      <w:bookmarkStart w:id="30" w:name="_Toc321812010"/>
      <w:bookmarkStart w:id="31" w:name="_Toc290389698"/>
      <w:bookmarkStart w:id="32" w:name="_Toc326160747"/>
    </w:p>
    <w:p>
      <w:pPr>
        <w:spacing w:line="520" w:lineRule="exact"/>
        <w:jc w:val="both"/>
        <w:rPr>
          <w:rFonts w:hint="eastAsia" w:ascii="宋体" w:hAnsi="宋体"/>
          <w:b/>
          <w:color w:val="000000"/>
          <w:sz w:val="28"/>
          <w:szCs w:val="28"/>
        </w:rPr>
      </w:pPr>
    </w:p>
    <w:p>
      <w:pPr>
        <w:spacing w:line="520" w:lineRule="exact"/>
        <w:jc w:val="both"/>
        <w:rPr>
          <w:rFonts w:ascii="宋体" w:hAnsi="宋体"/>
          <w:b/>
          <w:color w:val="000000"/>
          <w:sz w:val="28"/>
          <w:szCs w:val="28"/>
        </w:rPr>
      </w:pPr>
      <w:r>
        <w:rPr>
          <w:rFonts w:hint="eastAsia" w:ascii="宋体" w:hAnsi="宋体"/>
          <w:b/>
          <w:color w:val="000000"/>
          <w:sz w:val="28"/>
          <w:szCs w:val="28"/>
        </w:rPr>
        <w:t>1.总则</w:t>
      </w:r>
      <w:bookmarkEnd w:id="26"/>
      <w:bookmarkEnd w:id="27"/>
      <w:bookmarkEnd w:id="28"/>
      <w:bookmarkEnd w:id="29"/>
      <w:bookmarkEnd w:id="30"/>
      <w:bookmarkEnd w:id="31"/>
      <w:bookmarkEnd w:id="32"/>
    </w:p>
    <w:p>
      <w:pPr>
        <w:pStyle w:val="7"/>
        <w:rPr>
          <w:rFonts w:ascii="宋体" w:hAnsi="宋体"/>
          <w:szCs w:val="21"/>
        </w:rPr>
      </w:pPr>
      <w:r>
        <w:rPr>
          <w:rFonts w:hint="eastAsia" w:ascii="宋体" w:hAnsi="宋体"/>
          <w:szCs w:val="21"/>
        </w:rPr>
        <w:t>1.1 项目概况</w:t>
      </w:r>
    </w:p>
    <w:p>
      <w:pPr>
        <w:spacing w:line="360" w:lineRule="auto"/>
        <w:ind w:firstLine="420" w:firstLineChars="200"/>
        <w:rPr>
          <w:rFonts w:ascii="宋体" w:hAnsi="宋体"/>
          <w:szCs w:val="21"/>
        </w:rPr>
      </w:pPr>
      <w:r>
        <w:rPr>
          <w:rFonts w:hint="eastAsia" w:ascii="宋体" w:hAnsi="宋体"/>
          <w:szCs w:val="21"/>
        </w:rPr>
        <w:t>1.1.1 根据《 中华人民共和国招标投标法》 等有关法律、法规和规章的规定，本招标项目己具备招标条件，现对本工程进行招标。</w:t>
      </w:r>
    </w:p>
    <w:p>
      <w:pPr>
        <w:spacing w:line="360" w:lineRule="auto"/>
        <w:ind w:firstLine="420" w:firstLineChars="200"/>
        <w:rPr>
          <w:rFonts w:ascii="宋体" w:hAnsi="宋体"/>
          <w:szCs w:val="21"/>
        </w:rPr>
      </w:pPr>
      <w:r>
        <w:rPr>
          <w:rFonts w:hint="eastAsia" w:ascii="宋体" w:hAnsi="宋体"/>
          <w:szCs w:val="21"/>
        </w:rPr>
        <w:t>1.1.2 本项目招标人：见投标人须知前附表。</w:t>
      </w:r>
    </w:p>
    <w:p>
      <w:pPr>
        <w:spacing w:line="360" w:lineRule="auto"/>
        <w:ind w:firstLine="420" w:firstLineChars="200"/>
        <w:rPr>
          <w:rFonts w:ascii="宋体" w:hAnsi="宋体"/>
          <w:szCs w:val="21"/>
        </w:rPr>
      </w:pPr>
      <w:r>
        <w:rPr>
          <w:rFonts w:hint="eastAsia" w:ascii="宋体" w:hAnsi="宋体"/>
          <w:szCs w:val="21"/>
        </w:rPr>
        <w:t>1.1.3 本项目招标代理机构：见投标人须知前附表。</w:t>
      </w:r>
    </w:p>
    <w:p>
      <w:pPr>
        <w:spacing w:line="360" w:lineRule="auto"/>
        <w:ind w:firstLine="420" w:firstLineChars="200"/>
        <w:rPr>
          <w:rFonts w:ascii="宋体" w:hAnsi="宋体"/>
          <w:szCs w:val="21"/>
        </w:rPr>
      </w:pPr>
      <w:r>
        <w:rPr>
          <w:rFonts w:hint="eastAsia" w:ascii="宋体" w:hAnsi="宋体"/>
          <w:szCs w:val="21"/>
        </w:rPr>
        <w:t>1.1.4 本项目名称：见投标人须知前附表。</w:t>
      </w:r>
    </w:p>
    <w:p>
      <w:pPr>
        <w:spacing w:line="360" w:lineRule="auto"/>
        <w:ind w:firstLine="420" w:firstLineChars="200"/>
        <w:rPr>
          <w:rFonts w:ascii="宋体" w:hAnsi="宋体"/>
          <w:szCs w:val="21"/>
        </w:rPr>
      </w:pPr>
      <w:r>
        <w:rPr>
          <w:rFonts w:hint="eastAsia" w:ascii="宋体" w:hAnsi="宋体"/>
          <w:szCs w:val="21"/>
        </w:rPr>
        <w:t>1.1.5 本项目建设地点：见投标人须知前附表。</w:t>
      </w:r>
    </w:p>
    <w:p>
      <w:pPr>
        <w:pStyle w:val="7"/>
        <w:rPr>
          <w:rFonts w:ascii="宋体" w:hAnsi="宋体"/>
          <w:szCs w:val="21"/>
        </w:rPr>
      </w:pPr>
      <w:r>
        <w:rPr>
          <w:rFonts w:hint="eastAsia" w:ascii="宋体" w:hAnsi="宋体"/>
          <w:szCs w:val="21"/>
        </w:rPr>
        <w:t>1.2 资金来源和落实情况</w:t>
      </w:r>
    </w:p>
    <w:p>
      <w:pPr>
        <w:spacing w:line="360" w:lineRule="auto"/>
        <w:ind w:firstLine="420" w:firstLineChars="200"/>
        <w:rPr>
          <w:rFonts w:ascii="宋体" w:hAnsi="宋体"/>
          <w:szCs w:val="21"/>
        </w:rPr>
      </w:pPr>
      <w:r>
        <w:rPr>
          <w:rFonts w:hint="eastAsia" w:ascii="宋体" w:hAnsi="宋体"/>
          <w:szCs w:val="21"/>
        </w:rPr>
        <w:t>1.2.1 本项目资金来源：见投标人须知前附表。</w:t>
      </w:r>
    </w:p>
    <w:p>
      <w:pPr>
        <w:spacing w:line="360" w:lineRule="auto"/>
        <w:ind w:firstLine="420" w:firstLineChars="200"/>
        <w:rPr>
          <w:rFonts w:ascii="宋体" w:hAnsi="宋体"/>
          <w:szCs w:val="21"/>
        </w:rPr>
      </w:pPr>
      <w:r>
        <w:rPr>
          <w:rFonts w:hint="eastAsia" w:ascii="宋体" w:hAnsi="宋体"/>
          <w:szCs w:val="21"/>
        </w:rPr>
        <w:t>1.2.2 本项目出资比例：见投标人须知前附表。</w:t>
      </w:r>
    </w:p>
    <w:p>
      <w:pPr>
        <w:spacing w:line="360" w:lineRule="auto"/>
        <w:ind w:firstLine="420" w:firstLineChars="200"/>
        <w:rPr>
          <w:rFonts w:ascii="宋体" w:hAnsi="宋体"/>
          <w:szCs w:val="21"/>
        </w:rPr>
      </w:pPr>
      <w:r>
        <w:rPr>
          <w:rFonts w:hint="eastAsia" w:ascii="宋体" w:hAnsi="宋体"/>
          <w:szCs w:val="21"/>
        </w:rPr>
        <w:t>1.2.3 本项目资金落实情况：见投标人须知前附表。</w:t>
      </w:r>
    </w:p>
    <w:p>
      <w:pPr>
        <w:pStyle w:val="7"/>
        <w:rPr>
          <w:rFonts w:ascii="宋体" w:hAnsi="宋体"/>
          <w:szCs w:val="21"/>
        </w:rPr>
      </w:pPr>
      <w:r>
        <w:rPr>
          <w:rFonts w:hint="eastAsia" w:ascii="宋体" w:hAnsi="宋体"/>
          <w:szCs w:val="21"/>
        </w:rPr>
        <w:t>1.3 招标范围、计划工期和质量要求</w:t>
      </w:r>
    </w:p>
    <w:p>
      <w:pPr>
        <w:spacing w:line="360" w:lineRule="auto"/>
        <w:ind w:firstLine="420" w:firstLineChars="200"/>
        <w:rPr>
          <w:rFonts w:ascii="宋体" w:hAnsi="宋体"/>
          <w:szCs w:val="21"/>
        </w:rPr>
      </w:pPr>
      <w:r>
        <w:rPr>
          <w:rFonts w:hint="eastAsia" w:ascii="宋体" w:hAnsi="宋体"/>
          <w:szCs w:val="21"/>
        </w:rPr>
        <w:t>1.3.1 本项目招标范围：见投标人须知前附表。</w:t>
      </w:r>
    </w:p>
    <w:p>
      <w:pPr>
        <w:spacing w:line="360" w:lineRule="auto"/>
        <w:ind w:firstLine="420" w:firstLineChars="200"/>
        <w:rPr>
          <w:rFonts w:ascii="宋体" w:hAnsi="宋体"/>
          <w:szCs w:val="21"/>
        </w:rPr>
      </w:pPr>
      <w:r>
        <w:rPr>
          <w:rFonts w:hint="eastAsia" w:ascii="宋体" w:hAnsi="宋体"/>
          <w:szCs w:val="21"/>
        </w:rPr>
        <w:t>1.3.2 本项目计划工期：见投标人须知前附表。</w:t>
      </w:r>
    </w:p>
    <w:p>
      <w:pPr>
        <w:spacing w:line="360" w:lineRule="auto"/>
        <w:ind w:firstLine="420" w:firstLineChars="200"/>
        <w:rPr>
          <w:rFonts w:ascii="宋体" w:hAnsi="宋体"/>
          <w:szCs w:val="21"/>
        </w:rPr>
      </w:pPr>
      <w:r>
        <w:rPr>
          <w:rFonts w:hint="eastAsia" w:ascii="宋体" w:hAnsi="宋体"/>
          <w:szCs w:val="21"/>
        </w:rPr>
        <w:t>1.3.3 本项目质量要求：见投标人须知前附表。</w:t>
      </w:r>
    </w:p>
    <w:p>
      <w:pPr>
        <w:pStyle w:val="7"/>
        <w:rPr>
          <w:rFonts w:ascii="宋体" w:hAnsi="宋体"/>
          <w:szCs w:val="21"/>
        </w:rPr>
      </w:pPr>
      <w:r>
        <w:rPr>
          <w:rFonts w:hint="eastAsia" w:ascii="宋体" w:hAnsi="宋体"/>
          <w:szCs w:val="21"/>
        </w:rPr>
        <w:t>1.4 投标人资格要求</w:t>
      </w:r>
    </w:p>
    <w:p>
      <w:pPr>
        <w:spacing w:line="4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1.4.1投标人应具备承担本工程施工的资质条件、能力、和信誉。</w:t>
      </w:r>
    </w:p>
    <w:p>
      <w:pPr>
        <w:numPr>
          <w:ilvl w:val="0"/>
          <w:numId w:val="5"/>
        </w:numPr>
        <w:spacing w:line="42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资质条件：见投标人须知前附表；</w:t>
      </w:r>
    </w:p>
    <w:p>
      <w:pPr>
        <w:numPr>
          <w:ilvl w:val="0"/>
          <w:numId w:val="5"/>
        </w:numPr>
        <w:spacing w:line="42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财务要求：见投标人须知前附表；</w:t>
      </w:r>
    </w:p>
    <w:p>
      <w:pPr>
        <w:numPr>
          <w:ilvl w:val="0"/>
          <w:numId w:val="5"/>
        </w:numPr>
        <w:spacing w:line="42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业绩要求：见投标人须知前附表；</w:t>
      </w:r>
    </w:p>
    <w:p>
      <w:pPr>
        <w:numPr>
          <w:ilvl w:val="0"/>
          <w:numId w:val="5"/>
        </w:numPr>
        <w:spacing w:line="42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信誉要求：见投标人须知前附表；</w:t>
      </w:r>
    </w:p>
    <w:p>
      <w:pPr>
        <w:numPr>
          <w:ilvl w:val="0"/>
          <w:numId w:val="5"/>
        </w:numPr>
        <w:spacing w:line="42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项目经理资格：见投标人须知前附表；</w:t>
      </w:r>
    </w:p>
    <w:p>
      <w:pPr>
        <w:numPr>
          <w:ilvl w:val="0"/>
          <w:numId w:val="5"/>
        </w:numPr>
        <w:spacing w:line="42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其他要求：见投标人须知前附表；</w:t>
      </w:r>
    </w:p>
    <w:p>
      <w:pPr>
        <w:spacing w:line="420" w:lineRule="exact"/>
        <w:ind w:firstLine="420" w:firstLineChars="200"/>
        <w:rPr>
          <w:rFonts w:ascii="宋体" w:hAnsi="宋体"/>
          <w:szCs w:val="21"/>
        </w:rPr>
      </w:pPr>
      <w:r>
        <w:rPr>
          <w:rFonts w:hint="eastAsia" w:ascii="宋体" w:hAnsi="宋体"/>
          <w:szCs w:val="21"/>
        </w:rPr>
        <w:t>1.4.2本工程不接受联合体投标。</w:t>
      </w:r>
    </w:p>
    <w:p>
      <w:pPr>
        <w:tabs>
          <w:tab w:val="left" w:pos="180"/>
          <w:tab w:val="left" w:pos="360"/>
          <w:tab w:val="left" w:pos="540"/>
        </w:tabs>
        <w:spacing w:line="500" w:lineRule="exact"/>
        <w:ind w:firstLine="420" w:firstLineChars="200"/>
        <w:rPr>
          <w:rFonts w:ascii="宋体" w:hAnsi="宋体"/>
          <w:szCs w:val="21"/>
        </w:rPr>
      </w:pPr>
      <w:r>
        <w:rPr>
          <w:rFonts w:hint="eastAsia" w:ascii="宋体" w:hAnsi="宋体"/>
          <w:szCs w:val="21"/>
        </w:rPr>
        <w:t>1.4.3</w:t>
      </w:r>
      <w:r>
        <w:rPr>
          <w:rFonts w:hint="eastAsia" w:ascii="宋体" w:hAnsi="宋体"/>
          <w:szCs w:val="21"/>
          <w:lang w:eastAsia="zh-CN"/>
        </w:rPr>
        <w:t>投标</w:t>
      </w:r>
      <w:r>
        <w:rPr>
          <w:rFonts w:hint="eastAsia" w:ascii="宋体" w:hAnsi="宋体"/>
          <w:szCs w:val="21"/>
        </w:rPr>
        <w:t>人不得存在下列情形之一：</w:t>
      </w:r>
    </w:p>
    <w:p>
      <w:pPr>
        <w:tabs>
          <w:tab w:val="left" w:pos="180"/>
          <w:tab w:val="left" w:pos="540"/>
        </w:tabs>
        <w:spacing w:line="500" w:lineRule="exact"/>
        <w:ind w:firstLine="420" w:firstLineChars="200"/>
        <w:rPr>
          <w:rFonts w:ascii="宋体" w:hAnsi="宋体"/>
          <w:szCs w:val="21"/>
        </w:rPr>
      </w:pPr>
      <w:r>
        <w:rPr>
          <w:rFonts w:hint="eastAsia" w:ascii="宋体" w:hAnsi="宋体"/>
          <w:szCs w:val="21"/>
        </w:rPr>
        <w:t>（1）为招标人不具有独立法人资格的附属机构（单位）；</w:t>
      </w:r>
    </w:p>
    <w:p>
      <w:pPr>
        <w:tabs>
          <w:tab w:val="left" w:pos="180"/>
        </w:tabs>
        <w:spacing w:line="500" w:lineRule="exact"/>
        <w:ind w:firstLine="420" w:firstLineChars="200"/>
        <w:rPr>
          <w:rFonts w:ascii="宋体" w:hAnsi="宋体"/>
          <w:szCs w:val="21"/>
        </w:rPr>
      </w:pPr>
      <w:r>
        <w:rPr>
          <w:rFonts w:hint="eastAsia" w:ascii="宋体" w:hAnsi="宋体"/>
          <w:szCs w:val="21"/>
        </w:rPr>
        <w:t>（2）为本项目前期准备提供设计或咨询服务的，但设计施工总承包的除外；</w:t>
      </w:r>
    </w:p>
    <w:p>
      <w:pPr>
        <w:tabs>
          <w:tab w:val="left" w:pos="180"/>
        </w:tabs>
        <w:spacing w:line="500" w:lineRule="exact"/>
        <w:ind w:firstLine="420" w:firstLineChars="200"/>
        <w:rPr>
          <w:rFonts w:ascii="宋体" w:hAnsi="宋体"/>
          <w:szCs w:val="21"/>
        </w:rPr>
      </w:pPr>
      <w:r>
        <w:rPr>
          <w:rFonts w:hint="eastAsia" w:ascii="宋体" w:hAnsi="宋体"/>
          <w:szCs w:val="21"/>
        </w:rPr>
        <w:t>（3）为本项目的监理人；</w:t>
      </w:r>
    </w:p>
    <w:p>
      <w:pPr>
        <w:tabs>
          <w:tab w:val="left" w:pos="180"/>
        </w:tabs>
        <w:spacing w:line="500" w:lineRule="exact"/>
        <w:ind w:firstLine="420" w:firstLineChars="200"/>
        <w:rPr>
          <w:rFonts w:ascii="宋体" w:hAnsi="宋体"/>
          <w:szCs w:val="21"/>
        </w:rPr>
      </w:pPr>
      <w:r>
        <w:rPr>
          <w:rFonts w:hint="eastAsia" w:ascii="宋体" w:hAnsi="宋体"/>
          <w:szCs w:val="21"/>
        </w:rPr>
        <w:t>（4）为本项目的代建人；</w:t>
      </w:r>
    </w:p>
    <w:p>
      <w:pPr>
        <w:tabs>
          <w:tab w:val="left" w:pos="180"/>
        </w:tabs>
        <w:spacing w:line="500" w:lineRule="exact"/>
        <w:ind w:firstLine="420" w:firstLineChars="200"/>
        <w:rPr>
          <w:rFonts w:ascii="宋体" w:hAnsi="宋体"/>
          <w:szCs w:val="21"/>
        </w:rPr>
      </w:pPr>
      <w:r>
        <w:rPr>
          <w:rFonts w:hint="eastAsia" w:ascii="宋体" w:hAnsi="宋体"/>
          <w:szCs w:val="21"/>
        </w:rPr>
        <w:t>（5）为本项目提供招标代理服务的；</w:t>
      </w:r>
    </w:p>
    <w:p>
      <w:pPr>
        <w:tabs>
          <w:tab w:val="left" w:pos="180"/>
        </w:tabs>
        <w:spacing w:line="500" w:lineRule="exact"/>
        <w:ind w:firstLine="420" w:firstLineChars="200"/>
        <w:rPr>
          <w:rFonts w:ascii="宋体" w:hAnsi="宋体"/>
          <w:szCs w:val="21"/>
        </w:rPr>
      </w:pPr>
      <w:r>
        <w:rPr>
          <w:rFonts w:hint="eastAsia" w:ascii="宋体" w:hAnsi="宋体"/>
          <w:szCs w:val="21"/>
        </w:rPr>
        <w:t xml:space="preserve">（6）与本项目的监理人或代建人或招标代理机构同为一个法定代表人的； </w:t>
      </w:r>
    </w:p>
    <w:p>
      <w:pPr>
        <w:tabs>
          <w:tab w:val="left" w:pos="180"/>
          <w:tab w:val="left" w:pos="540"/>
        </w:tabs>
        <w:spacing w:line="500" w:lineRule="exact"/>
        <w:ind w:firstLine="420" w:firstLineChars="200"/>
        <w:rPr>
          <w:rFonts w:ascii="宋体" w:hAnsi="宋体"/>
          <w:szCs w:val="21"/>
        </w:rPr>
      </w:pPr>
      <w:r>
        <w:rPr>
          <w:rFonts w:hint="eastAsia" w:ascii="宋体" w:hAnsi="宋体"/>
          <w:szCs w:val="21"/>
        </w:rPr>
        <w:t>（7）与本项目的监理人或代建人或招标代理机构相互控股或参股的；</w:t>
      </w:r>
    </w:p>
    <w:p>
      <w:pPr>
        <w:tabs>
          <w:tab w:val="left" w:pos="180"/>
        </w:tabs>
        <w:spacing w:line="500" w:lineRule="exact"/>
        <w:ind w:firstLine="420" w:firstLineChars="200"/>
        <w:rPr>
          <w:rFonts w:ascii="宋体" w:hAnsi="宋体"/>
          <w:szCs w:val="21"/>
        </w:rPr>
      </w:pPr>
      <w:r>
        <w:rPr>
          <w:rFonts w:hint="eastAsia" w:ascii="宋体" w:hAnsi="宋体"/>
          <w:szCs w:val="21"/>
        </w:rPr>
        <w:t>（8）与本项目的监理人或代建人或招标代理机构相互任职或工作的；</w:t>
      </w:r>
    </w:p>
    <w:p>
      <w:pPr>
        <w:tabs>
          <w:tab w:val="left" w:pos="180"/>
        </w:tabs>
        <w:spacing w:line="500" w:lineRule="exact"/>
        <w:ind w:firstLine="420" w:firstLineChars="200"/>
        <w:rPr>
          <w:rFonts w:ascii="宋体" w:hAnsi="宋体"/>
          <w:szCs w:val="21"/>
        </w:rPr>
      </w:pPr>
      <w:r>
        <w:rPr>
          <w:rFonts w:hint="eastAsia" w:ascii="宋体" w:hAnsi="宋体"/>
          <w:szCs w:val="21"/>
        </w:rPr>
        <w:t>（9）被责令停业的；</w:t>
      </w:r>
    </w:p>
    <w:p>
      <w:pPr>
        <w:tabs>
          <w:tab w:val="left" w:pos="180"/>
        </w:tabs>
        <w:spacing w:line="500" w:lineRule="exact"/>
        <w:ind w:firstLine="420" w:firstLineChars="200"/>
        <w:rPr>
          <w:rFonts w:ascii="宋体" w:hAnsi="宋体"/>
          <w:szCs w:val="21"/>
        </w:rPr>
      </w:pPr>
      <w:r>
        <w:rPr>
          <w:rFonts w:hint="eastAsia" w:ascii="宋体" w:hAnsi="宋体"/>
          <w:szCs w:val="21"/>
        </w:rPr>
        <w:t>（10）被暂停或取消投标资格的；</w:t>
      </w:r>
    </w:p>
    <w:p>
      <w:pPr>
        <w:tabs>
          <w:tab w:val="left" w:pos="180"/>
        </w:tabs>
        <w:spacing w:line="500" w:lineRule="exact"/>
        <w:ind w:firstLine="420" w:firstLineChars="200"/>
        <w:rPr>
          <w:rFonts w:ascii="宋体" w:hAnsi="宋体"/>
          <w:szCs w:val="21"/>
        </w:rPr>
      </w:pPr>
      <w:r>
        <w:rPr>
          <w:rFonts w:hint="eastAsia" w:ascii="宋体" w:hAnsi="宋体"/>
          <w:szCs w:val="21"/>
        </w:rPr>
        <w:t>（11）财产被接管或冻结的；</w:t>
      </w:r>
    </w:p>
    <w:p>
      <w:pPr>
        <w:tabs>
          <w:tab w:val="left" w:pos="180"/>
        </w:tabs>
        <w:spacing w:line="500" w:lineRule="exact"/>
        <w:ind w:firstLine="420" w:firstLineChars="200"/>
        <w:rPr>
          <w:rFonts w:ascii="宋体" w:hAnsi="宋体"/>
          <w:szCs w:val="21"/>
        </w:rPr>
      </w:pPr>
      <w:r>
        <w:rPr>
          <w:rFonts w:hint="eastAsia" w:ascii="宋体" w:hAnsi="宋体"/>
          <w:szCs w:val="21"/>
        </w:rPr>
        <w:t>（12）在最近三年内有骗取中标或严重违约或重大工程质量问题的。</w:t>
      </w:r>
    </w:p>
    <w:p>
      <w:pPr>
        <w:pStyle w:val="7"/>
        <w:rPr>
          <w:rFonts w:ascii="宋体" w:hAnsi="宋体"/>
          <w:szCs w:val="21"/>
        </w:rPr>
      </w:pPr>
      <w:r>
        <w:rPr>
          <w:rFonts w:hint="eastAsia" w:ascii="宋体" w:hAnsi="宋体"/>
          <w:szCs w:val="21"/>
        </w:rPr>
        <w:t>1.5 费用承担</w:t>
      </w:r>
    </w:p>
    <w:p>
      <w:pPr>
        <w:spacing w:line="360" w:lineRule="auto"/>
        <w:ind w:firstLine="420" w:firstLineChars="200"/>
        <w:rPr>
          <w:rFonts w:ascii="宋体" w:hAnsi="宋体"/>
          <w:szCs w:val="21"/>
        </w:rPr>
      </w:pPr>
      <w:r>
        <w:rPr>
          <w:rFonts w:hint="eastAsia" w:ascii="宋体" w:hAnsi="宋体"/>
          <w:szCs w:val="21"/>
        </w:rPr>
        <w:t>投标人准备和参加投标活动发生的费用自理。</w:t>
      </w:r>
    </w:p>
    <w:p>
      <w:pPr>
        <w:pStyle w:val="7"/>
        <w:rPr>
          <w:rFonts w:ascii="宋体" w:hAnsi="宋体"/>
          <w:szCs w:val="21"/>
        </w:rPr>
      </w:pPr>
      <w:r>
        <w:rPr>
          <w:rFonts w:hint="eastAsia" w:ascii="宋体" w:hAnsi="宋体"/>
          <w:szCs w:val="21"/>
        </w:rPr>
        <w:t>1.6 保密</w:t>
      </w:r>
    </w:p>
    <w:p>
      <w:pPr>
        <w:spacing w:line="360" w:lineRule="auto"/>
        <w:ind w:firstLine="420" w:firstLineChars="200"/>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pStyle w:val="7"/>
        <w:rPr>
          <w:rFonts w:ascii="宋体" w:hAnsi="宋体"/>
          <w:szCs w:val="21"/>
        </w:rPr>
      </w:pPr>
      <w:r>
        <w:rPr>
          <w:rFonts w:hint="eastAsia" w:ascii="宋体" w:hAnsi="宋体"/>
          <w:szCs w:val="21"/>
        </w:rPr>
        <w:t>1.7 语言文字</w:t>
      </w:r>
    </w:p>
    <w:p>
      <w:pPr>
        <w:spacing w:line="360" w:lineRule="auto"/>
        <w:ind w:firstLine="420" w:firstLineChars="200"/>
        <w:rPr>
          <w:rFonts w:ascii="宋体" w:hAnsi="宋体"/>
          <w:szCs w:val="21"/>
        </w:rPr>
      </w:pPr>
      <w:r>
        <w:rPr>
          <w:rFonts w:hint="eastAsia" w:ascii="宋体" w:hAnsi="宋体"/>
          <w:szCs w:val="21"/>
        </w:rPr>
        <w:t>除专用术语外，与招标投标有关的语言均使用中文。必要时专用术语应附有中文注释。</w:t>
      </w:r>
    </w:p>
    <w:p>
      <w:pPr>
        <w:pStyle w:val="7"/>
        <w:rPr>
          <w:rFonts w:ascii="宋体" w:hAnsi="宋体"/>
          <w:szCs w:val="21"/>
        </w:rPr>
      </w:pPr>
      <w:r>
        <w:rPr>
          <w:rFonts w:hint="eastAsia" w:ascii="宋体" w:hAnsi="宋体"/>
          <w:szCs w:val="21"/>
        </w:rPr>
        <w:t>1.8 计量单位</w:t>
      </w:r>
    </w:p>
    <w:p>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pPr>
        <w:pStyle w:val="7"/>
        <w:rPr>
          <w:rFonts w:ascii="宋体" w:hAnsi="宋体"/>
          <w:szCs w:val="21"/>
        </w:rPr>
      </w:pPr>
      <w:r>
        <w:rPr>
          <w:rFonts w:hint="eastAsia" w:ascii="宋体" w:hAnsi="宋体"/>
          <w:szCs w:val="21"/>
        </w:rPr>
        <w:t>1.9 踏勘现场</w:t>
      </w:r>
    </w:p>
    <w:p>
      <w:pPr>
        <w:spacing w:line="360" w:lineRule="auto"/>
        <w:ind w:firstLine="420" w:firstLineChars="200"/>
        <w:rPr>
          <w:rFonts w:ascii="宋体" w:hAnsi="宋体"/>
          <w:szCs w:val="21"/>
        </w:rPr>
      </w:pPr>
      <w:r>
        <w:rPr>
          <w:rFonts w:hint="eastAsia" w:ascii="宋体" w:hAnsi="宋体"/>
          <w:szCs w:val="21"/>
        </w:rPr>
        <w:t>1.9.1、招标人不组织现场踏勘，投标人可自行组织踏勘现场，交通工具自备，食宿自理，费用自行承担。</w:t>
      </w:r>
    </w:p>
    <w:p>
      <w:pPr>
        <w:spacing w:line="360" w:lineRule="auto"/>
        <w:ind w:firstLine="420" w:firstLineChars="200"/>
        <w:rPr>
          <w:rFonts w:ascii="宋体" w:hAnsi="宋体"/>
          <w:szCs w:val="21"/>
        </w:rPr>
      </w:pPr>
      <w:r>
        <w:rPr>
          <w:rFonts w:hint="eastAsia" w:ascii="宋体" w:hAnsi="宋体"/>
          <w:szCs w:val="21"/>
        </w:rPr>
        <w:t>1.9.2 除招标人的原因外，投标人自行负责在踏勘现场中所发生的人员伤亡和财产损失。</w:t>
      </w:r>
    </w:p>
    <w:p>
      <w:pPr>
        <w:spacing w:line="360" w:lineRule="auto"/>
        <w:ind w:firstLine="420" w:firstLineChars="200"/>
        <w:rPr>
          <w:rFonts w:ascii="宋体" w:hAnsi="宋体"/>
          <w:szCs w:val="21"/>
        </w:rPr>
      </w:pPr>
      <w:r>
        <w:rPr>
          <w:rFonts w:hint="eastAsia" w:ascii="宋体" w:hAnsi="宋体"/>
          <w:szCs w:val="21"/>
        </w:rPr>
        <w:t>1.9.3招标人在踏勘现场中介绍的工程场地和相关的周边环境情况，供投标人在编制投标文件时参考，招标人不对投标人据此做出的判断和决策负责。</w:t>
      </w:r>
    </w:p>
    <w:p>
      <w:pPr>
        <w:pStyle w:val="7"/>
        <w:rPr>
          <w:rFonts w:ascii="宋体" w:hAnsi="宋体"/>
          <w:szCs w:val="21"/>
        </w:rPr>
      </w:pPr>
      <w:r>
        <w:rPr>
          <w:rFonts w:hint="eastAsia" w:ascii="宋体" w:hAnsi="宋体"/>
          <w:szCs w:val="21"/>
        </w:rPr>
        <w:t>1.10 投标答疑会</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1.10.1招标人不组织召开投标答疑会。</w:t>
      </w:r>
    </w:p>
    <w:p>
      <w:pPr>
        <w:pStyle w:val="7"/>
        <w:spacing w:line="420" w:lineRule="exact"/>
        <w:rPr>
          <w:rFonts w:ascii="宋体" w:hAnsi="宋体"/>
          <w:szCs w:val="21"/>
        </w:rPr>
      </w:pPr>
      <w:r>
        <w:rPr>
          <w:rFonts w:hint="eastAsia" w:ascii="宋体" w:hAnsi="宋体"/>
          <w:szCs w:val="21"/>
        </w:rPr>
        <w:t>1.11 分包</w:t>
      </w:r>
    </w:p>
    <w:p>
      <w:pPr>
        <w:spacing w:line="400" w:lineRule="exact"/>
        <w:ind w:firstLine="420" w:firstLineChars="200"/>
        <w:rPr>
          <w:rFonts w:ascii="宋体" w:hAnsi="宋体"/>
          <w:szCs w:val="21"/>
        </w:rPr>
      </w:pPr>
      <w:r>
        <w:rPr>
          <w:rFonts w:hint="eastAsia" w:ascii="宋体" w:hAnsi="宋体"/>
          <w:szCs w:val="21"/>
        </w:rPr>
        <w:t>本工程不允许分包。</w:t>
      </w:r>
    </w:p>
    <w:p>
      <w:pPr>
        <w:pStyle w:val="7"/>
        <w:rPr>
          <w:rFonts w:ascii="宋体" w:hAnsi="宋体"/>
          <w:szCs w:val="21"/>
        </w:rPr>
      </w:pPr>
      <w:r>
        <w:rPr>
          <w:rFonts w:hint="eastAsia" w:ascii="宋体" w:hAnsi="宋体"/>
          <w:szCs w:val="21"/>
        </w:rPr>
        <w:t>1.12 偏离</w:t>
      </w:r>
    </w:p>
    <w:p>
      <w:pPr>
        <w:spacing w:line="400" w:lineRule="exact"/>
        <w:ind w:firstLine="420" w:firstLineChars="200"/>
        <w:rPr>
          <w:rFonts w:ascii="宋体" w:hAnsi="宋体"/>
          <w:szCs w:val="21"/>
        </w:rPr>
      </w:pPr>
      <w:bookmarkStart w:id="33" w:name="_Toc321812011"/>
      <w:bookmarkStart w:id="34" w:name="_Toc184635072"/>
      <w:bookmarkStart w:id="35" w:name="_Toc326160748"/>
      <w:bookmarkStart w:id="36" w:name="_Toc290389699"/>
      <w:r>
        <w:rPr>
          <w:rFonts w:hint="eastAsia" w:ascii="宋体" w:hAnsi="宋体"/>
          <w:color w:val="000000"/>
          <w:szCs w:val="21"/>
        </w:rPr>
        <w:t>投标人须知前附表</w:t>
      </w:r>
      <w:r>
        <w:rPr>
          <w:rFonts w:hint="eastAsia" w:ascii="宋体" w:hAnsi="宋体"/>
          <w:szCs w:val="21"/>
        </w:rPr>
        <w:t>允许投标文件偏离招标文件某些要求的，偏离应当符合招标文件规定的偏离范围和幅度。</w:t>
      </w:r>
    </w:p>
    <w:p>
      <w:pPr>
        <w:spacing w:line="400" w:lineRule="exact"/>
        <w:ind w:firstLine="420" w:firstLineChars="200"/>
        <w:rPr>
          <w:rFonts w:ascii="宋体" w:hAnsi="宋体"/>
          <w:szCs w:val="21"/>
        </w:rPr>
      </w:pPr>
      <w:r>
        <w:rPr>
          <w:rFonts w:ascii="宋体" w:hAnsi="宋体"/>
          <w:szCs w:val="21"/>
        </w:rPr>
        <w:t>投标文件有下</w:t>
      </w:r>
      <w:r>
        <w:rPr>
          <w:rFonts w:hint="eastAsia" w:ascii="宋体" w:hAnsi="宋体"/>
          <w:szCs w:val="21"/>
          <w:lang w:val="en-US" w:eastAsia="zh-CN"/>
        </w:rPr>
        <w:t xml:space="preserve"> </w:t>
      </w:r>
      <w:r>
        <w:rPr>
          <w:rFonts w:ascii="宋体" w:hAnsi="宋体"/>
          <w:szCs w:val="21"/>
        </w:rPr>
        <w:t>述情形之一的属重大偏</w:t>
      </w:r>
      <w:r>
        <w:rPr>
          <w:rFonts w:hint="eastAsia" w:ascii="宋体" w:hAnsi="宋体"/>
          <w:szCs w:val="21"/>
        </w:rPr>
        <w:t>差</w:t>
      </w:r>
      <w:r>
        <w:rPr>
          <w:rFonts w:ascii="宋体" w:hAnsi="宋体"/>
          <w:szCs w:val="21"/>
        </w:rPr>
        <w:t>：</w:t>
      </w:r>
    </w:p>
    <w:p>
      <w:pPr>
        <w:spacing w:line="400" w:lineRule="exact"/>
        <w:ind w:firstLine="420" w:firstLineChars="200"/>
        <w:rPr>
          <w:rFonts w:ascii="宋体" w:hAnsi="宋体" w:cs="宋体"/>
          <w:szCs w:val="21"/>
        </w:rPr>
      </w:pPr>
      <w:r>
        <w:rPr>
          <w:rFonts w:ascii="宋体" w:hAnsi="宋体" w:cs="宋体"/>
          <w:szCs w:val="21"/>
        </w:rPr>
        <w:t>（1）投标文件载明的招标项目完成期限不符合招标文件规定的期限；</w:t>
      </w:r>
    </w:p>
    <w:p>
      <w:pPr>
        <w:spacing w:line="400" w:lineRule="exact"/>
        <w:ind w:firstLine="420" w:firstLineChars="200"/>
        <w:rPr>
          <w:rFonts w:ascii="宋体" w:hAnsi="宋体" w:cs="宋体"/>
          <w:szCs w:val="21"/>
        </w:rPr>
      </w:pPr>
      <w:r>
        <w:rPr>
          <w:rFonts w:ascii="宋体" w:hAnsi="宋体" w:cs="宋体"/>
          <w:szCs w:val="21"/>
        </w:rPr>
        <w:t>（2）明显不符合招标人技术要求及技术质量标准的投标；</w:t>
      </w:r>
    </w:p>
    <w:p>
      <w:pPr>
        <w:spacing w:line="400" w:lineRule="exact"/>
        <w:ind w:firstLine="420" w:firstLineChars="200"/>
        <w:rPr>
          <w:rFonts w:ascii="宋体" w:hAnsi="宋体" w:cs="宋体"/>
          <w:szCs w:val="21"/>
        </w:rPr>
      </w:pPr>
      <w:r>
        <w:rPr>
          <w:rFonts w:ascii="宋体" w:hAnsi="宋体" w:cs="宋体"/>
          <w:szCs w:val="21"/>
        </w:rPr>
        <w:t>（3）不符合招标文件中规定的其他实质性要求；</w:t>
      </w:r>
    </w:p>
    <w:p>
      <w:pPr>
        <w:spacing w:line="400" w:lineRule="exact"/>
        <w:ind w:firstLine="420" w:firstLineChars="200"/>
        <w:rPr>
          <w:rFonts w:ascii="宋体" w:hAnsi="宋体" w:cs="宋体"/>
          <w:szCs w:val="21"/>
        </w:rPr>
      </w:pPr>
      <w:r>
        <w:rPr>
          <w:rFonts w:ascii="宋体" w:hAnsi="宋体" w:cs="宋体"/>
          <w:szCs w:val="21"/>
        </w:rPr>
        <w:t>（4）投标报价超出</w:t>
      </w:r>
      <w:r>
        <w:rPr>
          <w:rFonts w:hint="eastAsia" w:ascii="宋体" w:hAnsi="宋体" w:cs="宋体"/>
          <w:szCs w:val="21"/>
        </w:rPr>
        <w:t>设计报价范围</w:t>
      </w:r>
      <w:r>
        <w:rPr>
          <w:rFonts w:ascii="宋体" w:hAnsi="宋体" w:cs="宋体"/>
          <w:szCs w:val="21"/>
        </w:rPr>
        <w:t>；</w:t>
      </w:r>
    </w:p>
    <w:p>
      <w:pPr>
        <w:spacing w:line="400" w:lineRule="exact"/>
        <w:ind w:firstLine="420" w:firstLineChars="200"/>
        <w:rPr>
          <w:rFonts w:ascii="宋体" w:hAnsi="宋体" w:cs="宋体"/>
          <w:szCs w:val="21"/>
        </w:rPr>
      </w:pPr>
      <w:r>
        <w:rPr>
          <w:rFonts w:ascii="宋体" w:hAnsi="宋体" w:cs="宋体"/>
          <w:szCs w:val="21"/>
        </w:rPr>
        <w:t>（5）投标文件附有招标人不能接受的条件。</w:t>
      </w:r>
    </w:p>
    <w:p>
      <w:pPr>
        <w:tabs>
          <w:tab w:val="left" w:pos="540"/>
        </w:tabs>
        <w:spacing w:line="400" w:lineRule="exact"/>
        <w:ind w:firstLine="420" w:firstLineChars="200"/>
        <w:rPr>
          <w:rFonts w:ascii="宋体" w:hAnsi="宋体"/>
          <w:szCs w:val="21"/>
        </w:rPr>
      </w:pPr>
      <w:r>
        <w:rPr>
          <w:rFonts w:ascii="宋体" w:hAnsi="宋体"/>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pStyle w:val="4"/>
      </w:pPr>
      <w:bookmarkStart w:id="37" w:name="_Toc434307821"/>
      <w:bookmarkStart w:id="38" w:name="_Toc430851559"/>
      <w:bookmarkStart w:id="39" w:name="_Toc22456"/>
      <w:bookmarkStart w:id="40" w:name="_Toc14342"/>
      <w:bookmarkStart w:id="41" w:name="_Toc14337"/>
      <w:bookmarkStart w:id="42" w:name="_Toc440031701"/>
      <w:r>
        <w:rPr>
          <w:rFonts w:hint="eastAsia"/>
        </w:rPr>
        <w:t>2.招标文件</w:t>
      </w:r>
      <w:bookmarkEnd w:id="33"/>
      <w:bookmarkEnd w:id="34"/>
      <w:bookmarkEnd w:id="35"/>
      <w:bookmarkEnd w:id="36"/>
      <w:bookmarkEnd w:id="37"/>
      <w:bookmarkEnd w:id="38"/>
      <w:bookmarkEnd w:id="39"/>
      <w:bookmarkEnd w:id="40"/>
      <w:bookmarkEnd w:id="41"/>
      <w:bookmarkEnd w:id="42"/>
    </w:p>
    <w:p>
      <w:pPr>
        <w:pStyle w:val="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招标文件的组成</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本招标文件主要包括：</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(1)招标公告；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(2)投标人须知；</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(3)评标办法；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(4)合同条款及格式；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)投标文件格式；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)工程量清单；</w:t>
      </w:r>
    </w:p>
    <w:p>
      <w:pPr>
        <w:pStyle w:val="7"/>
        <w:rPr>
          <w:rFonts w:ascii="宋体" w:hAnsi="宋体"/>
          <w:szCs w:val="21"/>
        </w:rPr>
      </w:pPr>
      <w:r>
        <w:rPr>
          <w:rFonts w:hint="eastAsia" w:ascii="宋体" w:hAnsi="宋体"/>
          <w:szCs w:val="21"/>
        </w:rPr>
        <w:t>2.2 招标文件的澄清或修改</w:t>
      </w:r>
    </w:p>
    <w:p>
      <w:pPr>
        <w:spacing w:line="360" w:lineRule="auto"/>
        <w:ind w:firstLine="420" w:firstLineChars="200"/>
        <w:rPr>
          <w:rFonts w:ascii="宋体" w:hAnsi="宋体"/>
          <w:szCs w:val="21"/>
        </w:rPr>
      </w:pPr>
      <w:r>
        <w:rPr>
          <w:rFonts w:hint="eastAsia" w:ascii="宋体" w:hAnsi="宋体"/>
          <w:szCs w:val="21"/>
        </w:rPr>
        <w:t>2.2.1 投标人应仔细阅读和检查招标文件的全部内容。如发现缺页或附件不全，应及时向招标人提出，以便补齐。如有疑问，应在投标人须知前附表规定的时间前以书面形式，要求招标人对招标文件予以澄清。</w:t>
      </w:r>
      <w:r>
        <w:rPr>
          <w:rFonts w:hint="eastAsia" w:ascii="宋体" w:hAnsi="宋体"/>
          <w:szCs w:val="21"/>
          <w:lang w:val="en-US" w:eastAsia="zh-CN"/>
        </w:rPr>
        <w:t xml:space="preserve"> </w:t>
      </w:r>
    </w:p>
    <w:p>
      <w:pPr>
        <w:spacing w:line="360" w:lineRule="auto"/>
        <w:ind w:firstLine="420" w:firstLineChars="200"/>
        <w:rPr>
          <w:rFonts w:ascii="宋体" w:hAnsi="宋体"/>
          <w:szCs w:val="21"/>
        </w:rPr>
      </w:pPr>
      <w:r>
        <w:rPr>
          <w:rFonts w:hint="eastAsia" w:ascii="宋体" w:hAnsi="宋体"/>
          <w:szCs w:val="21"/>
        </w:rPr>
        <w:t>2.2.2 招标文件的澄清或修改将在投标人须知前附表规定的投标截止时间15天前以书面形式发给所有购买招标文件的投标人，但不指明澄清问题的来源。不足15日的，招标人应当顺延提交投标文件的截止时间。</w:t>
      </w:r>
    </w:p>
    <w:p>
      <w:pPr>
        <w:spacing w:line="360" w:lineRule="auto"/>
        <w:ind w:firstLine="420" w:firstLineChars="200"/>
        <w:rPr>
          <w:rFonts w:ascii="宋体" w:hAnsi="宋体"/>
          <w:szCs w:val="21"/>
        </w:rPr>
      </w:pPr>
      <w:r>
        <w:rPr>
          <w:rFonts w:hint="eastAsia" w:ascii="宋体" w:hAnsi="宋体"/>
          <w:szCs w:val="21"/>
        </w:rPr>
        <w:t>2.2.3投标人在收到澄清或修改后，应在投标人须知前附表规定的时间内以书面形式通知招标人，确认己收到该澄清或修改。</w:t>
      </w:r>
    </w:p>
    <w:p>
      <w:pPr>
        <w:spacing w:line="360" w:lineRule="auto"/>
        <w:rPr>
          <w:rFonts w:ascii="宋体" w:hAnsi="宋体"/>
          <w:b/>
          <w:bCs/>
          <w:szCs w:val="21"/>
        </w:rPr>
      </w:pPr>
      <w:r>
        <w:rPr>
          <w:rFonts w:hint="eastAsia" w:ascii="宋体" w:hAnsi="宋体"/>
          <w:b/>
          <w:bCs/>
          <w:szCs w:val="21"/>
        </w:rPr>
        <w:t>2.3 招标文件的异议和答复</w:t>
      </w:r>
    </w:p>
    <w:p>
      <w:pPr>
        <w:spacing w:line="360" w:lineRule="auto"/>
        <w:ind w:firstLine="420" w:firstLineChars="200"/>
        <w:rPr>
          <w:rFonts w:ascii="宋体" w:hAnsi="宋体"/>
          <w:szCs w:val="21"/>
        </w:rPr>
      </w:pPr>
      <w:r>
        <w:rPr>
          <w:rFonts w:hint="eastAsia" w:ascii="宋体" w:hAnsi="宋体"/>
          <w:szCs w:val="21"/>
        </w:rPr>
        <w:t>潜在投标人或者其他利害关系人对招标文件有异议的，应当在投标截止时间15日前提出。招标人应当自收到异议之日起3日内作出答复。</w:t>
      </w:r>
      <w:bookmarkStart w:id="43" w:name="_Toc184635073"/>
      <w:bookmarkStart w:id="44" w:name="_Toc321812012"/>
      <w:bookmarkStart w:id="45" w:name="_Toc290389700"/>
    </w:p>
    <w:p>
      <w:pPr>
        <w:spacing w:line="360" w:lineRule="auto"/>
        <w:rPr>
          <w:rFonts w:ascii="宋体" w:hAnsi="宋体"/>
          <w:b/>
          <w:bCs/>
          <w:szCs w:val="21"/>
        </w:rPr>
      </w:pPr>
      <w:r>
        <w:rPr>
          <w:rFonts w:hint="eastAsia" w:ascii="宋体" w:hAnsi="宋体"/>
          <w:b/>
          <w:bCs/>
          <w:szCs w:val="21"/>
        </w:rPr>
        <w:t>2.4最高投标限价编制依据、公示时间及地点</w:t>
      </w:r>
    </w:p>
    <w:p>
      <w:pPr>
        <w:spacing w:line="360" w:lineRule="auto"/>
        <w:ind w:firstLine="420" w:firstLineChars="200"/>
        <w:rPr>
          <w:rFonts w:ascii="宋体" w:hAnsi="宋体"/>
          <w:szCs w:val="21"/>
        </w:rPr>
      </w:pPr>
      <w:r>
        <w:rPr>
          <w:rFonts w:hint="eastAsia" w:ascii="宋体" w:hAnsi="宋体"/>
          <w:szCs w:val="21"/>
        </w:rPr>
        <w:t>2.4.1  最高投标限价应由具有编制能力的招标人或受其委托具有相应资质的工程造价咨询人编制和复核。</w:t>
      </w:r>
    </w:p>
    <w:p>
      <w:pPr>
        <w:spacing w:line="360" w:lineRule="auto"/>
        <w:ind w:firstLine="420" w:firstLineChars="200"/>
        <w:rPr>
          <w:rFonts w:ascii="宋体" w:hAnsi="宋体"/>
          <w:szCs w:val="21"/>
        </w:rPr>
      </w:pPr>
      <w:r>
        <w:rPr>
          <w:rFonts w:hint="eastAsia" w:ascii="宋体" w:hAnsi="宋体"/>
          <w:szCs w:val="21"/>
        </w:rPr>
        <w:t>2.4.2  最高投标限价应依据国家或省级行业建设主管部门的规定、宝市建规发（2014）235号《宝鸡市建设工程最高投标限价备案管理规定》、招标文件、施工图纸及技术标准规范等进行编制。</w:t>
      </w:r>
    </w:p>
    <w:p>
      <w:pPr>
        <w:spacing w:line="360" w:lineRule="auto"/>
        <w:ind w:firstLine="420" w:firstLineChars="200"/>
        <w:rPr>
          <w:rFonts w:ascii="宋体" w:hAnsi="宋体"/>
          <w:szCs w:val="21"/>
        </w:rPr>
      </w:pPr>
      <w:r>
        <w:rPr>
          <w:rFonts w:hint="eastAsia" w:ascii="宋体" w:hAnsi="宋体"/>
          <w:szCs w:val="21"/>
        </w:rPr>
        <w:t>2.4.3  公示时间：投标截止日期前3日。</w:t>
      </w:r>
    </w:p>
    <w:p>
      <w:pPr>
        <w:pStyle w:val="4"/>
      </w:pPr>
      <w:bookmarkStart w:id="46" w:name="_Toc3977"/>
      <w:bookmarkStart w:id="47" w:name="_Toc440031702"/>
      <w:bookmarkStart w:id="48" w:name="_Toc326160749"/>
      <w:bookmarkStart w:id="49" w:name="_Toc10292"/>
      <w:bookmarkStart w:id="50" w:name="_Toc434307822"/>
      <w:bookmarkStart w:id="51" w:name="_Toc430851560"/>
      <w:bookmarkStart w:id="52" w:name="_Toc23305"/>
      <w:r>
        <w:rPr>
          <w:rFonts w:hint="eastAsia"/>
        </w:rPr>
        <w:t>3.投标文件</w:t>
      </w:r>
      <w:bookmarkEnd w:id="43"/>
      <w:bookmarkEnd w:id="44"/>
      <w:bookmarkEnd w:id="45"/>
      <w:bookmarkEnd w:id="46"/>
      <w:bookmarkEnd w:id="47"/>
      <w:bookmarkEnd w:id="48"/>
      <w:bookmarkEnd w:id="49"/>
      <w:bookmarkEnd w:id="50"/>
      <w:bookmarkEnd w:id="51"/>
      <w:bookmarkEnd w:id="52"/>
    </w:p>
    <w:p>
      <w:pPr>
        <w:pStyle w:val="7"/>
        <w:rPr>
          <w:rFonts w:ascii="宋体" w:hAnsi="宋体"/>
          <w:szCs w:val="21"/>
        </w:rPr>
      </w:pPr>
      <w:r>
        <w:rPr>
          <w:rFonts w:hint="eastAsia" w:ascii="宋体" w:hAnsi="宋体"/>
          <w:szCs w:val="21"/>
        </w:rPr>
        <w:t>3.1 投标文件的组成</w:t>
      </w:r>
    </w:p>
    <w:p>
      <w:pPr>
        <w:spacing w:line="360" w:lineRule="auto"/>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3.1.1 投标文件组成：投标文件由投标人须知前附表规定的材料组成</w:t>
      </w:r>
      <w:r>
        <w:rPr>
          <w:rFonts w:hint="eastAsia" w:ascii="宋体" w:hAnsi="宋体"/>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各部分材料详细内容见第五章“投标文件格式”及投标人须知前附表相应条款。</w:t>
      </w:r>
    </w:p>
    <w:p>
      <w:pPr>
        <w:pStyle w:val="7"/>
        <w:rPr>
          <w:rFonts w:ascii="宋体" w:hAnsi="宋体"/>
          <w:szCs w:val="21"/>
        </w:rPr>
      </w:pPr>
      <w:r>
        <w:rPr>
          <w:rFonts w:hint="eastAsia" w:ascii="宋体" w:hAnsi="宋体"/>
          <w:szCs w:val="21"/>
        </w:rPr>
        <w:t>3.2 投标报价编制要求</w:t>
      </w:r>
    </w:p>
    <w:p>
      <w:pPr>
        <w:spacing w:line="500" w:lineRule="exact"/>
        <w:ind w:firstLine="420" w:firstLineChars="200"/>
        <w:rPr>
          <w:rFonts w:ascii="宋体" w:hAnsi="宋体"/>
          <w:szCs w:val="21"/>
        </w:rPr>
      </w:pPr>
      <w:r>
        <w:rPr>
          <w:rFonts w:hint="eastAsia" w:ascii="宋体" w:hAnsi="宋体"/>
          <w:szCs w:val="21"/>
        </w:rPr>
        <w:t xml:space="preserve">3.2.1 </w:t>
      </w:r>
      <w:r>
        <w:rPr>
          <w:rFonts w:hint="eastAsia" w:ascii="宋体" w:hAnsi="宋体"/>
          <w:position w:val="4"/>
          <w:sz w:val="22"/>
          <w:szCs w:val="22"/>
        </w:rPr>
        <w:t xml:space="preserve"> </w:t>
      </w:r>
      <w:r>
        <w:rPr>
          <w:rFonts w:hint="eastAsia" w:ascii="宋体" w:hAnsi="宋体"/>
          <w:szCs w:val="21"/>
        </w:rPr>
        <w:t>本工程投标报价采用工程量清单综合单价报价方式。</w:t>
      </w:r>
    </w:p>
    <w:p>
      <w:pPr>
        <w:spacing w:line="500" w:lineRule="exact"/>
        <w:ind w:firstLine="420" w:firstLineChars="200"/>
        <w:rPr>
          <w:rFonts w:hint="eastAsia" w:ascii="宋体" w:hAnsi="宋体"/>
          <w:bCs/>
          <w:szCs w:val="21"/>
        </w:rPr>
      </w:pPr>
      <w:r>
        <w:rPr>
          <w:rFonts w:hint="eastAsia" w:ascii="宋体" w:hAnsi="宋体"/>
          <w:szCs w:val="21"/>
        </w:rPr>
        <w:t xml:space="preserve">3.2.2  </w:t>
      </w:r>
      <w:r>
        <w:rPr>
          <w:rFonts w:hint="eastAsia" w:ascii="宋体" w:hAnsi="宋体"/>
          <w:bCs/>
          <w:szCs w:val="21"/>
        </w:rPr>
        <w:t>投标人应根据招标文件和技术规范要求，参考2004《陕西省建设工程消耗量定额勘误及补充定额》、2009年《陕西省建筑、装饰、安装、市政、园林绿化工程价目表》、2009年《陕西省建设工程施工机械台班价目表》、2009年《陕西省建设工程工程量清单计价费率》、2009《陕西省建设工程工程量清单计价规则》、《宝市建规【2010】43号文件》《宝鸡市城乡建设规划局关于建设工程安全防护、文明施工措施费使用管理的实施意见》、（陕建发[201</w:t>
      </w:r>
      <w:r>
        <w:rPr>
          <w:rFonts w:hint="eastAsia" w:ascii="宋体" w:hAnsi="宋体"/>
          <w:bCs/>
          <w:szCs w:val="21"/>
          <w:lang w:val="en-US" w:eastAsia="zh-CN"/>
        </w:rPr>
        <w:t>8</w:t>
      </w:r>
      <w:r>
        <w:rPr>
          <w:rFonts w:hint="eastAsia" w:ascii="宋体" w:hAnsi="宋体"/>
          <w:bCs/>
          <w:szCs w:val="21"/>
        </w:rPr>
        <w:t>]</w:t>
      </w:r>
      <w:r>
        <w:rPr>
          <w:rFonts w:hint="eastAsia" w:ascii="宋体" w:hAnsi="宋体"/>
          <w:bCs/>
          <w:szCs w:val="21"/>
          <w:lang w:val="en-US" w:eastAsia="zh-CN"/>
        </w:rPr>
        <w:t>84</w:t>
      </w:r>
      <w:r>
        <w:rPr>
          <w:rFonts w:hint="eastAsia" w:ascii="宋体" w:hAnsi="宋体"/>
          <w:bCs/>
          <w:szCs w:val="21"/>
        </w:rPr>
        <w:t>号）《关于调整房屋建筑和市政基础设施工程工程量清单计价综合人工单价的通知》、《关于增加建设工程扬尘治理专项措施费及综合人工单价调整的通知》（陕建发[201</w:t>
      </w:r>
      <w:r>
        <w:rPr>
          <w:rFonts w:hint="eastAsia" w:ascii="宋体" w:hAnsi="宋体"/>
          <w:bCs/>
          <w:szCs w:val="21"/>
          <w:lang w:val="en-US" w:eastAsia="zh-CN"/>
        </w:rPr>
        <w:t>7</w:t>
      </w:r>
      <w:r>
        <w:rPr>
          <w:rFonts w:hint="eastAsia" w:ascii="宋体" w:hAnsi="宋体"/>
          <w:bCs/>
          <w:szCs w:val="21"/>
        </w:rPr>
        <w:t>]</w:t>
      </w:r>
      <w:r>
        <w:rPr>
          <w:rFonts w:hint="eastAsia" w:ascii="宋体" w:hAnsi="宋体"/>
          <w:bCs/>
          <w:szCs w:val="21"/>
          <w:lang w:val="en-US" w:eastAsia="zh-CN"/>
        </w:rPr>
        <w:t>270</w:t>
      </w:r>
      <w:r>
        <w:rPr>
          <w:rFonts w:hint="eastAsia" w:ascii="宋体" w:hAnsi="宋体"/>
          <w:bCs/>
          <w:szCs w:val="21"/>
        </w:rPr>
        <w:t>号）和《宝鸡市建筑动态与价格信息》（201</w:t>
      </w:r>
      <w:r>
        <w:rPr>
          <w:rFonts w:hint="eastAsia" w:ascii="宋体" w:hAnsi="宋体"/>
          <w:bCs/>
          <w:szCs w:val="21"/>
          <w:lang w:val="en-US" w:eastAsia="zh-CN"/>
        </w:rPr>
        <w:t>8</w:t>
      </w:r>
      <w:r>
        <w:rPr>
          <w:rFonts w:hint="eastAsia" w:ascii="宋体" w:hAnsi="宋体"/>
          <w:bCs/>
          <w:szCs w:val="21"/>
          <w:lang w:eastAsia="zh-CN"/>
        </w:rPr>
        <w:t>年</w:t>
      </w:r>
      <w:r>
        <w:rPr>
          <w:rFonts w:hint="eastAsia" w:ascii="宋体" w:hAnsi="宋体"/>
          <w:bCs/>
          <w:szCs w:val="21"/>
        </w:rPr>
        <w:t>第</w:t>
      </w:r>
      <w:r>
        <w:rPr>
          <w:rFonts w:hint="eastAsia" w:ascii="宋体" w:hAnsi="宋体"/>
          <w:bCs/>
          <w:szCs w:val="21"/>
          <w:lang w:val="en-US" w:eastAsia="zh-CN"/>
        </w:rPr>
        <w:t>3</w:t>
      </w:r>
      <w:r>
        <w:rPr>
          <w:rFonts w:hint="eastAsia" w:ascii="宋体" w:hAnsi="宋体"/>
          <w:bCs/>
          <w:szCs w:val="21"/>
        </w:rPr>
        <w:t>期）及其配套有关文件，结合工程实际情况和本企业生产、管理水平、自主报价。</w:t>
      </w:r>
    </w:p>
    <w:p>
      <w:pPr>
        <w:spacing w:line="500" w:lineRule="exact"/>
        <w:ind w:firstLine="420" w:firstLineChars="200"/>
        <w:rPr>
          <w:rFonts w:ascii="宋体" w:hAnsi="宋体"/>
          <w:szCs w:val="21"/>
        </w:rPr>
      </w:pPr>
      <w:r>
        <w:rPr>
          <w:rFonts w:hint="eastAsia" w:ascii="宋体" w:hAnsi="宋体"/>
          <w:szCs w:val="21"/>
        </w:rPr>
        <w:t>3.2.3  投标人报价为投标人在投标文件中提出的各项费用的总和。投标人应按招标人提供的工程量清单填报单价和合价，每一项目只允许有一个报价。任何有选择的报价将不予接受。投标人未填单价或合价的工程项目，将视为该项费用已包括在其他有价款的单价或合价内，招标人将不予支付其价款。</w:t>
      </w:r>
    </w:p>
    <w:p>
      <w:pPr>
        <w:spacing w:line="400" w:lineRule="exact"/>
        <w:ind w:firstLine="420" w:firstLineChars="200"/>
        <w:rPr>
          <w:rFonts w:ascii="宋体" w:hAnsi="宋体"/>
          <w:szCs w:val="21"/>
        </w:rPr>
      </w:pPr>
      <w:r>
        <w:rPr>
          <w:rFonts w:hint="eastAsia" w:ascii="宋体" w:hAnsi="宋体"/>
          <w:szCs w:val="21"/>
        </w:rPr>
        <w:t>3.2.</w:t>
      </w:r>
      <w:r>
        <w:rPr>
          <w:rFonts w:hint="eastAsia" w:ascii="宋体" w:hAnsi="宋体"/>
          <w:szCs w:val="21"/>
          <w:lang w:val="en-US" w:eastAsia="zh-CN"/>
        </w:rPr>
        <w:t>4</w:t>
      </w:r>
      <w:r>
        <w:rPr>
          <w:rFonts w:hint="eastAsia" w:ascii="宋体" w:hAnsi="宋体"/>
          <w:szCs w:val="21"/>
        </w:rPr>
        <w:t xml:space="preserve"> 投标人在投标截止时间前修改投标函中的投标总报价，应同时修改第五章“工程量清单”中的相应报价。此修改须符合本章第4.3 款的有关要求。</w:t>
      </w:r>
    </w:p>
    <w:p>
      <w:pPr>
        <w:pStyle w:val="7"/>
        <w:rPr>
          <w:rFonts w:ascii="宋体" w:hAnsi="宋体"/>
          <w:szCs w:val="21"/>
        </w:rPr>
      </w:pPr>
      <w:r>
        <w:rPr>
          <w:rFonts w:hint="eastAsia" w:ascii="宋体" w:hAnsi="宋体"/>
          <w:szCs w:val="21"/>
        </w:rPr>
        <w:t>3.3 投标有效期</w:t>
      </w:r>
    </w:p>
    <w:p>
      <w:pPr>
        <w:spacing w:line="360" w:lineRule="auto"/>
        <w:ind w:firstLine="420" w:firstLineChars="200"/>
        <w:rPr>
          <w:rFonts w:ascii="宋体" w:hAnsi="宋体"/>
          <w:szCs w:val="21"/>
        </w:rPr>
      </w:pPr>
      <w:r>
        <w:rPr>
          <w:rFonts w:hint="eastAsia" w:ascii="宋体" w:hAnsi="宋体"/>
          <w:szCs w:val="21"/>
        </w:rPr>
        <w:t>3.3.1 在投标人须知前附表规定的投标有效期内，投标人不得要求撤销或修改其投标文件。</w:t>
      </w:r>
    </w:p>
    <w:p>
      <w:pPr>
        <w:spacing w:line="360" w:lineRule="auto"/>
        <w:ind w:firstLine="420" w:firstLineChars="200"/>
        <w:rPr>
          <w:rFonts w:ascii="宋体" w:hAnsi="宋体"/>
          <w:szCs w:val="21"/>
        </w:rPr>
      </w:pPr>
      <w:r>
        <w:rPr>
          <w:rFonts w:hint="eastAsia" w:ascii="宋体" w:hAnsi="宋体"/>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7"/>
        <w:rPr>
          <w:rFonts w:ascii="宋体" w:hAnsi="宋体"/>
          <w:szCs w:val="21"/>
        </w:rPr>
      </w:pPr>
      <w:r>
        <w:rPr>
          <w:rFonts w:hint="eastAsia" w:ascii="宋体" w:hAnsi="宋体"/>
          <w:szCs w:val="21"/>
        </w:rPr>
        <w:t>3.4 投标保证金</w:t>
      </w:r>
    </w:p>
    <w:p>
      <w:pPr>
        <w:spacing w:line="360" w:lineRule="auto"/>
        <w:ind w:firstLine="420" w:firstLineChars="200"/>
        <w:rPr>
          <w:rFonts w:ascii="宋体" w:hAnsi="宋体"/>
          <w:szCs w:val="21"/>
        </w:rPr>
      </w:pPr>
      <w:r>
        <w:rPr>
          <w:rFonts w:hint="eastAsia" w:ascii="宋体" w:hAnsi="宋体"/>
          <w:szCs w:val="21"/>
        </w:rPr>
        <w:t>3.4.1 投标人在递交投标文件截止时间前，应按投标人须知前附表规定的金额递交投标保证金，并作为其投标文件的组成部分。投标保证金有效期同投标有效期。</w:t>
      </w:r>
    </w:p>
    <w:p>
      <w:pPr>
        <w:spacing w:line="360" w:lineRule="auto"/>
        <w:ind w:firstLine="420" w:firstLineChars="200"/>
        <w:rPr>
          <w:rFonts w:ascii="宋体" w:hAnsi="宋体"/>
          <w:szCs w:val="21"/>
        </w:rPr>
      </w:pPr>
      <w:r>
        <w:rPr>
          <w:rFonts w:hint="eastAsia" w:ascii="宋体" w:hAnsi="宋体"/>
          <w:szCs w:val="21"/>
        </w:rPr>
        <w:t>3.4.2 投标人不按本章第3.</w:t>
      </w:r>
      <w:r>
        <w:rPr>
          <w:rFonts w:hint="eastAsia" w:ascii="宋体" w:hAnsi="宋体"/>
          <w:szCs w:val="21"/>
          <w:lang w:val="en-US" w:eastAsia="zh-CN"/>
        </w:rPr>
        <w:t>3.2</w:t>
      </w:r>
      <w:r>
        <w:rPr>
          <w:rFonts w:hint="eastAsia" w:ascii="宋体" w:hAnsi="宋体"/>
          <w:szCs w:val="21"/>
        </w:rPr>
        <w:t xml:space="preserve"> 项要求提交投标保证金的，其投标文件作否决投标处理。</w:t>
      </w:r>
    </w:p>
    <w:p>
      <w:pPr>
        <w:spacing w:line="360" w:lineRule="auto"/>
        <w:ind w:firstLine="420" w:firstLineChars="200"/>
        <w:rPr>
          <w:rFonts w:ascii="宋体" w:hAnsi="宋体"/>
          <w:szCs w:val="21"/>
        </w:rPr>
      </w:pPr>
      <w:r>
        <w:rPr>
          <w:rFonts w:hint="eastAsia" w:ascii="宋体" w:hAnsi="宋体"/>
          <w:szCs w:val="21"/>
        </w:rPr>
        <w:t>3.4.3 投标保证金退还：招标人最迟在书面合同签订后5日内向中标人和未中标的投标人退还投标保证金。投标保证金退还至投标人的基本帐户。</w:t>
      </w:r>
    </w:p>
    <w:p>
      <w:pPr>
        <w:spacing w:line="360" w:lineRule="auto"/>
        <w:ind w:firstLine="420" w:firstLineChars="200"/>
        <w:rPr>
          <w:rFonts w:ascii="宋体" w:hAnsi="宋体"/>
          <w:szCs w:val="21"/>
        </w:rPr>
      </w:pPr>
      <w:r>
        <w:rPr>
          <w:rFonts w:hint="eastAsia" w:ascii="宋体" w:hAnsi="宋体"/>
          <w:szCs w:val="21"/>
        </w:rPr>
        <w:t>3.4.4 有下列情形之一的，投标保证金将不予退还：</w:t>
      </w:r>
    </w:p>
    <w:p>
      <w:pPr>
        <w:spacing w:line="360" w:lineRule="auto"/>
        <w:ind w:firstLine="420" w:firstLineChars="200"/>
        <w:rPr>
          <w:rFonts w:ascii="宋体" w:hAnsi="宋体"/>
          <w:szCs w:val="21"/>
        </w:rPr>
      </w:pPr>
      <w:r>
        <w:rPr>
          <w:rFonts w:hint="eastAsia" w:ascii="宋体" w:hAnsi="宋体"/>
          <w:szCs w:val="21"/>
        </w:rPr>
        <w:t>(1)投标人在规定的投标有效期内撤销或修改其投标文件；</w:t>
      </w:r>
    </w:p>
    <w:p>
      <w:pPr>
        <w:spacing w:line="360" w:lineRule="auto"/>
        <w:ind w:firstLine="420" w:firstLineChars="200"/>
        <w:rPr>
          <w:color w:val="0D0D0D" w:themeColor="text1" w:themeTint="F2"/>
          <w14:textFill>
            <w14:solidFill>
              <w14:schemeClr w14:val="tx1">
                <w14:lumMod w14:val="95000"/>
                <w14:lumOff w14:val="5000"/>
              </w14:schemeClr>
            </w14:solidFill>
          </w14:textFill>
        </w:rPr>
      </w:pPr>
      <w:r>
        <w:rPr>
          <w:rFonts w:hint="eastAsia" w:ascii="宋体" w:hAnsi="宋体"/>
          <w:szCs w:val="21"/>
        </w:rPr>
        <w:t>(2)中标人在收到中标通知书后，无正当理由拒签合同协议书或未按招标文件规定提交履约担保。</w:t>
      </w:r>
    </w:p>
    <w:p>
      <w:pPr>
        <w:pStyle w:val="7"/>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 xml:space="preserve"> 备选投标方案</w:t>
      </w:r>
    </w:p>
    <w:p>
      <w:pPr>
        <w:spacing w:line="360" w:lineRule="auto"/>
        <w:ind w:firstLine="420" w:firstLineChars="200"/>
        <w:rPr>
          <w:rFonts w:ascii="宋体" w:hAnsi="宋体"/>
          <w:szCs w:val="21"/>
        </w:rPr>
      </w:pPr>
      <w:r>
        <w:rPr>
          <w:rFonts w:hint="eastAsia" w:ascii="宋体" w:hAnsi="宋体"/>
          <w:szCs w:val="21"/>
        </w:rPr>
        <w:t>投标人不得递交备选投标方案。</w:t>
      </w:r>
    </w:p>
    <w:p>
      <w:pPr>
        <w:pStyle w:val="7"/>
        <w:rPr>
          <w:rFonts w:ascii="宋体" w:hAnsi="宋体"/>
          <w:szCs w:val="21"/>
        </w:rPr>
      </w:pPr>
      <w:r>
        <w:rPr>
          <w:rFonts w:hint="eastAsia" w:ascii="宋体" w:hAnsi="宋体"/>
          <w:szCs w:val="21"/>
        </w:rPr>
        <w:t>3.</w:t>
      </w:r>
      <w:r>
        <w:rPr>
          <w:rFonts w:hint="eastAsia" w:ascii="宋体" w:hAnsi="宋体"/>
          <w:szCs w:val="21"/>
          <w:lang w:val="en-US" w:eastAsia="zh-CN"/>
        </w:rPr>
        <w:t>6</w:t>
      </w:r>
      <w:r>
        <w:rPr>
          <w:rFonts w:hint="eastAsia" w:ascii="宋体" w:hAnsi="宋体"/>
          <w:szCs w:val="21"/>
        </w:rPr>
        <w:t xml:space="preserve"> 投标文件的编制</w:t>
      </w:r>
    </w:p>
    <w:p>
      <w:pPr>
        <w:spacing w:line="360" w:lineRule="auto"/>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3.7.1 投标文件应按第五章“投标文件格式”进行编写，如有必要，可以增加附页，作为投标文件的组成部分。其中，投标函附录在满足招标文件实质性要求的基础上，可以提出比招标文件要求更有利于招标人的承诺。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szCs w:val="21"/>
        </w:rPr>
      </w:pPr>
      <w:r>
        <w:rPr>
          <w:rFonts w:hint="eastAsia" w:ascii="宋体" w:hAnsi="宋体"/>
          <w:szCs w:val="21"/>
        </w:rPr>
        <w:t>3.7.2 投标文件应当对招标文件有关计划工期、投标有效期、质量要求、</w:t>
      </w:r>
      <w:r>
        <w:rPr>
          <w:rFonts w:hint="eastAsia" w:ascii="宋体" w:hAnsi="宋体"/>
          <w:szCs w:val="21"/>
          <w:lang w:eastAsia="zh-CN"/>
        </w:rPr>
        <w:t>投标总价、</w:t>
      </w:r>
      <w:r>
        <w:rPr>
          <w:rFonts w:hint="eastAsia" w:ascii="宋体" w:hAnsi="宋体"/>
          <w:szCs w:val="21"/>
        </w:rPr>
        <w:t>技术标准和要求、招标范围等实质性内容做出响应。</w:t>
      </w:r>
    </w:p>
    <w:p>
      <w:pPr>
        <w:spacing w:line="360" w:lineRule="auto"/>
        <w:ind w:firstLine="420" w:firstLineChars="200"/>
        <w:rPr>
          <w:rFonts w:ascii="宋体" w:hAnsi="宋体"/>
          <w:szCs w:val="21"/>
        </w:rPr>
      </w:pPr>
      <w:r>
        <w:rPr>
          <w:rFonts w:hint="eastAsia" w:ascii="宋体" w:hAnsi="宋体"/>
          <w:szCs w:val="21"/>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盖章的具体要求见投标人须知前附表。未按本条规定办理的，视同签字、盖章不全。</w:t>
      </w:r>
    </w:p>
    <w:p>
      <w:pPr>
        <w:spacing w:line="360" w:lineRule="auto"/>
        <w:ind w:firstLine="420" w:firstLineChars="200"/>
        <w:rPr>
          <w:rFonts w:ascii="宋体" w:hAnsi="宋体"/>
          <w:szCs w:val="21"/>
        </w:rPr>
      </w:pPr>
      <w:r>
        <w:rPr>
          <w:rFonts w:hint="eastAsia" w:ascii="宋体" w:hAnsi="宋体"/>
          <w:szCs w:val="21"/>
        </w:rPr>
        <w:t>3.7.4 投标文件份数见投标人须知前附表。正本和副本的封面上应清楚地标记“正本”或“副本”的字样。当副本和正本不一致时，以正本为准。</w:t>
      </w:r>
    </w:p>
    <w:p>
      <w:pPr>
        <w:spacing w:line="360" w:lineRule="auto"/>
        <w:ind w:firstLine="420" w:firstLineChars="200"/>
        <w:rPr>
          <w:rFonts w:ascii="宋体" w:hAnsi="宋体"/>
          <w:szCs w:val="21"/>
        </w:rPr>
      </w:pPr>
      <w:r>
        <w:rPr>
          <w:rFonts w:hint="eastAsia" w:ascii="宋体" w:hAnsi="宋体"/>
          <w:szCs w:val="21"/>
        </w:rPr>
        <w:t>3.7.5 投标文件的正本与副本应分别胶装成册，并编制目录，具体装订要求见投标人须知前附表规定。</w:t>
      </w:r>
    </w:p>
    <w:p>
      <w:pPr>
        <w:pStyle w:val="4"/>
      </w:pPr>
      <w:bookmarkStart w:id="53" w:name="_Toc434307823"/>
      <w:bookmarkStart w:id="54" w:name="_Toc26302"/>
      <w:bookmarkStart w:id="55" w:name="_Toc430851561"/>
      <w:bookmarkStart w:id="56" w:name="_Toc184635074"/>
      <w:bookmarkStart w:id="57" w:name="_Toc440031703"/>
      <w:bookmarkStart w:id="58" w:name="_Toc326160750"/>
      <w:bookmarkStart w:id="59" w:name="_Toc321812013"/>
      <w:bookmarkStart w:id="60" w:name="_Toc290389701"/>
      <w:bookmarkStart w:id="61" w:name="_Toc18439"/>
      <w:bookmarkStart w:id="62" w:name="_Toc30163"/>
      <w:r>
        <w:rPr>
          <w:rFonts w:hint="eastAsia"/>
        </w:rPr>
        <w:t>4.投标</w:t>
      </w:r>
      <w:bookmarkEnd w:id="53"/>
      <w:bookmarkEnd w:id="54"/>
      <w:bookmarkEnd w:id="55"/>
      <w:bookmarkEnd w:id="56"/>
      <w:bookmarkEnd w:id="57"/>
      <w:bookmarkEnd w:id="58"/>
      <w:bookmarkEnd w:id="59"/>
      <w:bookmarkEnd w:id="60"/>
      <w:bookmarkEnd w:id="61"/>
      <w:bookmarkEnd w:id="62"/>
    </w:p>
    <w:p>
      <w:pPr>
        <w:pStyle w:val="7"/>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4.1 投标文件的密封和标记</w:t>
      </w:r>
    </w:p>
    <w:p>
      <w:pPr>
        <w:spacing w:line="360" w:lineRule="auto"/>
        <w:ind w:firstLine="420" w:firstLineChars="20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4.1.1 投标文件的密封：按照投标人须知规定的投标文件组成内容</w:t>
      </w:r>
      <w:r>
        <w:rPr>
          <w:rFonts w:hint="eastAsia" w:ascii="宋体" w:hAnsi="宋体"/>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color w:val="0D0D0D" w:themeColor="text1" w:themeTint="F2"/>
          <w:szCs w:val="21"/>
          <w14:textFill>
            <w14:solidFill>
              <w14:schemeClr w14:val="tx1">
                <w14:lumMod w14:val="95000"/>
                <w14:lumOff w14:val="5000"/>
              </w14:schemeClr>
            </w14:solidFill>
          </w14:textFill>
        </w:rPr>
        <w:t>投标文件的封套上清楚地标记“正本”或“副本”字样。</w:t>
      </w:r>
    </w:p>
    <w:p>
      <w:pPr>
        <w:spacing w:line="360" w:lineRule="auto"/>
        <w:ind w:firstLine="420" w:firstLineChars="200"/>
        <w:rPr>
          <w:rFonts w:ascii="宋体" w:hAnsi="宋体"/>
          <w:szCs w:val="21"/>
        </w:rPr>
      </w:pPr>
      <w:r>
        <w:rPr>
          <w:rFonts w:hint="eastAsia" w:ascii="宋体" w:hAnsi="宋体"/>
          <w:szCs w:val="21"/>
        </w:rPr>
        <w:t>4.1.2 投标文件封套的标记：封套上应写明的内容见投标人须知前附表，并在封面加盖投标人单位章。</w:t>
      </w:r>
    </w:p>
    <w:p>
      <w:pPr>
        <w:spacing w:line="360" w:lineRule="auto"/>
        <w:ind w:firstLine="420" w:firstLineChars="200"/>
        <w:rPr>
          <w:rFonts w:ascii="宋体" w:hAnsi="宋体"/>
          <w:szCs w:val="21"/>
        </w:rPr>
      </w:pPr>
      <w:r>
        <w:rPr>
          <w:rFonts w:hint="eastAsia" w:ascii="宋体" w:hAnsi="宋体"/>
          <w:szCs w:val="21"/>
        </w:rPr>
        <w:t>4.1.3 未按本章第4.1.1 项要求密封的投标文件，招标人不予受理。</w:t>
      </w:r>
    </w:p>
    <w:p>
      <w:pPr>
        <w:spacing w:line="500" w:lineRule="exact"/>
        <w:ind w:firstLine="440" w:firstLineChars="200"/>
        <w:rPr>
          <w:rFonts w:ascii="宋体" w:hAnsi="宋体"/>
          <w:color w:val="000000"/>
          <w:position w:val="4"/>
          <w:sz w:val="24"/>
        </w:rPr>
      </w:pPr>
      <w:r>
        <w:rPr>
          <w:rFonts w:ascii="宋体" w:hAnsi="宋体"/>
          <w:color w:val="000000"/>
          <w:position w:val="4"/>
          <w:sz w:val="22"/>
          <w:szCs w:val="22"/>
        </w:rPr>
        <w:t>4.1.4  投标文件密封袋上标记格式：</w:t>
      </w:r>
    </w:p>
    <w:tbl>
      <w:tblPr>
        <w:tblStyle w:val="29"/>
        <w:tblW w:w="810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1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57" w:hRule="atLeast"/>
          <w:jc w:val="center"/>
        </w:trPr>
        <w:tc>
          <w:tcPr>
            <w:tcW w:w="8100" w:type="dxa"/>
          </w:tcPr>
          <w:p>
            <w:pPr>
              <w:spacing w:line="360" w:lineRule="auto"/>
              <w:ind w:left="239"/>
              <w:rPr>
                <w:rFonts w:ascii="宋体" w:hAnsi="宋体"/>
                <w:color w:val="000000"/>
                <w:position w:val="4"/>
                <w:szCs w:val="21"/>
              </w:rPr>
            </w:pPr>
            <w:r>
              <w:rPr>
                <w:rFonts w:ascii="宋体" w:hAnsi="宋体"/>
                <w:color w:val="000000"/>
                <w:position w:val="4"/>
                <w:szCs w:val="21"/>
              </w:rPr>
              <w:t xml:space="preserve">   </w:t>
            </w:r>
          </w:p>
          <w:p>
            <w:pPr>
              <w:spacing w:line="360" w:lineRule="auto"/>
              <w:ind w:left="239"/>
              <w:rPr>
                <w:rFonts w:ascii="宋体" w:hAnsi="宋体"/>
                <w:color w:val="000000"/>
                <w:position w:val="4"/>
                <w:szCs w:val="21"/>
              </w:rPr>
            </w:pPr>
            <w:r>
              <w:rPr>
                <w:rFonts w:ascii="宋体" w:hAnsi="宋体"/>
                <w:color w:val="000000"/>
                <w:position w:val="4"/>
                <w:szCs w:val="21"/>
              </w:rPr>
              <w:t xml:space="preserve">   工程名称：</w:t>
            </w:r>
            <w:r>
              <w:rPr>
                <w:rFonts w:ascii="宋体" w:hAnsi="宋体"/>
                <w:color w:val="000000"/>
                <w:position w:val="4"/>
                <w:szCs w:val="21"/>
                <w:u w:val="single"/>
              </w:rPr>
              <w:t xml:space="preserve">                                    </w:t>
            </w:r>
          </w:p>
          <w:p>
            <w:pPr>
              <w:spacing w:line="360" w:lineRule="auto"/>
              <w:ind w:left="239"/>
              <w:rPr>
                <w:rFonts w:ascii="宋体" w:hAnsi="宋体"/>
                <w:color w:val="000000"/>
                <w:position w:val="4"/>
                <w:szCs w:val="21"/>
                <w:u w:val="single"/>
              </w:rPr>
            </w:pPr>
            <w:r>
              <w:rPr>
                <w:rFonts w:ascii="宋体" w:hAnsi="宋体"/>
                <w:color w:val="000000"/>
                <w:position w:val="4"/>
                <w:szCs w:val="21"/>
              </w:rPr>
              <w:t xml:space="preserve">   标袋内容：</w:t>
            </w:r>
            <w:r>
              <w:rPr>
                <w:rFonts w:ascii="宋体" w:hAnsi="宋体"/>
                <w:color w:val="000000"/>
                <w:position w:val="4"/>
                <w:szCs w:val="21"/>
                <w:u w:val="single"/>
              </w:rPr>
              <w:t xml:space="preserve">    </w:t>
            </w:r>
            <w:r>
              <w:rPr>
                <w:rFonts w:hint="eastAsia" w:ascii="宋体" w:hAnsi="宋体"/>
                <w:color w:val="000000"/>
                <w:position w:val="4"/>
                <w:szCs w:val="21"/>
                <w:u w:val="single"/>
              </w:rPr>
              <w:t xml:space="preserve">   </w:t>
            </w:r>
            <w:r>
              <w:rPr>
                <w:rFonts w:ascii="宋体" w:hAnsi="宋体"/>
                <w:color w:val="000000"/>
                <w:position w:val="4"/>
                <w:szCs w:val="21"/>
                <w:u w:val="single"/>
              </w:rPr>
              <w:t xml:space="preserve">   </w:t>
            </w:r>
            <w:r>
              <w:rPr>
                <w:rFonts w:ascii="宋体" w:hAnsi="宋体"/>
                <w:color w:val="000000"/>
                <w:position w:val="4"/>
                <w:szCs w:val="21"/>
              </w:rPr>
              <w:t>正本</w:t>
            </w:r>
            <w:r>
              <w:rPr>
                <w:rFonts w:ascii="宋体" w:hAnsi="宋体"/>
                <w:color w:val="000000"/>
                <w:position w:val="4"/>
                <w:szCs w:val="21"/>
                <w:u w:val="single"/>
              </w:rPr>
              <w:t xml:space="preserve">      </w:t>
            </w:r>
            <w:r>
              <w:rPr>
                <w:rFonts w:ascii="宋体" w:hAnsi="宋体"/>
                <w:color w:val="000000"/>
                <w:position w:val="4"/>
                <w:szCs w:val="21"/>
              </w:rPr>
              <w:t>份，副本</w:t>
            </w:r>
            <w:r>
              <w:rPr>
                <w:rFonts w:ascii="宋体" w:hAnsi="宋体"/>
                <w:color w:val="000000"/>
                <w:position w:val="4"/>
                <w:szCs w:val="21"/>
                <w:u w:val="single"/>
              </w:rPr>
              <w:t xml:space="preserve">      </w:t>
            </w:r>
            <w:r>
              <w:rPr>
                <w:rFonts w:ascii="宋体" w:hAnsi="宋体"/>
                <w:color w:val="000000"/>
                <w:position w:val="4"/>
                <w:szCs w:val="21"/>
              </w:rPr>
              <w:t>份</w:t>
            </w:r>
          </w:p>
          <w:p>
            <w:pPr>
              <w:spacing w:line="360" w:lineRule="auto"/>
              <w:ind w:left="239"/>
              <w:rPr>
                <w:rFonts w:ascii="宋体" w:hAnsi="宋体"/>
                <w:color w:val="000000"/>
                <w:position w:val="4"/>
                <w:szCs w:val="21"/>
              </w:rPr>
            </w:pPr>
            <w:r>
              <w:rPr>
                <w:rFonts w:ascii="宋体" w:hAnsi="宋体"/>
                <w:color w:val="000000"/>
                <w:position w:val="4"/>
                <w:szCs w:val="21"/>
              </w:rPr>
              <w:t xml:space="preserve">  </w:t>
            </w:r>
            <w:r>
              <w:rPr>
                <w:rFonts w:ascii="宋体" w:hAnsi="宋体"/>
                <w:color w:val="000000"/>
                <w:position w:val="4"/>
                <w:szCs w:val="21"/>
                <w:u w:val="single"/>
              </w:rPr>
              <w:t xml:space="preserve">         </w:t>
            </w:r>
            <w:r>
              <w:rPr>
                <w:rFonts w:ascii="宋体" w:hAnsi="宋体"/>
                <w:color w:val="000000"/>
                <w:position w:val="4"/>
                <w:szCs w:val="21"/>
              </w:rPr>
              <w:t>年</w:t>
            </w:r>
            <w:r>
              <w:rPr>
                <w:rFonts w:ascii="宋体" w:hAnsi="宋体"/>
                <w:color w:val="000000"/>
                <w:position w:val="4"/>
                <w:szCs w:val="21"/>
                <w:u w:val="single"/>
              </w:rPr>
              <w:t xml:space="preserve">     </w:t>
            </w:r>
            <w:r>
              <w:rPr>
                <w:rFonts w:ascii="宋体" w:hAnsi="宋体"/>
                <w:color w:val="000000"/>
                <w:position w:val="4"/>
                <w:szCs w:val="21"/>
              </w:rPr>
              <w:t>月</w:t>
            </w:r>
            <w:r>
              <w:rPr>
                <w:rFonts w:ascii="宋体" w:hAnsi="宋体"/>
                <w:color w:val="000000"/>
                <w:position w:val="4"/>
                <w:szCs w:val="21"/>
                <w:u w:val="single"/>
              </w:rPr>
              <w:t xml:space="preserve">     </w:t>
            </w:r>
            <w:r>
              <w:rPr>
                <w:rFonts w:ascii="宋体" w:hAnsi="宋体"/>
                <w:color w:val="000000"/>
                <w:position w:val="4"/>
                <w:szCs w:val="21"/>
              </w:rPr>
              <w:t>日</w:t>
            </w:r>
            <w:r>
              <w:rPr>
                <w:rFonts w:ascii="宋体" w:hAnsi="宋体"/>
                <w:color w:val="000000"/>
                <w:position w:val="4"/>
                <w:szCs w:val="21"/>
                <w:u w:val="single"/>
              </w:rPr>
              <w:t xml:space="preserve">      </w:t>
            </w:r>
            <w:r>
              <w:rPr>
                <w:rFonts w:ascii="宋体" w:hAnsi="宋体"/>
                <w:color w:val="000000"/>
                <w:position w:val="4"/>
                <w:szCs w:val="21"/>
              </w:rPr>
              <w:t>时前不得开封</w:t>
            </w:r>
          </w:p>
          <w:p>
            <w:pPr>
              <w:spacing w:line="360" w:lineRule="auto"/>
              <w:ind w:left="239"/>
              <w:rPr>
                <w:rFonts w:ascii="宋体" w:hAnsi="宋体"/>
                <w:color w:val="000000"/>
                <w:position w:val="4"/>
                <w:szCs w:val="21"/>
              </w:rPr>
            </w:pPr>
            <w:r>
              <w:rPr>
                <w:rFonts w:ascii="宋体" w:hAnsi="宋体"/>
                <w:color w:val="000000"/>
                <w:position w:val="4"/>
                <w:szCs w:val="21"/>
              </w:rPr>
              <w:t xml:space="preserve">   投标人名称：</w:t>
            </w:r>
            <w:r>
              <w:rPr>
                <w:rFonts w:ascii="宋体" w:hAnsi="宋体"/>
                <w:color w:val="000000"/>
                <w:position w:val="4"/>
                <w:szCs w:val="21"/>
                <w:u w:val="single"/>
              </w:rPr>
              <w:t xml:space="preserve">                                  </w:t>
            </w:r>
          </w:p>
          <w:p>
            <w:pPr>
              <w:spacing w:line="360" w:lineRule="auto"/>
              <w:ind w:left="239"/>
              <w:rPr>
                <w:rFonts w:ascii="宋体" w:hAnsi="宋体"/>
                <w:color w:val="000000"/>
                <w:position w:val="4"/>
                <w:szCs w:val="21"/>
              </w:rPr>
            </w:pPr>
            <w:r>
              <w:rPr>
                <w:rFonts w:ascii="宋体" w:hAnsi="宋体"/>
                <w:color w:val="000000"/>
                <w:position w:val="4"/>
                <w:szCs w:val="21"/>
              </w:rPr>
              <w:t xml:space="preserve">   投标人地址：</w:t>
            </w:r>
            <w:r>
              <w:rPr>
                <w:rFonts w:ascii="宋体" w:hAnsi="宋体"/>
                <w:color w:val="000000"/>
                <w:position w:val="4"/>
                <w:szCs w:val="21"/>
                <w:u w:val="single"/>
              </w:rPr>
              <w:t xml:space="preserve">                                  </w:t>
            </w:r>
          </w:p>
          <w:p>
            <w:pPr>
              <w:spacing w:line="360" w:lineRule="auto"/>
              <w:rPr>
                <w:rFonts w:ascii="宋体" w:hAnsi="宋体"/>
                <w:color w:val="000000"/>
                <w:position w:val="4"/>
                <w:szCs w:val="21"/>
              </w:rPr>
            </w:pPr>
            <w:r>
              <w:rPr>
                <w:rFonts w:hint="eastAsia" w:ascii="宋体" w:hAnsi="宋体"/>
                <w:color w:val="000000"/>
                <w:position w:val="4"/>
                <w:szCs w:val="21"/>
              </w:rPr>
              <w:t xml:space="preserve">     </w:t>
            </w:r>
            <w:r>
              <w:rPr>
                <w:rFonts w:ascii="宋体" w:hAnsi="宋体"/>
                <w:color w:val="000000"/>
                <w:position w:val="4"/>
                <w:szCs w:val="21"/>
              </w:rPr>
              <w:t>邮政编码:</w:t>
            </w:r>
            <w:r>
              <w:rPr>
                <w:rFonts w:ascii="宋体" w:hAnsi="宋体"/>
                <w:color w:val="000000"/>
                <w:position w:val="4"/>
                <w:szCs w:val="21"/>
                <w:u w:val="single"/>
              </w:rPr>
              <w:t xml:space="preserve">             </w:t>
            </w:r>
            <w:r>
              <w:rPr>
                <w:rFonts w:ascii="宋体" w:hAnsi="宋体"/>
                <w:color w:val="000000"/>
                <w:position w:val="4"/>
                <w:szCs w:val="21"/>
              </w:rPr>
              <w:t xml:space="preserve"> 联系电话：</w:t>
            </w:r>
            <w:r>
              <w:rPr>
                <w:rFonts w:ascii="宋体" w:hAnsi="宋体"/>
                <w:color w:val="000000"/>
                <w:position w:val="4"/>
                <w:szCs w:val="21"/>
                <w:u w:val="single"/>
              </w:rPr>
              <w:t xml:space="preserve">             </w:t>
            </w:r>
          </w:p>
        </w:tc>
      </w:tr>
    </w:tbl>
    <w:p>
      <w:pPr>
        <w:spacing w:line="560" w:lineRule="exact"/>
        <w:jc w:val="center"/>
        <w:rPr>
          <w:rFonts w:ascii="宋体" w:hAnsi="宋体"/>
          <w:szCs w:val="21"/>
        </w:rPr>
      </w:pPr>
      <w:r>
        <w:rPr>
          <w:rFonts w:ascii="宋体" w:hAnsi="宋体"/>
          <w:b/>
          <w:color w:val="000000"/>
          <w:position w:val="4"/>
          <w:sz w:val="24"/>
        </w:rPr>
        <w:t>（标记尺寸采用1/2 A4幅面）</w:t>
      </w:r>
    </w:p>
    <w:p>
      <w:pPr>
        <w:pStyle w:val="7"/>
        <w:rPr>
          <w:rFonts w:ascii="宋体" w:hAnsi="宋体"/>
          <w:szCs w:val="21"/>
        </w:rPr>
      </w:pPr>
      <w:r>
        <w:rPr>
          <w:rFonts w:hint="eastAsia" w:ascii="宋体" w:hAnsi="宋体"/>
          <w:szCs w:val="21"/>
        </w:rPr>
        <w:t>4.2 投标文件的递交</w:t>
      </w:r>
    </w:p>
    <w:p>
      <w:pPr>
        <w:spacing w:line="360" w:lineRule="auto"/>
        <w:ind w:firstLine="420" w:firstLineChars="200"/>
        <w:rPr>
          <w:rFonts w:ascii="宋体" w:hAnsi="宋体"/>
          <w:szCs w:val="21"/>
        </w:rPr>
      </w:pPr>
      <w:r>
        <w:rPr>
          <w:rFonts w:hint="eastAsia" w:ascii="宋体" w:hAnsi="宋体"/>
          <w:szCs w:val="21"/>
        </w:rPr>
        <w:t>4.2.1 投标人应在“投标人须知前附表”规定的投标截止时间前递交投标文件。</w:t>
      </w:r>
    </w:p>
    <w:p>
      <w:pPr>
        <w:spacing w:line="360" w:lineRule="auto"/>
        <w:ind w:firstLine="420" w:firstLineChars="200"/>
        <w:rPr>
          <w:rFonts w:ascii="宋体" w:hAnsi="宋体"/>
          <w:szCs w:val="21"/>
        </w:rPr>
      </w:pPr>
      <w:r>
        <w:rPr>
          <w:rFonts w:hint="eastAsia" w:ascii="宋体" w:hAnsi="宋体"/>
          <w:szCs w:val="21"/>
        </w:rPr>
        <w:t>4.2.2 投标人递交投标文件的地点：见投标人须知前附表。</w:t>
      </w:r>
    </w:p>
    <w:p>
      <w:pPr>
        <w:spacing w:line="360" w:lineRule="auto"/>
        <w:ind w:firstLine="420" w:firstLineChars="200"/>
        <w:rPr>
          <w:rFonts w:ascii="宋体" w:hAnsi="宋体"/>
          <w:szCs w:val="21"/>
        </w:rPr>
      </w:pPr>
      <w:r>
        <w:rPr>
          <w:rFonts w:hint="eastAsia" w:ascii="宋体" w:hAnsi="宋体"/>
          <w:szCs w:val="21"/>
        </w:rPr>
        <w:t>4.2.3 除投标人须知前附表另有规定外，投标人所递交的投标文件不予退还。</w:t>
      </w:r>
    </w:p>
    <w:p>
      <w:pPr>
        <w:spacing w:line="360" w:lineRule="auto"/>
        <w:ind w:firstLine="420" w:firstLineChars="200"/>
        <w:rPr>
          <w:rFonts w:ascii="宋体" w:hAnsi="宋体"/>
          <w:szCs w:val="21"/>
        </w:rPr>
      </w:pPr>
      <w:r>
        <w:rPr>
          <w:rFonts w:hint="eastAsia" w:ascii="宋体" w:hAnsi="宋体"/>
          <w:szCs w:val="21"/>
        </w:rPr>
        <w:t>4.2.4 招标人收到投标文件后，向投标人出具签收凭证。但开标会现场收到的投标文件，投标人代表仅进行投标的签字登记，招标人不再向投标人出具签收凭证。</w:t>
      </w:r>
    </w:p>
    <w:p>
      <w:pPr>
        <w:spacing w:line="360" w:lineRule="auto"/>
        <w:ind w:firstLine="420" w:firstLineChars="200"/>
        <w:rPr>
          <w:rFonts w:ascii="宋体" w:hAnsi="宋体"/>
          <w:szCs w:val="21"/>
        </w:rPr>
      </w:pPr>
      <w:r>
        <w:rPr>
          <w:rFonts w:hint="eastAsia" w:ascii="宋体" w:hAnsi="宋体"/>
          <w:szCs w:val="21"/>
        </w:rPr>
        <w:t>4.2.5 逾期送达的或者未送达指定地点的投标文件，招标人不予受理。</w:t>
      </w:r>
    </w:p>
    <w:p>
      <w:pPr>
        <w:pStyle w:val="7"/>
        <w:rPr>
          <w:rFonts w:ascii="宋体" w:hAnsi="宋体"/>
          <w:szCs w:val="21"/>
        </w:rPr>
      </w:pPr>
      <w:r>
        <w:rPr>
          <w:rFonts w:hint="eastAsia" w:ascii="宋体" w:hAnsi="宋体"/>
          <w:szCs w:val="21"/>
        </w:rPr>
        <w:t>4.3 投标文件的修改与撤回</w:t>
      </w:r>
    </w:p>
    <w:p>
      <w:pPr>
        <w:spacing w:line="360" w:lineRule="auto"/>
        <w:ind w:firstLine="420" w:firstLineChars="200"/>
        <w:rPr>
          <w:rFonts w:ascii="宋体" w:hAnsi="宋体"/>
          <w:szCs w:val="21"/>
        </w:rPr>
      </w:pPr>
      <w:r>
        <w:rPr>
          <w:rFonts w:hint="eastAsia" w:ascii="宋体" w:hAnsi="宋体"/>
          <w:szCs w:val="21"/>
        </w:rPr>
        <w:t>4.3.1 在“投标人须知前附表”规定的投标截止时间前，投标人可以修改或撤回已递交的投标文件，但应以书面形式通知招标人。</w:t>
      </w:r>
    </w:p>
    <w:p>
      <w:pPr>
        <w:spacing w:line="360" w:lineRule="auto"/>
        <w:ind w:firstLine="420" w:firstLineChars="200"/>
        <w:rPr>
          <w:rFonts w:ascii="宋体" w:hAnsi="宋体"/>
          <w:szCs w:val="21"/>
        </w:rPr>
      </w:pPr>
      <w:r>
        <w:rPr>
          <w:rFonts w:hint="eastAsia" w:ascii="宋体" w:hAnsi="宋体"/>
          <w:szCs w:val="21"/>
        </w:rPr>
        <w:t>4.3.2 投标人修改或撤回已递交投标文件的书面通知应按照本章第3.</w:t>
      </w:r>
      <w:r>
        <w:rPr>
          <w:rFonts w:hint="eastAsia" w:ascii="宋体" w:hAnsi="宋体"/>
          <w:szCs w:val="21"/>
          <w:lang w:val="en-US" w:eastAsia="zh-CN"/>
        </w:rPr>
        <w:t>6</w:t>
      </w:r>
      <w:r>
        <w:rPr>
          <w:rFonts w:hint="eastAsia" w:ascii="宋体" w:hAnsi="宋体"/>
          <w:szCs w:val="21"/>
        </w:rPr>
        <w:t>.3 项的要求签字或盖章。招标人收到书面通知后，向投标人出具签收凭证。</w:t>
      </w:r>
    </w:p>
    <w:p>
      <w:pPr>
        <w:spacing w:line="360" w:lineRule="auto"/>
        <w:ind w:firstLine="420" w:firstLineChars="200"/>
        <w:rPr>
          <w:rFonts w:ascii="宋体" w:hAnsi="宋体"/>
          <w:szCs w:val="21"/>
        </w:rPr>
      </w:pPr>
      <w:r>
        <w:rPr>
          <w:rFonts w:hint="eastAsia" w:ascii="宋体" w:hAnsi="宋体"/>
          <w:szCs w:val="21"/>
        </w:rPr>
        <w:t>4.3.3 修改的内容为投标文件的组成部分。修改的投标文件应按照本章第3 条、第4 条规定进行编制、密封、标记和递交，并标明“修改”字样。</w:t>
      </w:r>
    </w:p>
    <w:p>
      <w:pPr>
        <w:pStyle w:val="4"/>
      </w:pPr>
      <w:bookmarkStart w:id="63" w:name="_Toc290389702"/>
      <w:bookmarkStart w:id="64" w:name="_Toc434307824"/>
      <w:bookmarkStart w:id="65" w:name="_Toc30696"/>
      <w:bookmarkStart w:id="66" w:name="_Toc321812014"/>
      <w:bookmarkStart w:id="67" w:name="_Toc184635075"/>
      <w:bookmarkStart w:id="68" w:name="_Toc26067"/>
      <w:bookmarkStart w:id="69" w:name="_Toc326160751"/>
      <w:bookmarkStart w:id="70" w:name="_Toc430851562"/>
      <w:bookmarkStart w:id="71" w:name="_Toc32707"/>
      <w:bookmarkStart w:id="72" w:name="_Toc440031704"/>
      <w:r>
        <w:rPr>
          <w:rFonts w:hint="eastAsia"/>
        </w:rPr>
        <w:t>5.开标</w:t>
      </w:r>
      <w:bookmarkEnd w:id="63"/>
      <w:bookmarkEnd w:id="64"/>
      <w:bookmarkEnd w:id="65"/>
      <w:bookmarkEnd w:id="66"/>
      <w:bookmarkEnd w:id="67"/>
      <w:bookmarkEnd w:id="68"/>
      <w:bookmarkEnd w:id="69"/>
      <w:bookmarkEnd w:id="70"/>
      <w:bookmarkEnd w:id="71"/>
      <w:bookmarkEnd w:id="72"/>
    </w:p>
    <w:p>
      <w:pPr>
        <w:pStyle w:val="7"/>
        <w:rPr>
          <w:rFonts w:ascii="宋体" w:hAnsi="宋体"/>
          <w:szCs w:val="21"/>
        </w:rPr>
      </w:pPr>
      <w:r>
        <w:rPr>
          <w:rFonts w:hint="eastAsia" w:ascii="宋体" w:hAnsi="宋体"/>
          <w:szCs w:val="21"/>
        </w:rPr>
        <w:t>5.1 开标时间和地点</w:t>
      </w:r>
    </w:p>
    <w:p>
      <w:pPr>
        <w:spacing w:line="360" w:lineRule="auto"/>
        <w:ind w:firstLine="420" w:firstLineChars="200"/>
        <w:rPr>
          <w:rFonts w:ascii="宋体" w:hAnsi="宋体"/>
          <w:szCs w:val="21"/>
        </w:rPr>
      </w:pPr>
      <w:r>
        <w:rPr>
          <w:rFonts w:hint="eastAsia" w:ascii="宋体" w:hAnsi="宋体"/>
          <w:szCs w:val="21"/>
        </w:rPr>
        <w:t>招标人在“投标人须知前附表”规定的投标截止时间（开标时间）和投标人须知前附表规定的地点公开开标，所有投标人应准时参加。</w:t>
      </w:r>
    </w:p>
    <w:p>
      <w:pPr>
        <w:pStyle w:val="7"/>
        <w:rPr>
          <w:rFonts w:ascii="宋体" w:hAnsi="宋体"/>
          <w:szCs w:val="21"/>
        </w:rPr>
      </w:pPr>
      <w:r>
        <w:rPr>
          <w:rFonts w:hint="eastAsia" w:ascii="宋体" w:hAnsi="宋体"/>
          <w:szCs w:val="21"/>
        </w:rPr>
        <w:t>5.2 开标程序</w:t>
      </w:r>
    </w:p>
    <w:p>
      <w:pPr>
        <w:spacing w:line="360" w:lineRule="auto"/>
        <w:ind w:firstLine="420" w:firstLineChars="200"/>
        <w:rPr>
          <w:rFonts w:ascii="宋体" w:hAnsi="宋体"/>
          <w:color w:val="000000"/>
          <w:szCs w:val="21"/>
        </w:rPr>
      </w:pPr>
      <w:r>
        <w:rPr>
          <w:rFonts w:hint="eastAsia" w:ascii="宋体" w:hAnsi="宋体"/>
          <w:szCs w:val="21"/>
        </w:rPr>
        <w:t>开标会由招标代理机构主持。</w:t>
      </w:r>
      <w:r>
        <w:rPr>
          <w:rFonts w:hint="eastAsia" w:ascii="宋体" w:hAnsi="宋体"/>
          <w:color w:val="000000"/>
          <w:szCs w:val="21"/>
        </w:rPr>
        <w:t>主持人按下列主要程序进行开标：</w:t>
      </w:r>
    </w:p>
    <w:p>
      <w:pPr>
        <w:spacing w:line="48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hint="eastAsia" w:ascii="宋体" w:hAnsi="宋体"/>
          <w:szCs w:val="21"/>
        </w:rPr>
        <w:t>宣布开标纪律；</w:t>
      </w:r>
    </w:p>
    <w:p>
      <w:pPr>
        <w:spacing w:line="48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）宣布招标项目名称及投标文件接收截止时间，终止一切投标文件的接收工作，并宣布开标会开始。</w:t>
      </w:r>
    </w:p>
    <w:p>
      <w:pPr>
        <w:spacing w:line="48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）介绍招标监督管理部门代表、招标人代表、招标代理机构工作人员。</w:t>
      </w:r>
    </w:p>
    <w:p>
      <w:pPr>
        <w:spacing w:line="360" w:lineRule="auto"/>
        <w:ind w:firstLine="420" w:firstLineChars="200"/>
        <w:rPr>
          <w:rFonts w:ascii="宋体" w:hAnsi="宋体"/>
          <w:szCs w:val="21"/>
        </w:rPr>
      </w:pPr>
      <w:r>
        <w:rPr>
          <w:rFonts w:hint="eastAsia" w:ascii="宋体" w:hAnsi="宋体"/>
          <w:szCs w:val="21"/>
        </w:rPr>
        <w:t>（4）</w:t>
      </w:r>
      <w:r>
        <w:rPr>
          <w:rFonts w:hint="eastAsia" w:ascii="宋体" w:hAnsi="宋体"/>
          <w:color w:val="000000"/>
          <w:szCs w:val="21"/>
        </w:rPr>
        <w:t>宣布</w:t>
      </w:r>
      <w:r>
        <w:rPr>
          <w:rFonts w:hint="eastAsia" w:ascii="宋体" w:hAnsi="宋体"/>
          <w:szCs w:val="21"/>
        </w:rPr>
        <w:t>在投标截止时间前递交投标文件的</w:t>
      </w:r>
      <w:r>
        <w:rPr>
          <w:rFonts w:hint="eastAsia" w:ascii="宋体" w:hAnsi="宋体"/>
          <w:color w:val="000000"/>
          <w:szCs w:val="21"/>
        </w:rPr>
        <w:t>投标人名单；</w:t>
      </w:r>
    </w:p>
    <w:p>
      <w:pPr>
        <w:spacing w:line="360" w:lineRule="auto"/>
        <w:ind w:firstLine="420" w:firstLineChars="200"/>
        <w:rPr>
          <w:rFonts w:ascii="宋体" w:hAnsi="宋体"/>
          <w:szCs w:val="21"/>
        </w:rPr>
      </w:pPr>
      <w:r>
        <w:rPr>
          <w:rFonts w:hint="eastAsia" w:ascii="宋体" w:hAnsi="宋体"/>
          <w:szCs w:val="21"/>
        </w:rPr>
        <w:t>（5）按照投标人须知前附表的规定核验投标人有关原件；</w:t>
      </w:r>
    </w:p>
    <w:p>
      <w:pPr>
        <w:spacing w:line="360" w:lineRule="auto"/>
        <w:ind w:firstLine="420" w:firstLineChars="200"/>
        <w:rPr>
          <w:rFonts w:hint="eastAsia" w:ascii="宋体" w:hAnsi="宋体"/>
          <w:szCs w:val="21"/>
        </w:rPr>
      </w:pPr>
      <w:r>
        <w:rPr>
          <w:rFonts w:hint="eastAsia" w:ascii="宋体" w:hAnsi="宋体"/>
          <w:szCs w:val="21"/>
        </w:rPr>
        <w:t>（6）按照投标人须知前附表规定检查投标文件的密封情况；</w:t>
      </w:r>
    </w:p>
    <w:p>
      <w:pPr>
        <w:spacing w:line="400" w:lineRule="exact"/>
        <w:rPr>
          <w:rFonts w:cs="宋体" w:asciiTheme="minorEastAsia" w:hAnsiTheme="minorEastAsia" w:eastAsiaTheme="minorEastAsia"/>
        </w:rPr>
      </w:pPr>
      <w:r>
        <w:rPr>
          <w:rFonts w:hint="eastAsia" w:ascii="宋体" w:hAnsi="宋体"/>
          <w:szCs w:val="21"/>
          <w:lang w:val="en-US" w:eastAsia="zh-CN"/>
        </w:rPr>
        <w:t xml:space="preserve">   </w:t>
      </w:r>
      <w:r>
        <w:rPr>
          <w:rFonts w:hint="eastAsia" w:cs="宋体" w:asciiTheme="minorEastAsia" w:hAnsiTheme="minorEastAsia" w:eastAsiaTheme="minorEastAsia"/>
          <w:lang w:val="en-US" w:eastAsia="zh-CN"/>
        </w:rPr>
        <w:t xml:space="preserve"> </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7</w:t>
      </w:r>
      <w:r>
        <w:rPr>
          <w:rFonts w:hint="eastAsia" w:cs="宋体" w:asciiTheme="minorEastAsia" w:hAnsiTheme="minorEastAsia" w:eastAsiaTheme="minorEastAsia"/>
        </w:rPr>
        <w:t>）</w:t>
      </w:r>
      <w:r>
        <w:rPr>
          <w:rFonts w:hint="eastAsia" w:cs="宋体" w:asciiTheme="minorEastAsia" w:hAnsiTheme="minorEastAsia" w:eastAsiaTheme="minorEastAsia"/>
          <w:lang w:eastAsia="zh-CN"/>
        </w:rPr>
        <w:t>开启投标文件</w:t>
      </w:r>
      <w:r>
        <w:rPr>
          <w:rFonts w:hint="eastAsia" w:cs="宋体" w:asciiTheme="minorEastAsia" w:hAnsiTheme="minorEastAsia" w:eastAsiaTheme="minorEastAsia"/>
        </w:rPr>
        <w:t>公布投标人名称、投标报价、质量要求、</w:t>
      </w:r>
      <w:r>
        <w:rPr>
          <w:rFonts w:hint="eastAsia" w:cs="宋体" w:asciiTheme="minorEastAsia" w:hAnsiTheme="minorEastAsia" w:eastAsiaTheme="minorEastAsia"/>
          <w:lang w:eastAsia="zh-CN"/>
        </w:rPr>
        <w:t>工期</w:t>
      </w:r>
      <w:r>
        <w:rPr>
          <w:rFonts w:hint="eastAsia" w:cs="宋体" w:asciiTheme="minorEastAsia" w:hAnsiTheme="minorEastAsia" w:eastAsiaTheme="minorEastAsia"/>
        </w:rPr>
        <w:t>等其他内容，并记录在案；</w:t>
      </w:r>
    </w:p>
    <w:p>
      <w:pPr>
        <w:spacing w:line="480" w:lineRule="exact"/>
        <w:rPr>
          <w:rFonts w:ascii="宋体" w:hAnsi="宋体"/>
          <w:color w:val="000000"/>
          <w:szCs w:val="21"/>
        </w:rPr>
      </w:pP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color w:val="000000"/>
          <w:szCs w:val="21"/>
        </w:rPr>
        <w:t>由监标人和投标人核对开标记录现场签字确认；</w:t>
      </w:r>
    </w:p>
    <w:p>
      <w:pPr>
        <w:spacing w:line="480" w:lineRule="exact"/>
        <w:ind w:firstLine="420" w:firstLineChars="200"/>
        <w:rPr>
          <w:rFonts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9</w:t>
      </w:r>
      <w:r>
        <w:rPr>
          <w:rFonts w:hint="eastAsia" w:ascii="宋体" w:hAnsi="宋体"/>
          <w:color w:val="000000"/>
          <w:szCs w:val="21"/>
        </w:rPr>
        <w:t>）宣布开标会结束。</w:t>
      </w:r>
    </w:p>
    <w:p>
      <w:pPr>
        <w:pStyle w:val="7"/>
        <w:rPr>
          <w:rFonts w:hint="eastAsia" w:ascii="宋体" w:hAnsi="宋体"/>
          <w:szCs w:val="21"/>
        </w:rPr>
      </w:pPr>
      <w:r>
        <w:rPr>
          <w:rFonts w:hint="eastAsia" w:ascii="宋体" w:hAnsi="宋体"/>
          <w:szCs w:val="21"/>
        </w:rPr>
        <w:t>5.</w:t>
      </w:r>
      <w:r>
        <w:rPr>
          <w:rFonts w:hint="eastAsia" w:ascii="宋体" w:hAnsi="宋体"/>
          <w:szCs w:val="21"/>
          <w:lang w:val="en-US" w:eastAsia="zh-CN"/>
        </w:rPr>
        <w:t>3</w:t>
      </w:r>
      <w:r>
        <w:rPr>
          <w:rFonts w:hint="eastAsia" w:ascii="宋体" w:hAnsi="宋体"/>
          <w:szCs w:val="21"/>
        </w:rPr>
        <w:t>投标文件有下列情况之一者将视为无效，不再进行下道评审程序；</w:t>
      </w:r>
    </w:p>
    <w:p>
      <w:pPr>
        <w:spacing w:line="360" w:lineRule="auto"/>
        <w:ind w:firstLine="420" w:firstLineChars="200"/>
        <w:jc w:val="left"/>
        <w:rPr>
          <w:rFonts w:ascii="宋体" w:hAnsi="宋体"/>
          <w:szCs w:val="21"/>
        </w:rPr>
      </w:pPr>
      <w:bookmarkStart w:id="73" w:name="_Toc434307825"/>
      <w:bookmarkStart w:id="74" w:name="_Toc184635076"/>
      <w:bookmarkStart w:id="75" w:name="_Toc321812015"/>
      <w:bookmarkStart w:id="76" w:name="_Toc440031705"/>
      <w:bookmarkStart w:id="77" w:name="_Toc326160752"/>
      <w:bookmarkStart w:id="78" w:name="_Toc430851563"/>
      <w:bookmarkStart w:id="79" w:name="_Toc290389703"/>
      <w:r>
        <w:rPr>
          <w:rFonts w:hint="eastAsia" w:ascii="宋体" w:hAnsi="宋体"/>
          <w:szCs w:val="21"/>
        </w:rPr>
        <w:t>开标时，投标文件出现下列情形之一的，应当作为无效投标文件，不得进入评标：</w:t>
      </w:r>
    </w:p>
    <w:p>
      <w:pPr>
        <w:spacing w:line="360" w:lineRule="auto"/>
        <w:ind w:firstLine="420" w:firstLineChars="200"/>
        <w:jc w:val="left"/>
        <w:rPr>
          <w:rFonts w:ascii="宋体" w:hAnsi="宋体"/>
          <w:szCs w:val="21"/>
        </w:rPr>
      </w:pPr>
      <w:r>
        <w:rPr>
          <w:rFonts w:hint="eastAsia" w:ascii="宋体" w:hAnsi="宋体"/>
          <w:szCs w:val="21"/>
        </w:rPr>
        <w:t>（1）投标文件份数不够的；</w:t>
      </w:r>
    </w:p>
    <w:p>
      <w:pPr>
        <w:spacing w:line="360" w:lineRule="auto"/>
        <w:ind w:firstLine="420" w:firstLineChars="200"/>
        <w:jc w:val="left"/>
        <w:rPr>
          <w:rFonts w:ascii="宋体" w:hAnsi="宋体"/>
          <w:szCs w:val="21"/>
        </w:rPr>
      </w:pPr>
      <w:r>
        <w:rPr>
          <w:rFonts w:hint="eastAsia" w:ascii="宋体" w:hAnsi="宋体"/>
          <w:szCs w:val="21"/>
        </w:rPr>
        <w:t>（2）投标文件未按照投标人须知要求装订、密封和标记的；</w:t>
      </w:r>
    </w:p>
    <w:p>
      <w:pPr>
        <w:spacing w:line="360" w:lineRule="auto"/>
        <w:ind w:firstLine="420" w:firstLineChars="200"/>
        <w:jc w:val="left"/>
        <w:rPr>
          <w:rFonts w:ascii="宋体" w:hAnsi="宋体"/>
          <w:szCs w:val="21"/>
        </w:rPr>
      </w:pPr>
      <w:r>
        <w:rPr>
          <w:rFonts w:hint="eastAsia" w:ascii="宋体" w:hAnsi="宋体"/>
          <w:szCs w:val="21"/>
        </w:rPr>
        <w:t>（3）投标文件有关内容未按规定加盖投标人印章和未经法定代表人签字盖章或委托代理人签字盖章的；</w:t>
      </w:r>
    </w:p>
    <w:p>
      <w:pPr>
        <w:spacing w:line="360" w:lineRule="auto"/>
        <w:ind w:firstLine="420" w:firstLineChars="200"/>
        <w:jc w:val="left"/>
        <w:rPr>
          <w:rFonts w:ascii="宋体" w:hAnsi="宋体"/>
          <w:szCs w:val="21"/>
        </w:rPr>
      </w:pPr>
      <w:r>
        <w:rPr>
          <w:rFonts w:hint="eastAsia" w:ascii="宋体" w:hAnsi="宋体"/>
          <w:szCs w:val="21"/>
        </w:rPr>
        <w:t>（4）投标文件的关键内容字迹模糊、无法辨认的；</w:t>
      </w:r>
    </w:p>
    <w:p>
      <w:pPr>
        <w:spacing w:line="360" w:lineRule="auto"/>
        <w:ind w:firstLine="420" w:firstLineChars="200"/>
        <w:jc w:val="left"/>
        <w:rPr>
          <w:rFonts w:ascii="宋体" w:hAnsi="宋体"/>
          <w:szCs w:val="21"/>
        </w:rPr>
      </w:pPr>
      <w:r>
        <w:rPr>
          <w:rFonts w:hint="eastAsia" w:ascii="宋体" w:hAnsi="宋体"/>
          <w:szCs w:val="21"/>
        </w:rPr>
        <w:t>（5）投标人未按招标文件的要求提供投标保证金或未在投标文件中粘贴投标保证金复印件的；</w:t>
      </w:r>
    </w:p>
    <w:p>
      <w:pPr>
        <w:spacing w:line="360" w:lineRule="auto"/>
        <w:ind w:firstLine="420" w:firstLineChars="200"/>
        <w:jc w:val="left"/>
        <w:rPr>
          <w:rFonts w:ascii="宋体" w:hAnsi="宋体"/>
          <w:szCs w:val="21"/>
        </w:rPr>
      </w:pPr>
      <w:r>
        <w:rPr>
          <w:rFonts w:hint="eastAsia" w:ascii="宋体" w:hAnsi="宋体"/>
          <w:szCs w:val="21"/>
        </w:rPr>
        <w:t>（6）拟任本工程</w:t>
      </w:r>
      <w:r>
        <w:rPr>
          <w:rFonts w:hint="eastAsia" w:ascii="宋体" w:hAnsi="宋体"/>
          <w:szCs w:val="21"/>
          <w:lang w:eastAsia="zh-CN"/>
        </w:rPr>
        <w:t>委托人</w:t>
      </w:r>
      <w:r>
        <w:rPr>
          <w:rFonts w:hint="eastAsia" w:ascii="宋体" w:hAnsi="宋体"/>
          <w:szCs w:val="21"/>
        </w:rPr>
        <w:t>不到场参加开标会的；</w:t>
      </w:r>
    </w:p>
    <w:p>
      <w:pPr>
        <w:spacing w:line="360" w:lineRule="auto"/>
        <w:ind w:firstLine="420" w:firstLineChars="200"/>
        <w:jc w:val="left"/>
        <w:rPr>
          <w:rFonts w:ascii="宋体" w:hAnsi="宋体"/>
          <w:szCs w:val="21"/>
        </w:rPr>
      </w:pPr>
      <w:r>
        <w:rPr>
          <w:rFonts w:hint="eastAsia" w:ascii="宋体" w:hAnsi="宋体"/>
          <w:szCs w:val="21"/>
        </w:rPr>
        <w:t>（7）建造师注册证书、安全生产考核合格证（B证）；</w:t>
      </w:r>
    </w:p>
    <w:p>
      <w:pPr>
        <w:spacing w:line="360" w:lineRule="auto"/>
        <w:ind w:firstLine="420" w:firstLineChars="200"/>
        <w:jc w:val="left"/>
        <w:rPr>
          <w:rFonts w:ascii="宋体" w:hAnsi="宋体"/>
          <w:szCs w:val="21"/>
        </w:rPr>
      </w:pPr>
      <w:r>
        <w:rPr>
          <w:rFonts w:hint="eastAsia" w:ascii="宋体" w:hAnsi="宋体"/>
          <w:szCs w:val="21"/>
        </w:rPr>
        <w:t>（8）投标文件修改处未加盖投标人印章或法定代表人印章或委托代理人印章的。</w:t>
      </w:r>
    </w:p>
    <w:p>
      <w:pPr>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出现《招标投标法》、《招标投标法实施条例》中禁止情形的或宝鸡市城乡建设规划局《关于宝鸡市建设工程项目串通投标行为认定办法》和《宝鸡市建设工程项目废标及无效标书认定办法》中规定的废标及无效标书等情况的。</w:t>
      </w:r>
    </w:p>
    <w:p>
      <w:pPr>
        <w:pStyle w:val="7"/>
        <w:rPr>
          <w:rFonts w:ascii="宋体" w:hAnsi="宋体"/>
          <w:szCs w:val="21"/>
        </w:rPr>
      </w:pPr>
      <w:r>
        <w:rPr>
          <w:rFonts w:hint="eastAsia" w:ascii="宋体" w:hAnsi="宋体"/>
          <w:szCs w:val="21"/>
        </w:rPr>
        <w:t>5.</w:t>
      </w:r>
      <w:r>
        <w:rPr>
          <w:rFonts w:hint="eastAsia" w:ascii="宋体" w:hAnsi="宋体"/>
          <w:szCs w:val="21"/>
          <w:lang w:val="en-US" w:eastAsia="zh-CN"/>
        </w:rPr>
        <w:t>4</w:t>
      </w:r>
      <w:r>
        <w:rPr>
          <w:rFonts w:hint="eastAsia" w:ascii="宋体" w:hAnsi="宋体"/>
          <w:szCs w:val="21"/>
        </w:rPr>
        <w:t xml:space="preserve"> 诚信记录</w:t>
      </w:r>
    </w:p>
    <w:p>
      <w:pPr>
        <w:spacing w:line="360" w:lineRule="auto"/>
        <w:ind w:firstLine="420" w:firstLineChars="200"/>
        <w:jc w:val="left"/>
        <w:rPr>
          <w:rFonts w:ascii="宋体" w:hAnsi="宋体"/>
          <w:szCs w:val="21"/>
        </w:rPr>
      </w:pPr>
      <w:r>
        <w:rPr>
          <w:rFonts w:hint="eastAsia" w:ascii="宋体" w:hAnsi="宋体"/>
          <w:szCs w:val="21"/>
        </w:rPr>
        <w:t>开标时，投标人发生宝鸡市城乡建设规划局《关于对投标企业在建设工程招投标活动中不良行为的处理意见》中认定的不良行为，招投标监督机构记入投标人诚信档案，并按文件规定进行处理。</w:t>
      </w:r>
    </w:p>
    <w:p>
      <w:pPr>
        <w:pStyle w:val="4"/>
      </w:pPr>
      <w:bookmarkStart w:id="80" w:name="_Toc6240"/>
      <w:bookmarkStart w:id="81" w:name="_Toc24888"/>
      <w:bookmarkStart w:id="82" w:name="_Toc22764"/>
      <w:r>
        <w:rPr>
          <w:rFonts w:hint="eastAsia"/>
        </w:rPr>
        <w:t>6.评标</w:t>
      </w:r>
      <w:bookmarkEnd w:id="73"/>
      <w:bookmarkEnd w:id="74"/>
      <w:bookmarkEnd w:id="75"/>
      <w:bookmarkEnd w:id="76"/>
      <w:bookmarkEnd w:id="77"/>
      <w:bookmarkEnd w:id="78"/>
      <w:bookmarkEnd w:id="79"/>
      <w:bookmarkEnd w:id="80"/>
      <w:bookmarkEnd w:id="81"/>
      <w:bookmarkEnd w:id="82"/>
    </w:p>
    <w:p>
      <w:pPr>
        <w:pStyle w:val="7"/>
        <w:rPr>
          <w:rFonts w:hint="eastAsia" w:ascii="宋体" w:hAnsi="宋体" w:eastAsia="宋体"/>
          <w:szCs w:val="21"/>
          <w:lang w:val="en-US" w:eastAsia="zh-CN"/>
        </w:rPr>
      </w:pPr>
      <w:r>
        <w:rPr>
          <w:rFonts w:hint="eastAsia" w:ascii="宋体" w:hAnsi="宋体"/>
          <w:szCs w:val="21"/>
        </w:rPr>
        <w:t>6.1  评</w:t>
      </w:r>
      <w:r>
        <w:rPr>
          <w:rFonts w:hint="eastAsia" w:ascii="宋体" w:hAnsi="宋体"/>
          <w:color w:val="auto"/>
          <w:szCs w:val="21"/>
          <w:lang w:eastAsia="zh-CN"/>
        </w:rPr>
        <w:t>审</w:t>
      </w:r>
      <w:r>
        <w:rPr>
          <w:rFonts w:hint="eastAsia" w:ascii="宋体" w:hAnsi="宋体"/>
          <w:color w:val="auto"/>
          <w:szCs w:val="21"/>
        </w:rPr>
        <w:t>委员</w:t>
      </w:r>
      <w:r>
        <w:rPr>
          <w:rFonts w:hint="eastAsia" w:ascii="宋体" w:hAnsi="宋体"/>
          <w:szCs w:val="21"/>
        </w:rPr>
        <w:t>会</w:t>
      </w:r>
      <w:r>
        <w:rPr>
          <w:rFonts w:hint="eastAsia" w:ascii="宋体" w:hAnsi="宋体"/>
          <w:szCs w:val="21"/>
          <w:lang w:val="en-US" w:eastAsia="zh-CN"/>
        </w:rPr>
        <w:t xml:space="preserve">                                                        </w:t>
      </w:r>
    </w:p>
    <w:p>
      <w:pPr>
        <w:spacing w:line="360" w:lineRule="auto"/>
        <w:ind w:firstLine="420" w:firstLineChars="200"/>
        <w:jc w:val="left"/>
        <w:rPr>
          <w:rFonts w:ascii="宋体" w:hAnsi="宋体"/>
          <w:szCs w:val="21"/>
        </w:rPr>
      </w:pPr>
      <w:r>
        <w:rPr>
          <w:rFonts w:hint="eastAsia" w:ascii="宋体" w:hAnsi="宋体"/>
          <w:szCs w:val="21"/>
        </w:rPr>
        <w:t>6.1.1评标由招标人依法组建</w:t>
      </w:r>
      <w:r>
        <w:rPr>
          <w:rFonts w:hint="eastAsia" w:ascii="宋体" w:hAnsi="宋体"/>
          <w:color w:val="auto"/>
          <w:szCs w:val="21"/>
        </w:rPr>
        <w:t>的评</w:t>
      </w:r>
      <w:r>
        <w:rPr>
          <w:rFonts w:hint="eastAsia" w:ascii="宋体" w:hAnsi="宋体"/>
          <w:color w:val="auto"/>
          <w:szCs w:val="21"/>
          <w:lang w:eastAsia="zh-CN"/>
        </w:rPr>
        <w:t>审</w:t>
      </w:r>
      <w:r>
        <w:rPr>
          <w:rFonts w:hint="eastAsia" w:ascii="宋体" w:hAnsi="宋体"/>
          <w:color w:val="auto"/>
          <w:szCs w:val="21"/>
        </w:rPr>
        <w:t>委员会负责。评</w:t>
      </w:r>
      <w:r>
        <w:rPr>
          <w:rFonts w:hint="eastAsia" w:ascii="宋体" w:hAnsi="宋体"/>
          <w:color w:val="auto"/>
          <w:szCs w:val="21"/>
          <w:lang w:eastAsia="zh-CN"/>
        </w:rPr>
        <w:t>审</w:t>
      </w:r>
      <w:r>
        <w:rPr>
          <w:rFonts w:hint="eastAsia" w:ascii="宋体" w:hAnsi="宋体"/>
          <w:color w:val="auto"/>
          <w:szCs w:val="21"/>
        </w:rPr>
        <w:t>委员会由招标人熟悉相关业务的代表以及专家组成，评</w:t>
      </w:r>
      <w:r>
        <w:rPr>
          <w:rFonts w:hint="eastAsia" w:ascii="宋体" w:hAnsi="宋体"/>
          <w:color w:val="auto"/>
          <w:szCs w:val="21"/>
          <w:lang w:eastAsia="zh-CN"/>
        </w:rPr>
        <w:t>审</w:t>
      </w:r>
      <w:r>
        <w:rPr>
          <w:rFonts w:hint="eastAsia" w:ascii="宋体" w:hAnsi="宋体"/>
          <w:color w:val="auto"/>
          <w:szCs w:val="21"/>
        </w:rPr>
        <w:t>委员会组成中至少应有</w:t>
      </w:r>
      <w:r>
        <w:rPr>
          <w:rFonts w:hint="eastAsia" w:ascii="宋体" w:hAnsi="宋体"/>
          <w:color w:val="auto"/>
          <w:szCs w:val="21"/>
          <w:lang w:val="en-US" w:eastAsia="zh-CN"/>
        </w:rPr>
        <w:t>2</w:t>
      </w:r>
      <w:r>
        <w:rPr>
          <w:rFonts w:hint="eastAsia" w:ascii="宋体" w:hAnsi="宋体"/>
          <w:color w:val="auto"/>
          <w:szCs w:val="21"/>
        </w:rPr>
        <w:t>名工程造价专业人员。评</w:t>
      </w:r>
      <w:r>
        <w:rPr>
          <w:rFonts w:hint="eastAsia" w:ascii="宋体" w:hAnsi="宋体"/>
          <w:color w:val="auto"/>
          <w:szCs w:val="21"/>
          <w:lang w:eastAsia="zh-CN"/>
        </w:rPr>
        <w:t>审</w:t>
      </w:r>
      <w:r>
        <w:rPr>
          <w:rFonts w:hint="eastAsia" w:ascii="宋体" w:hAnsi="宋体"/>
          <w:color w:val="auto"/>
          <w:szCs w:val="21"/>
        </w:rPr>
        <w:t>委员会成员人数见投标人须知前附表。评</w:t>
      </w:r>
      <w:r>
        <w:rPr>
          <w:rFonts w:hint="eastAsia" w:ascii="宋体" w:hAnsi="宋体"/>
          <w:color w:val="auto"/>
          <w:szCs w:val="21"/>
          <w:lang w:eastAsia="zh-CN"/>
        </w:rPr>
        <w:t>审</w:t>
      </w:r>
      <w:r>
        <w:rPr>
          <w:rFonts w:hint="eastAsia" w:ascii="宋体" w:hAnsi="宋体"/>
          <w:color w:val="auto"/>
          <w:szCs w:val="21"/>
        </w:rPr>
        <w:t>专家在开标前从陕西省</w:t>
      </w:r>
      <w:r>
        <w:rPr>
          <w:rFonts w:hint="eastAsia" w:ascii="宋体" w:hAnsi="宋体"/>
          <w:color w:val="auto"/>
          <w:szCs w:val="21"/>
          <w:lang w:eastAsia="zh-CN"/>
        </w:rPr>
        <w:t>政府采购评审</w:t>
      </w:r>
      <w:r>
        <w:rPr>
          <w:rFonts w:hint="eastAsia" w:ascii="宋体" w:hAnsi="宋体"/>
          <w:color w:val="auto"/>
          <w:szCs w:val="21"/>
        </w:rPr>
        <w:t>专家库抽</w:t>
      </w:r>
      <w:r>
        <w:rPr>
          <w:rFonts w:hint="eastAsia" w:ascii="宋体" w:hAnsi="宋体"/>
          <w:szCs w:val="21"/>
        </w:rPr>
        <w:t>取。</w:t>
      </w:r>
    </w:p>
    <w:p>
      <w:pPr>
        <w:spacing w:line="360" w:lineRule="auto"/>
        <w:ind w:firstLine="420" w:firstLineChars="200"/>
        <w:jc w:val="left"/>
        <w:rPr>
          <w:rFonts w:ascii="宋体" w:hAnsi="宋体"/>
          <w:szCs w:val="21"/>
        </w:rPr>
      </w:pPr>
      <w:r>
        <w:rPr>
          <w:rFonts w:hint="eastAsia" w:ascii="宋体" w:hAnsi="宋体"/>
          <w:szCs w:val="21"/>
        </w:rPr>
        <w:t>6.1.2.评标委员会成员有下列情形之一的，应当回避:</w:t>
      </w:r>
    </w:p>
    <w:p>
      <w:pPr>
        <w:spacing w:line="360" w:lineRule="auto"/>
        <w:ind w:firstLine="420" w:firstLineChars="200"/>
        <w:jc w:val="left"/>
        <w:rPr>
          <w:rFonts w:ascii="宋体" w:hAnsi="宋体"/>
          <w:szCs w:val="21"/>
        </w:rPr>
      </w:pPr>
      <w:r>
        <w:rPr>
          <w:rFonts w:hint="eastAsia" w:ascii="宋体" w:hAnsi="宋体"/>
          <w:szCs w:val="21"/>
        </w:rPr>
        <w:t>（1）招标人或投标人的主要负责人的近亲属;</w:t>
      </w:r>
    </w:p>
    <w:p>
      <w:pPr>
        <w:spacing w:line="360" w:lineRule="auto"/>
        <w:ind w:firstLine="420" w:firstLineChars="200"/>
        <w:jc w:val="left"/>
        <w:rPr>
          <w:rFonts w:ascii="宋体" w:hAnsi="宋体"/>
          <w:szCs w:val="21"/>
        </w:rPr>
      </w:pPr>
      <w:r>
        <w:rPr>
          <w:rFonts w:hint="eastAsia" w:ascii="宋体" w:hAnsi="宋体"/>
          <w:szCs w:val="21"/>
        </w:rPr>
        <w:t>（2）项目主管部门或者行政监督部门的人员;</w:t>
      </w:r>
    </w:p>
    <w:p>
      <w:pPr>
        <w:spacing w:line="360" w:lineRule="auto"/>
        <w:ind w:firstLine="420" w:firstLineChars="200"/>
        <w:jc w:val="left"/>
        <w:rPr>
          <w:rFonts w:ascii="宋体" w:hAnsi="宋体"/>
          <w:szCs w:val="21"/>
        </w:rPr>
      </w:pPr>
      <w:r>
        <w:rPr>
          <w:rFonts w:hint="eastAsia" w:ascii="宋体" w:hAnsi="宋体"/>
          <w:szCs w:val="21"/>
        </w:rPr>
        <w:t>（3）与投标人有经济利益关系，可能影响对投标公正评审的;</w:t>
      </w:r>
    </w:p>
    <w:p>
      <w:pPr>
        <w:spacing w:line="360" w:lineRule="auto"/>
        <w:ind w:firstLine="420" w:firstLineChars="200"/>
        <w:jc w:val="left"/>
        <w:rPr>
          <w:rFonts w:ascii="宋体" w:hAnsi="宋体"/>
          <w:szCs w:val="21"/>
        </w:rPr>
      </w:pPr>
      <w:r>
        <w:rPr>
          <w:rFonts w:hint="eastAsia" w:ascii="宋体" w:hAnsi="宋体"/>
          <w:szCs w:val="21"/>
        </w:rPr>
        <w:t>（4）曾因在招标、评标以及其他与招标投标有关活动中从事违法行为而受过行政处罚或刑事处罚的。</w:t>
      </w:r>
    </w:p>
    <w:p>
      <w:pPr>
        <w:spacing w:line="360" w:lineRule="auto"/>
        <w:ind w:firstLine="420" w:firstLineChars="200"/>
        <w:jc w:val="left"/>
        <w:rPr>
          <w:rFonts w:ascii="宋体" w:hAnsi="宋体"/>
          <w:szCs w:val="21"/>
        </w:rPr>
      </w:pPr>
      <w:r>
        <w:rPr>
          <w:rFonts w:hint="eastAsia" w:ascii="宋体" w:hAnsi="宋体"/>
          <w:szCs w:val="21"/>
        </w:rPr>
        <w:t>6.1.3评标原则</w:t>
      </w:r>
    </w:p>
    <w:p>
      <w:pPr>
        <w:spacing w:line="360" w:lineRule="auto"/>
        <w:ind w:firstLine="420" w:firstLineChars="200"/>
        <w:jc w:val="left"/>
        <w:rPr>
          <w:rFonts w:ascii="宋体" w:hAnsi="宋体"/>
          <w:szCs w:val="21"/>
        </w:rPr>
      </w:pPr>
      <w:r>
        <w:rPr>
          <w:rFonts w:hint="eastAsia" w:ascii="宋体" w:hAnsi="宋体"/>
          <w:szCs w:val="21"/>
        </w:rPr>
        <w:t>评标活动遵循“公平、公正、科学、择优”的原则。</w:t>
      </w:r>
    </w:p>
    <w:p>
      <w:pPr>
        <w:spacing w:line="360" w:lineRule="auto"/>
        <w:ind w:firstLine="420" w:firstLineChars="200"/>
        <w:jc w:val="left"/>
        <w:rPr>
          <w:rFonts w:ascii="宋体" w:hAnsi="宋体"/>
          <w:szCs w:val="21"/>
        </w:rPr>
      </w:pPr>
      <w:r>
        <w:rPr>
          <w:rFonts w:hint="eastAsia" w:ascii="宋体" w:hAnsi="宋体"/>
          <w:szCs w:val="21"/>
        </w:rPr>
        <w:t>6.1.4评标</w:t>
      </w:r>
    </w:p>
    <w:p>
      <w:pPr>
        <w:spacing w:line="360" w:lineRule="auto"/>
        <w:ind w:firstLine="420" w:firstLineChars="200"/>
        <w:jc w:val="left"/>
        <w:rPr>
          <w:rFonts w:ascii="宋体" w:hAnsi="宋体"/>
          <w:color w:val="auto"/>
          <w:szCs w:val="21"/>
        </w:rPr>
      </w:pPr>
      <w:r>
        <w:rPr>
          <w:rFonts w:hint="eastAsia" w:ascii="宋体" w:hAnsi="宋体"/>
          <w:szCs w:val="21"/>
        </w:rPr>
        <w:t>（1</w:t>
      </w:r>
      <w:r>
        <w:rPr>
          <w:rFonts w:hint="eastAsia" w:ascii="宋体" w:hAnsi="宋体"/>
          <w:color w:val="auto"/>
          <w:szCs w:val="21"/>
        </w:rPr>
        <w:t>）评</w:t>
      </w:r>
      <w:r>
        <w:rPr>
          <w:rFonts w:hint="eastAsia" w:ascii="宋体" w:hAnsi="宋体"/>
          <w:color w:val="auto"/>
          <w:szCs w:val="21"/>
          <w:lang w:eastAsia="zh-CN"/>
        </w:rPr>
        <w:t>审</w:t>
      </w:r>
      <w:r>
        <w:rPr>
          <w:rFonts w:hint="eastAsia" w:ascii="宋体" w:hAnsi="宋体"/>
          <w:color w:val="auto"/>
          <w:szCs w:val="21"/>
        </w:rPr>
        <w:t>委员会按照第</w:t>
      </w:r>
      <w:r>
        <w:rPr>
          <w:rFonts w:hint="eastAsia" w:ascii="宋体" w:hAnsi="宋体"/>
          <w:color w:val="auto"/>
          <w:szCs w:val="21"/>
          <w:lang w:eastAsia="zh-CN"/>
        </w:rPr>
        <w:t>三</w:t>
      </w:r>
      <w:r>
        <w:rPr>
          <w:rFonts w:hint="eastAsia" w:ascii="宋体" w:hAnsi="宋体"/>
          <w:color w:val="auto"/>
          <w:szCs w:val="21"/>
        </w:rPr>
        <w:t>章“评标办法”规定的方法、内容和程序对投标文件进行评审。</w:t>
      </w:r>
    </w:p>
    <w:p>
      <w:pPr>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 xml:space="preserve">  投标文件</w:t>
      </w:r>
      <w:r>
        <w:rPr>
          <w:rFonts w:hint="eastAsia" w:ascii="宋体" w:hAnsi="宋体"/>
          <w:color w:val="auto"/>
          <w:szCs w:val="21"/>
        </w:rPr>
        <w:t>标评审时，评标委员会成员应独立评审并提出个人意见，集体评议无效。</w:t>
      </w:r>
    </w:p>
    <w:p>
      <w:pPr>
        <w:spacing w:line="360" w:lineRule="auto"/>
        <w:ind w:firstLine="420" w:firstLineChars="200"/>
        <w:jc w:val="left"/>
        <w:rPr>
          <w:rFonts w:ascii="宋体" w:hAnsi="宋体"/>
          <w:color w:val="auto"/>
          <w:szCs w:val="21"/>
        </w:rPr>
      </w:pPr>
      <w:r>
        <w:rPr>
          <w:rFonts w:hint="eastAsia" w:ascii="宋体" w:hAnsi="宋体"/>
          <w:color w:val="auto"/>
          <w:szCs w:val="21"/>
        </w:rPr>
        <w:t>（3）评标中计算采用插入法，数据汇总时保留小数点后两位，第三位四舍五入。</w:t>
      </w:r>
    </w:p>
    <w:p>
      <w:pPr>
        <w:spacing w:line="360" w:lineRule="auto"/>
        <w:ind w:firstLine="420" w:firstLineChars="200"/>
        <w:jc w:val="left"/>
        <w:rPr>
          <w:rFonts w:ascii="宋体" w:hAnsi="宋体"/>
          <w:szCs w:val="21"/>
        </w:rPr>
      </w:pPr>
      <w:r>
        <w:rPr>
          <w:rFonts w:hint="eastAsia" w:ascii="宋体" w:hAnsi="宋体"/>
          <w:color w:val="auto"/>
          <w:szCs w:val="21"/>
        </w:rPr>
        <w:t>（4）评</w:t>
      </w:r>
      <w:r>
        <w:rPr>
          <w:rFonts w:hint="eastAsia" w:ascii="宋体" w:hAnsi="宋体"/>
          <w:color w:val="auto"/>
          <w:szCs w:val="21"/>
          <w:lang w:eastAsia="zh-CN"/>
        </w:rPr>
        <w:t>审</w:t>
      </w:r>
      <w:r>
        <w:rPr>
          <w:rFonts w:hint="eastAsia" w:ascii="宋体" w:hAnsi="宋体"/>
          <w:color w:val="auto"/>
          <w:szCs w:val="21"/>
        </w:rPr>
        <w:t>委</w:t>
      </w:r>
      <w:r>
        <w:rPr>
          <w:rFonts w:hint="eastAsia" w:ascii="宋体" w:hAnsi="宋体"/>
          <w:szCs w:val="21"/>
        </w:rPr>
        <w:t>员会成员应在评标原始记录上签名，并应写出评标报告。</w:t>
      </w:r>
    </w:p>
    <w:p>
      <w:pPr>
        <w:pStyle w:val="7"/>
        <w:rPr>
          <w:rFonts w:ascii="宋体" w:hAnsi="宋体"/>
          <w:szCs w:val="21"/>
        </w:rPr>
      </w:pPr>
      <w:r>
        <w:rPr>
          <w:rFonts w:hint="eastAsia" w:ascii="宋体" w:hAnsi="宋体"/>
          <w:szCs w:val="21"/>
        </w:rPr>
        <w:t>6.2  投标文件的澄清</w:t>
      </w:r>
    </w:p>
    <w:p>
      <w:pPr>
        <w:spacing w:line="360" w:lineRule="auto"/>
        <w:ind w:firstLine="420" w:firstLineChars="200"/>
        <w:jc w:val="left"/>
        <w:rPr>
          <w:rFonts w:ascii="宋体" w:hAnsi="宋体"/>
          <w:color w:val="auto"/>
          <w:szCs w:val="21"/>
        </w:rPr>
      </w:pPr>
      <w:r>
        <w:rPr>
          <w:rFonts w:hint="eastAsia" w:ascii="宋体" w:hAnsi="宋体"/>
          <w:color w:val="auto"/>
          <w:szCs w:val="21"/>
        </w:rPr>
        <w:t>评</w:t>
      </w:r>
      <w:r>
        <w:rPr>
          <w:rFonts w:hint="eastAsia" w:ascii="宋体" w:hAnsi="宋体"/>
          <w:color w:val="auto"/>
          <w:szCs w:val="21"/>
          <w:lang w:eastAsia="zh-CN"/>
        </w:rPr>
        <w:t>审</w:t>
      </w:r>
      <w:r>
        <w:rPr>
          <w:rFonts w:hint="eastAsia" w:ascii="宋体" w:hAnsi="宋体"/>
          <w:color w:val="auto"/>
          <w:szCs w:val="21"/>
        </w:rPr>
        <w:t>委员会可以书面形式要求投标人对投标文件含义不明确的内容作必要的澄清或说明，投标人应采用书面形式进行澄清或说明，但不得超出投标文件的范围或改变投标文件的实质性内容。</w:t>
      </w:r>
    </w:p>
    <w:p>
      <w:pPr>
        <w:pStyle w:val="7"/>
        <w:rPr>
          <w:rFonts w:ascii="宋体" w:hAnsi="宋体"/>
          <w:color w:val="auto"/>
          <w:szCs w:val="21"/>
        </w:rPr>
      </w:pPr>
      <w:r>
        <w:rPr>
          <w:rFonts w:hint="eastAsia" w:ascii="宋体" w:hAnsi="宋体"/>
          <w:color w:val="auto"/>
          <w:szCs w:val="21"/>
        </w:rPr>
        <w:t>6.3  投标文件计算错误的修正</w:t>
      </w:r>
    </w:p>
    <w:p>
      <w:pPr>
        <w:spacing w:line="360" w:lineRule="auto"/>
        <w:ind w:firstLine="420" w:firstLineChars="200"/>
        <w:jc w:val="left"/>
        <w:rPr>
          <w:rFonts w:ascii="宋体" w:hAnsi="宋体"/>
          <w:szCs w:val="21"/>
        </w:rPr>
      </w:pPr>
      <w:r>
        <w:rPr>
          <w:rFonts w:hint="eastAsia" w:ascii="宋体" w:hAnsi="宋体"/>
          <w:color w:val="auto"/>
          <w:szCs w:val="21"/>
        </w:rPr>
        <w:t>6.3.1 评</w:t>
      </w:r>
      <w:r>
        <w:rPr>
          <w:rFonts w:hint="eastAsia" w:ascii="宋体" w:hAnsi="宋体"/>
          <w:color w:val="auto"/>
          <w:szCs w:val="21"/>
          <w:lang w:eastAsia="zh-CN"/>
        </w:rPr>
        <w:t>审</w:t>
      </w:r>
      <w:r>
        <w:rPr>
          <w:rFonts w:hint="eastAsia" w:ascii="宋体" w:hAnsi="宋体"/>
          <w:color w:val="auto"/>
          <w:szCs w:val="21"/>
        </w:rPr>
        <w:t>委</w:t>
      </w:r>
      <w:r>
        <w:rPr>
          <w:rFonts w:hint="eastAsia" w:ascii="宋体" w:hAnsi="宋体"/>
          <w:szCs w:val="21"/>
        </w:rPr>
        <w:t>员会将对确定为实质响应招标文件要求的投标文件进行校核，看其是否有计算或表达上的错误，修正错误的原则如下：</w:t>
      </w:r>
    </w:p>
    <w:p>
      <w:pPr>
        <w:spacing w:line="360" w:lineRule="auto"/>
        <w:ind w:firstLine="420" w:firstLineChars="200"/>
        <w:jc w:val="left"/>
        <w:rPr>
          <w:rFonts w:ascii="宋体" w:hAnsi="宋体"/>
          <w:szCs w:val="21"/>
        </w:rPr>
      </w:pPr>
      <w:r>
        <w:rPr>
          <w:rFonts w:hint="eastAsia" w:ascii="宋体" w:hAnsi="宋体"/>
          <w:szCs w:val="21"/>
        </w:rPr>
        <w:t>（1）当投标文件正、副本表述不一致时，以正本为准。如果数字表示的金额和用文字表示的金额不一致时，应以文字表示的金额为准；</w:t>
      </w:r>
    </w:p>
    <w:p>
      <w:pPr>
        <w:spacing w:line="360" w:lineRule="auto"/>
        <w:ind w:firstLine="420" w:firstLineChars="200"/>
        <w:jc w:val="left"/>
        <w:rPr>
          <w:rFonts w:ascii="宋体" w:hAnsi="宋体"/>
          <w:szCs w:val="21"/>
        </w:rPr>
      </w:pPr>
      <w:r>
        <w:rPr>
          <w:rFonts w:hint="eastAsia" w:ascii="宋体" w:hAnsi="宋体"/>
          <w:szCs w:val="21"/>
        </w:rPr>
        <w:t>（2）当单价与数量的乘积与合价不一致时，以单价为准，除非评标委员会认为单价有明显的小数点错误，此时应以标出的合价为准，并修改单价。</w:t>
      </w:r>
    </w:p>
    <w:p>
      <w:pPr>
        <w:spacing w:line="360" w:lineRule="auto"/>
        <w:ind w:firstLine="420" w:firstLineChars="200"/>
        <w:jc w:val="left"/>
        <w:rPr>
          <w:rFonts w:ascii="宋体" w:hAnsi="宋体"/>
          <w:szCs w:val="21"/>
        </w:rPr>
      </w:pPr>
      <w:r>
        <w:rPr>
          <w:rFonts w:hint="eastAsia" w:ascii="宋体" w:hAnsi="宋体"/>
          <w:szCs w:val="21"/>
        </w:rPr>
        <w:t>6.3.2 按上述修正错误的原则及方法调整或修正投标文件的投标报价，投标人同意后，调整后的投标报价对投标人具有约束作用。如果投标人不接受修正后的报价，其投标将被否决。</w:t>
      </w:r>
    </w:p>
    <w:p>
      <w:pPr>
        <w:pStyle w:val="7"/>
        <w:rPr>
          <w:rFonts w:hint="eastAsia" w:ascii="宋体" w:hAnsi="宋体"/>
          <w:szCs w:val="21"/>
        </w:rPr>
      </w:pPr>
      <w:r>
        <w:rPr>
          <w:rFonts w:hint="eastAsia" w:ascii="宋体" w:hAnsi="宋体"/>
          <w:szCs w:val="21"/>
        </w:rPr>
        <w:t>6.4 中标候选人推荐及公示</w:t>
      </w:r>
    </w:p>
    <w:p>
      <w:pPr>
        <w:spacing w:line="500" w:lineRule="exact"/>
        <w:ind w:firstLine="420" w:firstLineChars="200"/>
        <w:rPr>
          <w:rFonts w:ascii="宋体" w:hAnsi="宋体"/>
          <w:szCs w:val="21"/>
        </w:rPr>
      </w:pPr>
      <w:r>
        <w:rPr>
          <w:rFonts w:hint="eastAsia" w:ascii="宋体" w:hAnsi="宋体"/>
          <w:szCs w:val="21"/>
        </w:rPr>
        <w:t>6.4.1 评标完成后</w:t>
      </w:r>
      <w:r>
        <w:rPr>
          <w:rFonts w:hint="eastAsia" w:ascii="宋体" w:hAnsi="宋体"/>
          <w:color w:val="auto"/>
          <w:szCs w:val="21"/>
        </w:rPr>
        <w:t>，评</w:t>
      </w:r>
      <w:r>
        <w:rPr>
          <w:rFonts w:hint="eastAsia" w:ascii="宋体" w:hAnsi="宋体"/>
          <w:color w:val="auto"/>
          <w:szCs w:val="21"/>
          <w:lang w:eastAsia="zh-CN"/>
        </w:rPr>
        <w:t>审</w:t>
      </w:r>
      <w:r>
        <w:rPr>
          <w:rFonts w:hint="eastAsia" w:ascii="宋体" w:hAnsi="宋体"/>
          <w:color w:val="auto"/>
          <w:szCs w:val="21"/>
        </w:rPr>
        <w:t>委员会应</w:t>
      </w:r>
      <w:r>
        <w:rPr>
          <w:rFonts w:hint="eastAsia" w:ascii="宋体" w:hAnsi="宋体"/>
          <w:szCs w:val="21"/>
        </w:rPr>
        <w:t>当向招标人提交书面评标报告和中标候选人名单。中标候选人应当不超过3个，并标明排序。在中标通知书发出前，招标人将中标候选人的情况在投标人须知前附表规定的媒介予以公示，依法必须进行招标的工程，招标人自评标结束后3日内公示中标候选人，公示期不得少于3日。</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6.4.2 投标人或者其他利害关系人对评标结果有异议的，应当在中标候选人公示期间向招标代理机构提交书面质疑。招标代理机构应当自收到异议之日起3日内作出答复；作出答复前，应当暂停招标投标活动。</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6.4.3 书面质疑材料应当包括下列内容：</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（1）质疑人的名称、地址及有效联系方式；</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（2）被质疑人的名称、地址及有效联系方式；</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（3）质疑事项的基本事实；</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（4）相关请求及主张；</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（5）有效线索和相关证明材料。</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hint="eastAsia" w:ascii="宋体" w:hAnsi="宋体"/>
          <w:szCs w:val="21"/>
        </w:rPr>
      </w:pPr>
      <w:r>
        <w:rPr>
          <w:rFonts w:hint="eastAsia" w:ascii="宋体" w:hAnsi="宋体"/>
          <w:szCs w:val="21"/>
        </w:rPr>
        <w:t>6.4.4 质疑材料必须由投标人法定代表人或者授权代表签字并加盖单位公章，并提供文件规定的相应证明材料，未按上述规定提交的质疑材料不予受理。</w:t>
      </w:r>
    </w:p>
    <w:p>
      <w:pPr>
        <w:pStyle w:val="7"/>
        <w:rPr>
          <w:rFonts w:hint="eastAsia" w:ascii="宋体" w:hAnsi="宋体"/>
          <w:szCs w:val="21"/>
        </w:rPr>
      </w:pPr>
      <w:bookmarkStart w:id="83" w:name="_Toc184635077"/>
      <w:bookmarkStart w:id="84" w:name="_Toc434307826"/>
      <w:bookmarkStart w:id="85" w:name="_Toc321812016"/>
      <w:bookmarkStart w:id="86" w:name="_Toc440031706"/>
      <w:bookmarkStart w:id="87" w:name="_Toc326160753"/>
      <w:bookmarkStart w:id="88" w:name="_Toc430851564"/>
      <w:bookmarkStart w:id="89" w:name="_Toc290389704"/>
      <w:r>
        <w:rPr>
          <w:rFonts w:hint="eastAsia" w:ascii="宋体" w:hAnsi="宋体"/>
          <w:szCs w:val="21"/>
        </w:rPr>
        <w:t>6.</w:t>
      </w:r>
      <w:r>
        <w:rPr>
          <w:rFonts w:hint="eastAsia" w:ascii="宋体" w:hAnsi="宋体"/>
          <w:szCs w:val="21"/>
          <w:lang w:val="en-US" w:eastAsia="zh-CN"/>
        </w:rPr>
        <w:t>5</w:t>
      </w:r>
      <w:r>
        <w:rPr>
          <w:rFonts w:hint="eastAsia" w:ascii="宋体" w:hAnsi="宋体"/>
          <w:szCs w:val="21"/>
        </w:rPr>
        <w:t>废标条款</w:t>
      </w:r>
    </w:p>
    <w:p>
      <w:pPr>
        <w:spacing w:line="440" w:lineRule="exact"/>
        <w:ind w:firstLine="420" w:firstLineChars="200"/>
        <w:rPr>
          <w:rFonts w:hint="eastAsia" w:ascii="宋体" w:hAnsi="宋体"/>
          <w:szCs w:val="21"/>
        </w:rPr>
      </w:pPr>
      <w:r>
        <w:rPr>
          <w:rFonts w:hint="eastAsia" w:ascii="宋体" w:hAnsi="宋体"/>
          <w:szCs w:val="21"/>
        </w:rPr>
        <w:t>投标文件有下列情形之一的，应认定为废标：</w:t>
      </w:r>
    </w:p>
    <w:p>
      <w:pPr>
        <w:spacing w:line="440" w:lineRule="exact"/>
        <w:ind w:firstLine="420" w:firstLineChars="200"/>
        <w:rPr>
          <w:rFonts w:hint="eastAsia" w:ascii="宋体" w:hAnsi="宋体"/>
          <w:szCs w:val="21"/>
        </w:rPr>
      </w:pPr>
      <w:r>
        <w:rPr>
          <w:rFonts w:hint="eastAsia" w:ascii="宋体" w:hAnsi="宋体"/>
          <w:szCs w:val="21"/>
        </w:rPr>
        <w:t>（一）未加盖投标人公章及法定代表人或法定代表人授权的代理人签字或盖章的；</w:t>
      </w:r>
    </w:p>
    <w:p>
      <w:pPr>
        <w:spacing w:line="440" w:lineRule="exact"/>
        <w:ind w:firstLine="420" w:firstLineChars="200"/>
        <w:rPr>
          <w:rFonts w:hint="eastAsia" w:ascii="宋体" w:hAnsi="宋体"/>
          <w:szCs w:val="21"/>
        </w:rPr>
      </w:pPr>
      <w:r>
        <w:rPr>
          <w:rFonts w:hint="eastAsia" w:ascii="宋体" w:hAnsi="宋体"/>
          <w:szCs w:val="21"/>
        </w:rPr>
        <w:t>（二）未按招标文件规定的格式填写；关键内容不全或关键字迹模糊、无法辨认的；</w:t>
      </w:r>
    </w:p>
    <w:p>
      <w:pPr>
        <w:spacing w:line="440" w:lineRule="exact"/>
        <w:ind w:firstLine="420" w:firstLineChars="200"/>
        <w:rPr>
          <w:rFonts w:hint="eastAsia" w:ascii="宋体" w:hAnsi="宋体"/>
          <w:szCs w:val="21"/>
        </w:rPr>
      </w:pPr>
      <w:r>
        <w:rPr>
          <w:rFonts w:hint="eastAsia" w:ascii="宋体" w:hAnsi="宋体"/>
          <w:szCs w:val="21"/>
        </w:rPr>
        <w:t>（三）投标人递交两份或多份内容不同的投标文件，或在一份投标文件中对同一招标项目有两个或多个报价的；</w:t>
      </w:r>
    </w:p>
    <w:p>
      <w:pPr>
        <w:spacing w:line="440" w:lineRule="exact"/>
        <w:ind w:firstLine="420" w:firstLineChars="200"/>
        <w:rPr>
          <w:rFonts w:hint="eastAsia" w:ascii="宋体" w:hAnsi="宋体"/>
          <w:szCs w:val="21"/>
        </w:rPr>
      </w:pPr>
      <w:r>
        <w:rPr>
          <w:rFonts w:hint="eastAsia" w:ascii="宋体" w:hAnsi="宋体"/>
          <w:szCs w:val="21"/>
        </w:rPr>
        <w:t>（四）投标人名称或组织机构不一致的；</w:t>
      </w:r>
    </w:p>
    <w:p>
      <w:pPr>
        <w:spacing w:line="440" w:lineRule="exact"/>
        <w:ind w:firstLine="420" w:firstLineChars="200"/>
        <w:rPr>
          <w:rFonts w:hint="eastAsia" w:ascii="宋体" w:hAnsi="宋体"/>
          <w:szCs w:val="21"/>
        </w:rPr>
      </w:pPr>
      <w:r>
        <w:rPr>
          <w:rFonts w:hint="eastAsia" w:ascii="宋体" w:hAnsi="宋体"/>
          <w:szCs w:val="21"/>
        </w:rPr>
        <w:t>（五）未按招标文件要求提交投标保证金的；</w:t>
      </w:r>
    </w:p>
    <w:p>
      <w:pPr>
        <w:spacing w:line="440" w:lineRule="exact"/>
        <w:ind w:firstLine="420" w:firstLineChars="200"/>
        <w:rPr>
          <w:rFonts w:hint="eastAsia" w:ascii="宋体" w:hAnsi="宋体"/>
          <w:szCs w:val="21"/>
        </w:rPr>
      </w:pPr>
      <w:r>
        <w:rPr>
          <w:rFonts w:hint="eastAsia" w:ascii="宋体" w:hAnsi="宋体"/>
          <w:szCs w:val="21"/>
        </w:rPr>
        <w:t>（六）联合体投标的；</w:t>
      </w:r>
    </w:p>
    <w:p>
      <w:pPr>
        <w:spacing w:line="440" w:lineRule="exact"/>
        <w:ind w:firstLine="420" w:firstLineChars="200"/>
        <w:rPr>
          <w:rFonts w:hint="eastAsia" w:ascii="宋体" w:hAnsi="宋体"/>
          <w:szCs w:val="21"/>
        </w:rPr>
      </w:pPr>
      <w:r>
        <w:rPr>
          <w:rFonts w:hint="eastAsia" w:ascii="宋体" w:hAnsi="宋体"/>
          <w:szCs w:val="21"/>
        </w:rPr>
        <w:t>（七）投标文件没有对招标文件的实质性要求和条件作出响应；</w:t>
      </w:r>
    </w:p>
    <w:p>
      <w:pPr>
        <w:spacing w:line="440" w:lineRule="exact"/>
        <w:ind w:firstLine="420" w:firstLineChars="200"/>
        <w:rPr>
          <w:rFonts w:hint="eastAsia" w:ascii="宋体" w:hAnsi="宋体"/>
          <w:szCs w:val="21"/>
        </w:rPr>
      </w:pPr>
      <w:r>
        <w:rPr>
          <w:rFonts w:hint="eastAsia" w:ascii="宋体" w:hAnsi="宋体"/>
          <w:szCs w:val="21"/>
        </w:rPr>
        <w:t>（八）投标报价低于成本或者高于、等于最高投标限价；</w:t>
      </w:r>
    </w:p>
    <w:p>
      <w:pPr>
        <w:spacing w:line="440" w:lineRule="exact"/>
        <w:ind w:firstLine="420" w:firstLineChars="200"/>
        <w:rPr>
          <w:rFonts w:hint="eastAsia" w:ascii="宋体" w:hAnsi="宋体"/>
          <w:szCs w:val="21"/>
        </w:rPr>
      </w:pPr>
      <w:r>
        <w:rPr>
          <w:rFonts w:hint="eastAsia" w:ascii="宋体" w:hAnsi="宋体"/>
          <w:szCs w:val="21"/>
        </w:rPr>
        <w:t>（九）投标人有串通投标、弄虚作假（弄虚作假：使用伪造、变造的许可证件、提供虚假的财务状况或者业绩、提供虚假的项目负责人或者主要技术人员简历、劳动关系证明、提供虚假的信用状况、其他弄虚作假的行为）、行贿等违法行为；</w:t>
      </w:r>
    </w:p>
    <w:p>
      <w:pPr>
        <w:spacing w:line="440" w:lineRule="exact"/>
        <w:ind w:firstLine="420" w:firstLineChars="200"/>
        <w:rPr>
          <w:rFonts w:hint="eastAsia" w:ascii="宋体" w:hAnsi="宋体"/>
          <w:szCs w:val="21"/>
        </w:rPr>
      </w:pPr>
      <w:r>
        <w:rPr>
          <w:rFonts w:hint="eastAsia" w:ascii="宋体" w:hAnsi="宋体"/>
          <w:szCs w:val="21"/>
        </w:rPr>
        <w:t>（十）法律、法规及行业有规定的其他情形。</w:t>
      </w:r>
    </w:p>
    <w:p>
      <w:pPr>
        <w:spacing w:line="440" w:lineRule="exact"/>
        <w:ind w:firstLine="420" w:firstLineChars="200"/>
        <w:rPr>
          <w:rFonts w:hint="eastAsia" w:ascii="宋体" w:hAnsi="宋体"/>
          <w:szCs w:val="21"/>
        </w:rPr>
      </w:pPr>
      <w:r>
        <w:rPr>
          <w:rFonts w:hint="eastAsia" w:ascii="宋体" w:hAnsi="宋体"/>
          <w:szCs w:val="21"/>
        </w:rPr>
        <w:t>6.5 串标认定</w:t>
      </w:r>
    </w:p>
    <w:p>
      <w:pPr>
        <w:spacing w:line="440" w:lineRule="exact"/>
        <w:ind w:firstLine="420" w:firstLineChars="200"/>
        <w:rPr>
          <w:rFonts w:hint="eastAsia" w:ascii="宋体" w:hAnsi="宋体"/>
          <w:szCs w:val="21"/>
        </w:rPr>
      </w:pPr>
      <w:r>
        <w:rPr>
          <w:rFonts w:hint="eastAsia" w:ascii="宋体" w:hAnsi="宋体"/>
          <w:szCs w:val="21"/>
        </w:rPr>
        <w:t>投标人有下列情形之一的，应认定为串通投标行为，将按有关法律、法规处理：</w:t>
      </w:r>
    </w:p>
    <w:p>
      <w:pPr>
        <w:spacing w:line="440" w:lineRule="exact"/>
        <w:ind w:firstLine="420" w:firstLineChars="200"/>
        <w:rPr>
          <w:rFonts w:hint="eastAsia" w:ascii="宋体" w:hAnsi="宋体"/>
          <w:szCs w:val="21"/>
        </w:rPr>
      </w:pPr>
      <w:r>
        <w:rPr>
          <w:rFonts w:hint="eastAsia" w:ascii="宋体" w:hAnsi="宋体"/>
          <w:szCs w:val="21"/>
        </w:rPr>
        <w:t>（一）不同投标人的投标文件错漏之处一致的；</w:t>
      </w:r>
    </w:p>
    <w:p>
      <w:pPr>
        <w:spacing w:line="440" w:lineRule="exact"/>
        <w:ind w:firstLine="420" w:firstLineChars="200"/>
        <w:rPr>
          <w:rFonts w:hint="eastAsia" w:ascii="宋体" w:hAnsi="宋体"/>
          <w:szCs w:val="21"/>
        </w:rPr>
      </w:pPr>
      <w:r>
        <w:rPr>
          <w:rFonts w:hint="eastAsia" w:ascii="宋体" w:hAnsi="宋体"/>
          <w:szCs w:val="21"/>
        </w:rPr>
        <w:t>（二）不同投标人的投标报价或者报价组成异常一致或者呈规律性变化的；</w:t>
      </w:r>
    </w:p>
    <w:p>
      <w:pPr>
        <w:spacing w:line="440" w:lineRule="exact"/>
        <w:ind w:firstLine="420" w:firstLineChars="200"/>
        <w:rPr>
          <w:rFonts w:hint="eastAsia" w:ascii="宋体" w:hAnsi="宋体"/>
          <w:szCs w:val="21"/>
        </w:rPr>
      </w:pPr>
      <w:r>
        <w:rPr>
          <w:rFonts w:hint="eastAsia" w:ascii="宋体" w:hAnsi="宋体"/>
          <w:szCs w:val="21"/>
        </w:rPr>
        <w:t>（三）不同投标人的投标文件是由同一单位或者同一个人编制的；</w:t>
      </w:r>
    </w:p>
    <w:p>
      <w:pPr>
        <w:spacing w:line="440" w:lineRule="exact"/>
        <w:ind w:firstLine="420" w:firstLineChars="200"/>
        <w:rPr>
          <w:rFonts w:hint="eastAsia" w:ascii="宋体" w:hAnsi="宋体"/>
          <w:szCs w:val="21"/>
        </w:rPr>
      </w:pPr>
      <w:r>
        <w:rPr>
          <w:rFonts w:hint="eastAsia" w:ascii="宋体" w:hAnsi="宋体"/>
          <w:szCs w:val="21"/>
        </w:rPr>
        <w:t>（四）不同投标人的投标文件载明的项目管理机构成员出现同一人的；</w:t>
      </w:r>
    </w:p>
    <w:p>
      <w:pPr>
        <w:spacing w:line="440" w:lineRule="exact"/>
        <w:ind w:firstLine="420" w:firstLineChars="200"/>
        <w:rPr>
          <w:rFonts w:hint="eastAsia" w:ascii="宋体" w:hAnsi="宋体"/>
          <w:szCs w:val="21"/>
        </w:rPr>
      </w:pPr>
      <w:r>
        <w:rPr>
          <w:rFonts w:hint="eastAsia" w:ascii="宋体" w:hAnsi="宋体"/>
          <w:szCs w:val="21"/>
        </w:rPr>
        <w:t>（五）不同投标人的投标文件相互混装的；</w:t>
      </w:r>
    </w:p>
    <w:p>
      <w:pPr>
        <w:spacing w:line="440" w:lineRule="exact"/>
        <w:ind w:firstLine="420" w:firstLineChars="200"/>
        <w:rPr>
          <w:rFonts w:hint="eastAsia" w:ascii="宋体" w:hAnsi="宋体"/>
          <w:szCs w:val="21"/>
        </w:rPr>
      </w:pPr>
      <w:r>
        <w:rPr>
          <w:rFonts w:hint="eastAsia" w:ascii="宋体" w:hAnsi="宋体"/>
          <w:szCs w:val="21"/>
        </w:rPr>
        <w:t>（六）不同投标人的投标文件是由同一台电脑编制或者同一台附属设备打印的；</w:t>
      </w:r>
    </w:p>
    <w:p>
      <w:pPr>
        <w:spacing w:line="440" w:lineRule="exact"/>
        <w:ind w:firstLine="420" w:firstLineChars="200"/>
        <w:rPr>
          <w:rFonts w:hint="eastAsia" w:ascii="宋体" w:hAnsi="宋体"/>
          <w:szCs w:val="21"/>
        </w:rPr>
      </w:pPr>
      <w:r>
        <w:rPr>
          <w:rFonts w:hint="eastAsia" w:ascii="宋体" w:hAnsi="宋体"/>
          <w:szCs w:val="21"/>
        </w:rPr>
        <w:t>（七）不同投标人委托同一人投标的；</w:t>
      </w:r>
    </w:p>
    <w:p>
      <w:pPr>
        <w:spacing w:line="440" w:lineRule="exact"/>
        <w:ind w:firstLine="420" w:firstLineChars="200"/>
        <w:rPr>
          <w:rFonts w:hint="eastAsia" w:ascii="宋体" w:hAnsi="宋体"/>
          <w:szCs w:val="21"/>
        </w:rPr>
      </w:pPr>
      <w:r>
        <w:rPr>
          <w:rFonts w:hint="eastAsia" w:ascii="宋体" w:hAnsi="宋体"/>
          <w:szCs w:val="21"/>
        </w:rPr>
        <w:t>（八）不同投标人使用同一投标人的基本帐户转帐提交投标保证金的；</w:t>
      </w:r>
    </w:p>
    <w:p>
      <w:pPr>
        <w:spacing w:line="440" w:lineRule="exact"/>
        <w:ind w:firstLine="420" w:firstLineChars="200"/>
        <w:rPr>
          <w:rFonts w:hint="eastAsia" w:ascii="宋体" w:hAnsi="宋体"/>
          <w:szCs w:val="21"/>
        </w:rPr>
      </w:pPr>
      <w:r>
        <w:rPr>
          <w:rFonts w:hint="eastAsia" w:ascii="宋体" w:hAnsi="宋体"/>
          <w:szCs w:val="21"/>
        </w:rPr>
        <w:t>（九）不同投标人聘请同一人为其投标提供技术或者经济咨询服务的（招标项目本身要求采用专有技术的除外）</w:t>
      </w:r>
    </w:p>
    <w:p>
      <w:pPr>
        <w:pStyle w:val="4"/>
      </w:pPr>
      <w:bookmarkStart w:id="90" w:name="_Toc18390"/>
      <w:bookmarkStart w:id="91" w:name="_Toc21622"/>
      <w:bookmarkStart w:id="92" w:name="_Toc30599"/>
      <w:r>
        <w:rPr>
          <w:rFonts w:hint="eastAsia"/>
        </w:rPr>
        <w:t>7.合同授予</w:t>
      </w:r>
      <w:bookmarkEnd w:id="83"/>
      <w:bookmarkEnd w:id="84"/>
      <w:bookmarkEnd w:id="85"/>
      <w:bookmarkEnd w:id="86"/>
      <w:bookmarkEnd w:id="87"/>
      <w:bookmarkEnd w:id="88"/>
      <w:bookmarkEnd w:id="89"/>
      <w:bookmarkEnd w:id="90"/>
      <w:bookmarkEnd w:id="91"/>
      <w:bookmarkEnd w:id="92"/>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7.1 定标方式</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7.1.1  招标人按照评标委员会推荐的中标候选人排序先后确定中标人，招标人不得在评标委员会推荐的中标候选人之外确定中标人</w:t>
      </w:r>
      <w:r>
        <w:rPr>
          <w:rFonts w:hint="eastAsia" w:ascii="宋体" w:hAnsi="宋体"/>
          <w:szCs w:val="21"/>
          <w:lang w:eastAsia="zh-CN"/>
        </w:rPr>
        <w:t>，</w:t>
      </w:r>
      <w:r>
        <w:rPr>
          <w:rFonts w:hint="eastAsia" w:ascii="宋体" w:hAnsi="宋体"/>
          <w:szCs w:val="21"/>
        </w:rPr>
        <w:t>放弃中标者其投标保证金将不予退还。</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7.1.2  第一中标候选人经公示3日无异议后即为中标人。当第一中标候选人放弃中标、或有违法行为影响中标结果、或因不可抗力不能履行合同的，中标人按中标候选人排序依次递补。</w:t>
      </w:r>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7.2 中标通知书</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7.2.1在本章第3.3 款规定的投标有效期内，招标人以书面形式向中标人发出中标通知书，同时将中标结果通知未中标的投标人。</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7.2.2  中标通知书对招标人和中标人具有法律效力，中标通知书发出后，招标人改变中标结果或者中标人放弃中标的，应当依法承担法律责任。</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7.2.3  中标通知书为合同的组成部分。</w:t>
      </w:r>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7.3 签订合同</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color w:val="0000FF"/>
          <w:szCs w:val="21"/>
        </w:rPr>
      </w:pPr>
      <w:r>
        <w:rPr>
          <w:rFonts w:hint="eastAsia" w:ascii="宋体" w:hAnsi="宋体"/>
          <w:szCs w:val="21"/>
        </w:rPr>
        <w:t>7.3.2 发出中标通知书后，招标人无正当理由拒签合同的，招标人向中标人退还投标保证金；给中标人造成损失的，还应当赔偿损失。</w:t>
      </w:r>
    </w:p>
    <w:p>
      <w:pPr>
        <w:pStyle w:val="4"/>
      </w:pPr>
      <w:bookmarkStart w:id="93" w:name="_Toc290389705"/>
      <w:bookmarkStart w:id="94" w:name="_Toc430851565"/>
      <w:bookmarkStart w:id="95" w:name="_Toc326160754"/>
      <w:bookmarkStart w:id="96" w:name="_Toc321812017"/>
      <w:bookmarkStart w:id="97" w:name="_Toc434307827"/>
      <w:bookmarkStart w:id="98" w:name="_Toc8989"/>
      <w:bookmarkStart w:id="99" w:name="_Toc13210"/>
      <w:bookmarkStart w:id="100" w:name="_Toc22884"/>
      <w:bookmarkStart w:id="101" w:name="_Toc184635078"/>
      <w:bookmarkStart w:id="102" w:name="_Toc440031707"/>
      <w:r>
        <w:rPr>
          <w:rFonts w:hint="eastAsia"/>
        </w:rPr>
        <w:t>8.重新招标和不再招标</w:t>
      </w:r>
      <w:bookmarkEnd w:id="93"/>
      <w:bookmarkEnd w:id="94"/>
      <w:bookmarkEnd w:id="95"/>
      <w:bookmarkEnd w:id="96"/>
      <w:bookmarkEnd w:id="97"/>
      <w:bookmarkEnd w:id="98"/>
      <w:bookmarkEnd w:id="99"/>
      <w:bookmarkEnd w:id="100"/>
      <w:bookmarkEnd w:id="101"/>
      <w:bookmarkEnd w:id="102"/>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8.1 重新招标</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有下列情形之一的，招标人将重新招标：</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（1）至投标截止时间，投标人少于3个的；</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（2）开标后经评标委员会评审合格的投标人少于3个；</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（3）经评标委员会评审后否决所有投标的；</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（4）国家法律、法规、规章和行政规范性文件规定的其它条件。</w:t>
      </w:r>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8.2 不再招标</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重新招标后投标人仍少于3个或者所有投标被否决的，属于必须审批或核准的工程建设项目，经原审批或核准部门批准后</w:t>
      </w:r>
      <w:r>
        <w:rPr>
          <w:rFonts w:hint="eastAsia" w:ascii="宋体" w:hAnsi="宋体"/>
          <w:szCs w:val="21"/>
          <w:lang w:eastAsia="zh-CN"/>
        </w:rPr>
        <w:t>可</w:t>
      </w:r>
      <w:r>
        <w:rPr>
          <w:rFonts w:hint="eastAsia" w:ascii="宋体" w:hAnsi="宋体"/>
          <w:szCs w:val="21"/>
        </w:rPr>
        <w:t>不再进行招标。</w:t>
      </w:r>
    </w:p>
    <w:p>
      <w:pPr>
        <w:pStyle w:val="4"/>
      </w:pPr>
      <w:bookmarkStart w:id="103" w:name="_Toc184635079"/>
      <w:bookmarkStart w:id="104" w:name="_Toc434307828"/>
      <w:bookmarkStart w:id="105" w:name="_Toc430851566"/>
      <w:bookmarkStart w:id="106" w:name="_Toc11403"/>
      <w:bookmarkStart w:id="107" w:name="_Toc326160755"/>
      <w:bookmarkStart w:id="108" w:name="_Toc31979"/>
      <w:bookmarkStart w:id="109" w:name="_Toc3404"/>
      <w:bookmarkStart w:id="110" w:name="_Toc440031708"/>
      <w:bookmarkStart w:id="111" w:name="_Toc290389706"/>
      <w:bookmarkStart w:id="112" w:name="_Toc321812018"/>
      <w:r>
        <w:rPr>
          <w:rFonts w:hint="eastAsia"/>
        </w:rPr>
        <w:t>9.纪律和监督</w:t>
      </w:r>
      <w:bookmarkEnd w:id="103"/>
      <w:bookmarkEnd w:id="104"/>
      <w:bookmarkEnd w:id="105"/>
      <w:bookmarkEnd w:id="106"/>
      <w:bookmarkEnd w:id="107"/>
      <w:bookmarkEnd w:id="108"/>
      <w:bookmarkEnd w:id="109"/>
      <w:bookmarkEnd w:id="110"/>
      <w:bookmarkEnd w:id="111"/>
      <w:bookmarkEnd w:id="112"/>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9.1 对招标人的纪律要求</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9.2 对投标人的纪律要求</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9.3 对评标委员会成员的纪律要求</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9.4 对与评标活动有关的工作人员的纪律要求</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pageBreakBefore w:val="0"/>
        <w:widowControl w:val="0"/>
        <w:kinsoku/>
        <w:wordWrap/>
        <w:overflowPunct/>
        <w:topLinePunct w:val="0"/>
        <w:autoSpaceDE/>
        <w:autoSpaceDN/>
        <w:bidi w:val="0"/>
        <w:adjustRightInd/>
        <w:snapToGrid/>
        <w:spacing w:line="500" w:lineRule="exact"/>
        <w:ind w:right="0" w:rightChars="0"/>
        <w:jc w:val="both"/>
        <w:textAlignment w:val="auto"/>
        <w:rPr>
          <w:rFonts w:ascii="宋体" w:hAnsi="宋体"/>
          <w:szCs w:val="21"/>
        </w:rPr>
      </w:pPr>
      <w:r>
        <w:rPr>
          <w:rFonts w:hint="eastAsia" w:ascii="宋体" w:hAnsi="宋体"/>
          <w:szCs w:val="21"/>
        </w:rPr>
        <w:t>9.5 异议和投诉</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9.5.1 异议。投标人或者其他利害关系人认为招标文件、开标程序、评标结果不符合法律、行政法规规定的，应当在投诉前按照本招标文件相应条款规定的时限向招标代理机构提出异议。招标代理机构按照本招标文件相应条款规定的时限进行答复。</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9.5.2投诉。除了上述招标文件、开标程序、评标结果外，投标人或者其他利害关系人认为招标投标活动不符合法律、行政法规规定的，可以自知道或者应当知道之日起10日内向有关行政监督部门投诉。投诉应当有明确的请求和必要的证明材料。</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9.5.3投诉应提交书面材料。书面材料应当包括下列内容：</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（1）投诉人的名称、地址及有效联系方式；</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（2）被投诉人的名称、地址及有效联系方式；</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 xml:space="preserve">（3）投诉事项的基本事实；                                                                                                                                                                                                                                                                                                                                                                                                                                                                                                                                                                                                                                                                                                                                                                                                                                                                                                                                                                                                                                                                                                                                                                                                                                     </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（4）相关请求及主张；</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（5）有效线索和相关证明材料。</w:t>
      </w:r>
    </w:p>
    <w:p>
      <w:pPr>
        <w:pageBreakBefore w:val="0"/>
        <w:widowControl w:val="0"/>
        <w:kinsoku/>
        <w:wordWrap/>
        <w:overflowPunct/>
        <w:topLinePunct w:val="0"/>
        <w:autoSpaceDE/>
        <w:autoSpaceDN/>
        <w:bidi w:val="0"/>
        <w:adjustRightInd/>
        <w:snapToGrid/>
        <w:spacing w:line="500" w:lineRule="exact"/>
        <w:ind w:right="0" w:rightChars="0" w:firstLine="420" w:firstLineChars="200"/>
        <w:jc w:val="both"/>
        <w:textAlignment w:val="auto"/>
        <w:rPr>
          <w:rFonts w:ascii="宋体" w:hAnsi="宋体"/>
          <w:szCs w:val="21"/>
        </w:rPr>
      </w:pPr>
      <w:r>
        <w:rPr>
          <w:rFonts w:hint="eastAsia" w:ascii="宋体" w:hAnsi="宋体"/>
          <w:szCs w:val="21"/>
        </w:rPr>
        <w:t>9.5.4投诉材料必须由投标人法定代表人或者授权代表签字并加盖单位公章，并提供文件规定的相应证明材料，未按上述规定提交的投诉材料不予受理。</w:t>
      </w:r>
    </w:p>
    <w:p>
      <w:pPr>
        <w:pStyle w:val="2"/>
        <w:rPr>
          <w:rFonts w:hint="eastAsia"/>
        </w:rPr>
      </w:pPr>
      <w:bookmarkStart w:id="113" w:name="_Toc321812020"/>
      <w:bookmarkStart w:id="114" w:name="_Toc290389720"/>
      <w:bookmarkStart w:id="115" w:name="_Toc440031710"/>
      <w:bookmarkStart w:id="116" w:name="_Toc31694"/>
      <w:bookmarkStart w:id="117" w:name="_Toc29374"/>
      <w:bookmarkStart w:id="118" w:name="_Toc28046"/>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r>
        <w:rPr>
          <w:rFonts w:hint="eastAsia"/>
        </w:rPr>
        <w:t>第三章  评标办法</w:t>
      </w:r>
      <w:bookmarkEnd w:id="113"/>
      <w:bookmarkEnd w:id="114"/>
      <w:bookmarkEnd w:id="115"/>
      <w:r>
        <w:rPr>
          <w:rFonts w:hint="eastAsia"/>
        </w:rPr>
        <w:t>（综合评估法）</w:t>
      </w:r>
      <w:bookmarkEnd w:id="116"/>
      <w:bookmarkEnd w:id="117"/>
      <w:bookmarkEnd w:id="118"/>
    </w:p>
    <w:p>
      <w:pPr>
        <w:spacing w:line="440" w:lineRule="exact"/>
        <w:ind w:firstLine="420" w:firstLineChars="200"/>
        <w:rPr>
          <w:rFonts w:hint="eastAsia" w:ascii="宋体" w:hAnsi="宋体"/>
          <w:b/>
          <w:sz w:val="32"/>
          <w:szCs w:val="32"/>
        </w:rPr>
      </w:pPr>
      <w:r>
        <w:rPr>
          <w:rFonts w:hint="eastAsia" w:ascii="宋体" w:hAnsi="宋体"/>
          <w:szCs w:val="21"/>
        </w:rPr>
        <w:t>本招标项目评标采用综合评估法。评标委员会对满足招标文件实质性要求的</w:t>
      </w:r>
      <w:r>
        <w:rPr>
          <w:rFonts w:hint="eastAsia" w:ascii="宋体" w:hAnsi="宋体"/>
          <w:szCs w:val="21"/>
          <w:lang w:eastAsia="zh-CN"/>
        </w:rPr>
        <w:t>投标文件</w:t>
      </w:r>
      <w:r>
        <w:rPr>
          <w:rFonts w:hint="eastAsia" w:ascii="宋体" w:hAnsi="宋体"/>
          <w:szCs w:val="21"/>
        </w:rPr>
        <w:t>，按照评标办法规定的评分标准进行打分，将</w:t>
      </w:r>
      <w:r>
        <w:rPr>
          <w:rFonts w:hint="eastAsia" w:ascii="宋体" w:hAnsi="宋体"/>
          <w:szCs w:val="21"/>
          <w:lang w:eastAsia="zh-CN"/>
        </w:rPr>
        <w:t>各项</w:t>
      </w:r>
      <w:r>
        <w:rPr>
          <w:rFonts w:hint="eastAsia" w:ascii="宋体" w:hAnsi="宋体"/>
          <w:szCs w:val="21"/>
        </w:rPr>
        <w:t>得分汇总，并按得分由高到低顺序推荐中标候选人，但投标报价低于其成本的除外。综合评分相等时，以投标总价得分高的优先；投标总价也相等的，依次比较分部分项、措施费等。</w:t>
      </w:r>
    </w:p>
    <w:p>
      <w:pPr>
        <w:pStyle w:val="4"/>
        <w:rPr>
          <w:rFonts w:hint="eastAsia"/>
          <w:lang w:val="en-US" w:eastAsia="zh-CN"/>
        </w:rPr>
      </w:pPr>
      <w:bookmarkStart w:id="119" w:name="_Toc425348859"/>
      <w:bookmarkStart w:id="120" w:name="_Toc31939"/>
      <w:bookmarkStart w:id="121" w:name="_Toc30664"/>
      <w:bookmarkStart w:id="122" w:name="_Toc10287"/>
      <w:r>
        <w:rPr>
          <w:rFonts w:hint="eastAsia"/>
          <w:lang w:val="en-US" w:eastAsia="zh-CN"/>
        </w:rPr>
        <w:t>一、评标原则</w:t>
      </w:r>
      <w:bookmarkEnd w:id="119"/>
      <w:bookmarkEnd w:id="120"/>
      <w:bookmarkEnd w:id="121"/>
      <w:bookmarkEnd w:id="122"/>
    </w:p>
    <w:p>
      <w:pPr>
        <w:spacing w:line="360" w:lineRule="auto"/>
        <w:ind w:firstLine="440" w:firstLineChars="200"/>
        <w:rPr>
          <w:rFonts w:ascii="宋体"/>
          <w:sz w:val="22"/>
          <w:szCs w:val="22"/>
        </w:rPr>
      </w:pPr>
      <w:r>
        <w:rPr>
          <w:rFonts w:ascii="宋体" w:hAnsi="宋体"/>
          <w:sz w:val="22"/>
          <w:szCs w:val="22"/>
        </w:rPr>
        <w:t>1</w:t>
      </w:r>
      <w:r>
        <w:rPr>
          <w:rFonts w:hint="eastAsia" w:ascii="宋体" w:hAnsi="宋体"/>
          <w:sz w:val="22"/>
          <w:szCs w:val="22"/>
        </w:rPr>
        <w:t>、公平、公正、科学、择优；</w:t>
      </w:r>
    </w:p>
    <w:p>
      <w:pPr>
        <w:spacing w:line="360" w:lineRule="auto"/>
        <w:ind w:firstLine="440" w:firstLineChars="200"/>
        <w:rPr>
          <w:rFonts w:ascii="宋体"/>
          <w:sz w:val="22"/>
          <w:szCs w:val="22"/>
        </w:rPr>
      </w:pPr>
      <w:r>
        <w:rPr>
          <w:rFonts w:ascii="宋体" w:hAnsi="宋体"/>
          <w:sz w:val="22"/>
          <w:szCs w:val="22"/>
        </w:rPr>
        <w:t>2</w:t>
      </w:r>
      <w:r>
        <w:rPr>
          <w:rFonts w:hint="eastAsia" w:ascii="宋体" w:hAnsi="宋体"/>
          <w:sz w:val="22"/>
          <w:szCs w:val="22"/>
        </w:rPr>
        <w:t>、工期合理、施工方案可行；</w:t>
      </w:r>
    </w:p>
    <w:p>
      <w:pPr>
        <w:spacing w:line="360" w:lineRule="auto"/>
        <w:ind w:firstLine="440" w:firstLineChars="200"/>
        <w:rPr>
          <w:rFonts w:ascii="宋体"/>
          <w:sz w:val="22"/>
          <w:szCs w:val="22"/>
        </w:rPr>
      </w:pPr>
      <w:r>
        <w:rPr>
          <w:rFonts w:ascii="宋体" w:hAnsi="宋体"/>
          <w:sz w:val="22"/>
          <w:szCs w:val="22"/>
        </w:rPr>
        <w:t>3</w:t>
      </w:r>
      <w:r>
        <w:rPr>
          <w:rFonts w:hint="eastAsia" w:ascii="宋体" w:hAnsi="宋体"/>
          <w:sz w:val="22"/>
          <w:szCs w:val="22"/>
        </w:rPr>
        <w:t>、价格合理；</w:t>
      </w:r>
    </w:p>
    <w:p>
      <w:pPr>
        <w:spacing w:line="360" w:lineRule="auto"/>
        <w:ind w:firstLine="440" w:firstLineChars="200"/>
        <w:rPr>
          <w:rFonts w:ascii="宋体"/>
          <w:sz w:val="22"/>
          <w:szCs w:val="22"/>
        </w:rPr>
      </w:pPr>
      <w:r>
        <w:rPr>
          <w:rFonts w:ascii="宋体" w:hAnsi="宋体"/>
          <w:sz w:val="22"/>
          <w:szCs w:val="22"/>
        </w:rPr>
        <w:t>4</w:t>
      </w:r>
      <w:r>
        <w:rPr>
          <w:rFonts w:hint="eastAsia" w:ascii="宋体" w:hAnsi="宋体"/>
          <w:sz w:val="22"/>
          <w:szCs w:val="22"/>
        </w:rPr>
        <w:t>、禁止不正当竞争。</w:t>
      </w:r>
    </w:p>
    <w:p>
      <w:pPr>
        <w:pStyle w:val="4"/>
        <w:rPr>
          <w:rFonts w:hint="eastAsia"/>
          <w:lang w:val="en-US" w:eastAsia="zh-CN"/>
        </w:rPr>
      </w:pPr>
      <w:bookmarkStart w:id="123" w:name="_Toc425348860"/>
      <w:bookmarkStart w:id="124" w:name="_Toc15165"/>
      <w:bookmarkStart w:id="125" w:name="_Toc15181"/>
      <w:bookmarkStart w:id="126" w:name="_Toc31915"/>
      <w:r>
        <w:rPr>
          <w:rFonts w:hint="eastAsia"/>
          <w:lang w:val="en-US" w:eastAsia="zh-CN"/>
        </w:rPr>
        <w:t>二、评审的内容及</w:t>
      </w:r>
      <w:bookmarkEnd w:id="123"/>
      <w:r>
        <w:rPr>
          <w:rFonts w:hint="eastAsia"/>
          <w:lang w:val="en-US" w:eastAsia="zh-CN"/>
        </w:rPr>
        <w:t>步骤</w:t>
      </w:r>
      <w:bookmarkEnd w:id="124"/>
      <w:bookmarkEnd w:id="125"/>
      <w:bookmarkEnd w:id="126"/>
    </w:p>
    <w:p>
      <w:pPr>
        <w:spacing w:line="360" w:lineRule="auto"/>
        <w:ind w:firstLine="440" w:firstLineChars="200"/>
        <w:rPr>
          <w:rFonts w:hint="eastAsia" w:ascii="宋体" w:hAnsi="宋体" w:cs="宋体"/>
          <w:kern w:val="0"/>
          <w:sz w:val="22"/>
          <w:szCs w:val="22"/>
          <w:lang w:eastAsia="zh-CN"/>
        </w:rPr>
      </w:pPr>
      <w:r>
        <w:rPr>
          <w:rFonts w:hint="eastAsia" w:ascii="宋体" w:hAnsi="宋体"/>
          <w:sz w:val="22"/>
          <w:szCs w:val="22"/>
        </w:rPr>
        <w:t>1</w:t>
      </w:r>
      <w:r>
        <w:rPr>
          <w:rFonts w:ascii="宋体" w:hAnsi="宋体"/>
          <w:sz w:val="22"/>
          <w:szCs w:val="22"/>
        </w:rPr>
        <w:t>.</w:t>
      </w:r>
      <w:r>
        <w:rPr>
          <w:rFonts w:hint="eastAsia" w:ascii="宋体" w:hAnsi="宋体"/>
          <w:sz w:val="22"/>
          <w:szCs w:val="22"/>
        </w:rPr>
        <w:t>资格评审，</w:t>
      </w:r>
      <w:r>
        <w:rPr>
          <w:rFonts w:hint="eastAsia" w:ascii="宋体" w:hAnsi="宋体" w:cs="宋体"/>
          <w:kern w:val="0"/>
          <w:sz w:val="22"/>
          <w:szCs w:val="22"/>
        </w:rPr>
        <w:t>对</w:t>
      </w:r>
      <w:r>
        <w:rPr>
          <w:rFonts w:hint="eastAsia" w:ascii="宋体" w:hAnsi="宋体" w:cs="宋体"/>
          <w:kern w:val="0"/>
          <w:sz w:val="22"/>
          <w:szCs w:val="22"/>
          <w:lang w:eastAsia="zh-CN"/>
        </w:rPr>
        <w:t>投标文</w:t>
      </w:r>
      <w:r>
        <w:rPr>
          <w:rFonts w:hint="eastAsia" w:ascii="宋体" w:hAnsi="宋体" w:cs="宋体"/>
          <w:kern w:val="0"/>
          <w:sz w:val="22"/>
          <w:szCs w:val="22"/>
        </w:rPr>
        <w:t>件及相关原件进行符合性评审</w:t>
      </w:r>
      <w:r>
        <w:rPr>
          <w:rFonts w:hint="eastAsia" w:ascii="宋体" w:hAnsi="宋体" w:cs="宋体"/>
          <w:kern w:val="0"/>
          <w:sz w:val="22"/>
          <w:szCs w:val="22"/>
          <w:lang w:eastAsia="zh-CN"/>
        </w:rPr>
        <w:t>。</w:t>
      </w:r>
    </w:p>
    <w:p>
      <w:pPr>
        <w:spacing w:line="360" w:lineRule="auto"/>
        <w:ind w:firstLine="440" w:firstLineChars="200"/>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w:t>
      </w:r>
      <w:r>
        <w:rPr>
          <w:rFonts w:hint="eastAsia" w:ascii="宋体" w:hAnsi="宋体"/>
          <w:sz w:val="22"/>
          <w:szCs w:val="22"/>
          <w:lang w:eastAsia="zh-CN"/>
        </w:rPr>
        <w:t>商务部分</w:t>
      </w:r>
      <w:r>
        <w:rPr>
          <w:rFonts w:ascii="宋体" w:hAnsi="宋体"/>
          <w:sz w:val="22"/>
          <w:szCs w:val="22"/>
        </w:rPr>
        <w:t>的评审，主要评审工期、质量、投标总价、分部分项工程量清单项目综合单价、措施项目费等。</w:t>
      </w:r>
    </w:p>
    <w:p>
      <w:pPr>
        <w:pStyle w:val="4"/>
        <w:rPr>
          <w:rFonts w:hint="eastAsia"/>
          <w:lang w:val="en-US" w:eastAsia="zh-CN"/>
        </w:rPr>
      </w:pPr>
      <w:bookmarkStart w:id="127" w:name="_Toc24724"/>
      <w:bookmarkStart w:id="128" w:name="_Toc16828"/>
      <w:bookmarkStart w:id="129" w:name="_Toc17774"/>
      <w:r>
        <w:rPr>
          <w:rFonts w:hint="eastAsia"/>
          <w:lang w:val="en-US" w:eastAsia="zh-CN"/>
        </w:rPr>
        <w:t>三、评审的程序及要求：</w:t>
      </w:r>
      <w:bookmarkEnd w:id="127"/>
      <w:bookmarkEnd w:id="128"/>
      <w:bookmarkEnd w:id="129"/>
    </w:p>
    <w:p>
      <w:pPr>
        <w:spacing w:line="360" w:lineRule="auto"/>
        <w:ind w:firstLine="440" w:firstLineChars="200"/>
        <w:rPr>
          <w:rFonts w:ascii="宋体" w:hAnsi="宋体" w:cs="宋体"/>
          <w:kern w:val="0"/>
          <w:sz w:val="22"/>
          <w:szCs w:val="22"/>
        </w:rPr>
      </w:pPr>
      <w:r>
        <w:rPr>
          <w:rFonts w:hint="eastAsia" w:ascii="宋体" w:hAnsi="宋体" w:cs="宋体"/>
          <w:b/>
          <w:bCs/>
          <w:kern w:val="0"/>
          <w:sz w:val="22"/>
          <w:szCs w:val="22"/>
        </w:rPr>
        <w:t>1.评审的程序：</w:t>
      </w:r>
      <w:r>
        <w:rPr>
          <w:rFonts w:hint="eastAsia" w:ascii="宋体" w:hAnsi="宋体" w:cs="宋体"/>
          <w:kern w:val="0"/>
          <w:sz w:val="22"/>
          <w:szCs w:val="22"/>
        </w:rPr>
        <w:t>先进行</w:t>
      </w:r>
      <w:r>
        <w:rPr>
          <w:rFonts w:hint="eastAsia" w:ascii="宋体" w:hAnsi="宋体" w:cs="宋体"/>
          <w:kern w:val="0"/>
          <w:sz w:val="22"/>
          <w:szCs w:val="22"/>
          <w:lang w:eastAsia="zh-CN"/>
        </w:rPr>
        <w:t>初步资格评审</w:t>
      </w:r>
      <w:r>
        <w:rPr>
          <w:rFonts w:hint="eastAsia" w:ascii="宋体" w:hAnsi="宋体" w:cs="宋体"/>
          <w:kern w:val="0"/>
          <w:sz w:val="22"/>
          <w:szCs w:val="22"/>
        </w:rPr>
        <w:t>，再评审</w:t>
      </w:r>
      <w:r>
        <w:rPr>
          <w:rFonts w:hint="eastAsia" w:ascii="宋体" w:hAnsi="宋体" w:cs="宋体"/>
          <w:kern w:val="0"/>
          <w:sz w:val="22"/>
          <w:szCs w:val="22"/>
          <w:lang w:eastAsia="zh-CN"/>
        </w:rPr>
        <w:t>商务部分</w:t>
      </w:r>
      <w:r>
        <w:rPr>
          <w:rFonts w:hint="eastAsia" w:ascii="宋体" w:hAnsi="宋体" w:cs="宋体"/>
          <w:kern w:val="0"/>
          <w:sz w:val="22"/>
          <w:szCs w:val="22"/>
        </w:rPr>
        <w:t>。</w:t>
      </w:r>
    </w:p>
    <w:p>
      <w:pPr>
        <w:pStyle w:val="23"/>
        <w:spacing w:before="0" w:beforeAutospacing="0" w:after="0" w:afterAutospacing="0" w:line="360" w:lineRule="auto"/>
        <w:ind w:firstLine="440" w:firstLineChars="200"/>
        <w:rPr>
          <w:rFonts w:cs="宋体"/>
          <w:sz w:val="22"/>
          <w:szCs w:val="22"/>
        </w:rPr>
      </w:pPr>
      <w:r>
        <w:rPr>
          <w:rFonts w:hint="eastAsia" w:cs="宋体"/>
          <w:b/>
          <w:bCs/>
          <w:sz w:val="22"/>
          <w:szCs w:val="22"/>
        </w:rPr>
        <w:t>2.资格评审：</w:t>
      </w:r>
      <w:r>
        <w:rPr>
          <w:rFonts w:hint="eastAsia" w:cs="宋体"/>
          <w:sz w:val="22"/>
          <w:szCs w:val="22"/>
        </w:rPr>
        <w:t>对</w:t>
      </w:r>
      <w:r>
        <w:rPr>
          <w:rFonts w:hint="eastAsia" w:cs="宋体"/>
          <w:sz w:val="22"/>
          <w:szCs w:val="22"/>
          <w:lang w:eastAsia="zh-CN"/>
        </w:rPr>
        <w:t>投标文</w:t>
      </w:r>
      <w:r>
        <w:rPr>
          <w:rFonts w:hint="eastAsia" w:cs="宋体"/>
          <w:sz w:val="22"/>
          <w:szCs w:val="22"/>
        </w:rPr>
        <w:t>件及相关原件进行符合性评审，凡满足合格条件要求方为资格合格的投标单位。凡</w:t>
      </w:r>
      <w:r>
        <w:rPr>
          <w:rFonts w:hint="eastAsia" w:cs="宋体"/>
          <w:sz w:val="22"/>
          <w:szCs w:val="22"/>
          <w:lang w:eastAsia="zh-CN"/>
        </w:rPr>
        <w:t>符合性评审</w:t>
      </w:r>
      <w:r>
        <w:rPr>
          <w:rFonts w:hint="eastAsia" w:cs="宋体"/>
          <w:sz w:val="22"/>
          <w:szCs w:val="22"/>
        </w:rPr>
        <w:t>满足招标文件各项要求者，评为合格，符合性评审</w:t>
      </w:r>
      <w:r>
        <w:rPr>
          <w:rFonts w:hint="eastAsia" w:cs="宋体"/>
          <w:sz w:val="22"/>
          <w:szCs w:val="22"/>
          <w:lang w:eastAsia="zh-CN"/>
        </w:rPr>
        <w:t>投标</w:t>
      </w:r>
      <w:r>
        <w:rPr>
          <w:rFonts w:hint="eastAsia" w:cs="宋体"/>
          <w:sz w:val="22"/>
          <w:szCs w:val="22"/>
        </w:rPr>
        <w:t>文件不合格的单位不再进行下道评审。</w:t>
      </w:r>
    </w:p>
    <w:p>
      <w:pPr>
        <w:spacing w:line="360" w:lineRule="auto"/>
        <w:rPr>
          <w:rFonts w:ascii="宋体" w:hAnsi="宋体"/>
          <w:color w:val="000000" w:themeColor="text1"/>
          <w:sz w:val="22"/>
          <w:szCs w:val="22"/>
          <w14:textFill>
            <w14:solidFill>
              <w14:schemeClr w14:val="tx1"/>
            </w14:solidFill>
          </w14:textFill>
        </w:rPr>
      </w:pPr>
      <w:r>
        <w:rPr>
          <w:rFonts w:hint="eastAsia" w:ascii="宋体" w:hAnsi="宋体"/>
          <w:b/>
          <w:sz w:val="22"/>
          <w:szCs w:val="22"/>
        </w:rPr>
        <w:t xml:space="preserve">    </w:t>
      </w:r>
      <w:r>
        <w:rPr>
          <w:rFonts w:hint="eastAsia" w:ascii="宋体" w:hAnsi="宋体"/>
          <w:b/>
          <w:sz w:val="22"/>
          <w:szCs w:val="22"/>
          <w:lang w:val="en-US" w:eastAsia="zh-CN"/>
        </w:rPr>
        <w:t>3</w:t>
      </w:r>
      <w:r>
        <w:rPr>
          <w:rFonts w:hint="eastAsia" w:ascii="宋体" w:hAnsi="宋体"/>
          <w:b/>
          <w:sz w:val="22"/>
          <w:szCs w:val="22"/>
        </w:rPr>
        <w:t>.</w:t>
      </w:r>
      <w:r>
        <w:rPr>
          <w:rFonts w:hint="eastAsia" w:ascii="宋体" w:hAnsi="宋体"/>
          <w:b/>
          <w:sz w:val="22"/>
          <w:szCs w:val="22"/>
          <w:lang w:eastAsia="zh-CN"/>
        </w:rPr>
        <w:t>投标文件</w:t>
      </w:r>
      <w:r>
        <w:rPr>
          <w:rFonts w:ascii="宋体" w:hAnsi="宋体"/>
          <w:b/>
          <w:sz w:val="22"/>
          <w:szCs w:val="22"/>
        </w:rPr>
        <w:t>评审：</w:t>
      </w:r>
      <w:r>
        <w:rPr>
          <w:rFonts w:ascii="宋体" w:hAnsi="宋体"/>
          <w:color w:val="000000" w:themeColor="text1"/>
          <w:sz w:val="22"/>
          <w:szCs w:val="22"/>
          <w14:textFill>
            <w14:solidFill>
              <w14:schemeClr w14:val="tx1"/>
            </w14:solidFill>
          </w14:textFill>
        </w:rPr>
        <w:t>当招标文件要求同时报送</w:t>
      </w:r>
      <w:r>
        <w:rPr>
          <w:rFonts w:hint="eastAsia" w:ascii="宋体" w:hAnsi="宋体"/>
          <w:color w:val="000000" w:themeColor="text1"/>
          <w:sz w:val="22"/>
          <w:szCs w:val="22"/>
          <w:lang w:eastAsia="zh-CN"/>
          <w14:textFill>
            <w14:solidFill>
              <w14:schemeClr w14:val="tx1"/>
            </w14:solidFill>
          </w14:textFill>
        </w:rPr>
        <w:t>的投标文件</w:t>
      </w:r>
      <w:r>
        <w:rPr>
          <w:rFonts w:ascii="宋体" w:hAnsi="宋体"/>
          <w:color w:val="000000" w:themeColor="text1"/>
          <w:sz w:val="22"/>
          <w:szCs w:val="22"/>
          <w14:textFill>
            <w14:solidFill>
              <w14:schemeClr w14:val="tx1"/>
            </w14:solidFill>
          </w14:textFill>
        </w:rPr>
        <w:t>文字标书与电子标书，两类标书应一致，出现不一致时按废标处理。文字标书的投标报价如数字与大写数字不符时，以大写数字为准。分部分项工程量清单项目综合单价是评审的重点。一般应对工程量较大、价格较高及在施工过程中易出现变更的综合单价进行评审，评审的数目不得少于招标项目综合单价数量的10%，也可对全部分部分项工程清单项目进行评审。综合单价评审的具体项目</w:t>
      </w:r>
      <w:r>
        <w:rPr>
          <w:rFonts w:hint="eastAsia" w:ascii="宋体" w:hAnsi="宋体"/>
          <w:color w:val="000000" w:themeColor="text1"/>
          <w:sz w:val="22"/>
          <w:szCs w:val="22"/>
          <w14:textFill>
            <w14:solidFill>
              <w14:schemeClr w14:val="tx1"/>
            </w14:solidFill>
          </w14:textFill>
        </w:rPr>
        <w:t>由评标委员会或投标人代表在投标截止后开标前按招标文件的规定在大于评审数量三倍以上的范围内随机确定。</w:t>
      </w:r>
    </w:p>
    <w:p>
      <w:pPr>
        <w:snapToGrid w:val="0"/>
        <w:spacing w:line="360" w:lineRule="auto"/>
        <w:rPr>
          <w:rFonts w:ascii="宋体" w:hAnsi="宋体"/>
          <w:b/>
          <w:sz w:val="22"/>
          <w:szCs w:val="22"/>
        </w:rPr>
      </w:pPr>
      <w:r>
        <w:rPr>
          <w:rFonts w:hint="eastAsia" w:ascii="宋体" w:hAnsi="宋体"/>
          <w:b/>
          <w:sz w:val="22"/>
          <w:szCs w:val="22"/>
        </w:rPr>
        <w:t xml:space="preserve">    </w:t>
      </w:r>
      <w:r>
        <w:rPr>
          <w:rFonts w:hint="eastAsia" w:ascii="宋体" w:hAnsi="宋体"/>
          <w:b/>
          <w:sz w:val="22"/>
          <w:szCs w:val="22"/>
          <w:lang w:val="en-US" w:eastAsia="zh-CN"/>
        </w:rPr>
        <w:t>4</w:t>
      </w:r>
      <w:r>
        <w:rPr>
          <w:rFonts w:hint="eastAsia" w:ascii="宋体" w:hAnsi="宋体"/>
          <w:b/>
          <w:sz w:val="22"/>
          <w:szCs w:val="22"/>
        </w:rPr>
        <w:t>.</w:t>
      </w:r>
      <w:r>
        <w:rPr>
          <w:rFonts w:ascii="宋体" w:hAnsi="宋体"/>
          <w:b/>
          <w:sz w:val="22"/>
          <w:szCs w:val="22"/>
        </w:rPr>
        <w:t>最高限价</w:t>
      </w:r>
    </w:p>
    <w:p>
      <w:pPr>
        <w:spacing w:line="360" w:lineRule="auto"/>
        <w:rPr>
          <w:rFonts w:ascii="宋体" w:hAnsi="宋体"/>
          <w:sz w:val="22"/>
          <w:szCs w:val="22"/>
        </w:rPr>
      </w:pPr>
      <w:r>
        <w:rPr>
          <w:rFonts w:ascii="宋体" w:hAnsi="宋体"/>
          <w:sz w:val="22"/>
          <w:szCs w:val="22"/>
        </w:rPr>
        <w:t xml:space="preserve">    最高限价由招标人或其委托的具有相应资质的中介企业按《陕西省建设工程工程量清单计价规则》（陕建发【2009】199号）的规定编制，并在投标截止日3日前向所有投标人公布。投标人对最高限价有异议的，应在投标截止时间24小时前向</w:t>
      </w:r>
      <w:r>
        <w:rPr>
          <w:rFonts w:hint="eastAsia" w:ascii="宋体" w:hAnsi="宋体"/>
          <w:sz w:val="22"/>
          <w:szCs w:val="22"/>
          <w:lang w:eastAsia="zh-CN"/>
        </w:rPr>
        <w:t>代理</w:t>
      </w:r>
      <w:r>
        <w:rPr>
          <w:rFonts w:ascii="宋体" w:hAnsi="宋体"/>
          <w:sz w:val="22"/>
          <w:szCs w:val="22"/>
        </w:rPr>
        <w:t>机构报告，由监督机构按有关规定处理。</w:t>
      </w:r>
    </w:p>
    <w:p>
      <w:pPr>
        <w:spacing w:line="360" w:lineRule="auto"/>
        <w:rPr>
          <w:rFonts w:ascii="宋体" w:hAnsi="宋体"/>
          <w:sz w:val="22"/>
          <w:szCs w:val="22"/>
        </w:rPr>
      </w:pPr>
      <w:r>
        <w:rPr>
          <w:rFonts w:ascii="宋体" w:hAnsi="宋体"/>
          <w:sz w:val="22"/>
          <w:szCs w:val="22"/>
        </w:rPr>
        <w:t xml:space="preserve">    投标人的投标报价高于最高限价时其投标文件将被拒绝，不进行下道评审。</w:t>
      </w:r>
    </w:p>
    <w:p>
      <w:pPr>
        <w:spacing w:line="500" w:lineRule="exact"/>
        <w:ind w:firstLine="440" w:firstLineChars="200"/>
        <w:rPr>
          <w:rFonts w:ascii="宋体" w:hAnsi="宋体"/>
          <w:sz w:val="22"/>
          <w:szCs w:val="22"/>
        </w:rPr>
      </w:pPr>
      <w:r>
        <w:rPr>
          <w:rFonts w:hint="eastAsia" w:ascii="宋体" w:hAnsi="宋体"/>
          <w:b/>
          <w:sz w:val="22"/>
          <w:szCs w:val="22"/>
          <w:lang w:val="en-US" w:eastAsia="zh-CN"/>
        </w:rPr>
        <w:t>5</w:t>
      </w:r>
      <w:r>
        <w:rPr>
          <w:rFonts w:hint="eastAsia" w:ascii="宋体" w:hAnsi="宋体"/>
          <w:b/>
          <w:sz w:val="22"/>
          <w:szCs w:val="22"/>
        </w:rPr>
        <w:t>.</w:t>
      </w:r>
      <w:r>
        <w:rPr>
          <w:rFonts w:ascii="宋体" w:hAnsi="宋体"/>
          <w:b/>
          <w:sz w:val="22"/>
          <w:szCs w:val="22"/>
        </w:rPr>
        <w:t>评审的方法</w:t>
      </w:r>
      <w:r>
        <w:rPr>
          <w:rFonts w:ascii="宋体" w:hAnsi="宋体"/>
          <w:sz w:val="22"/>
          <w:szCs w:val="22"/>
        </w:rPr>
        <w:t>：</w:t>
      </w:r>
    </w:p>
    <w:p>
      <w:pPr>
        <w:spacing w:line="500" w:lineRule="exact"/>
        <w:ind w:firstLine="215" w:firstLineChars="98"/>
        <w:rPr>
          <w:rFonts w:ascii="宋体" w:hAnsi="宋体"/>
          <w:sz w:val="22"/>
          <w:szCs w:val="22"/>
        </w:rPr>
      </w:pPr>
      <w:r>
        <w:rPr>
          <w:rFonts w:hint="eastAsia" w:ascii="宋体" w:hAnsi="宋体"/>
          <w:b/>
          <w:sz w:val="22"/>
          <w:szCs w:val="22"/>
        </w:rPr>
        <w:t xml:space="preserve"> </w:t>
      </w:r>
      <w:r>
        <w:rPr>
          <w:rFonts w:hint="eastAsia" w:ascii="宋体" w:hAnsi="宋体"/>
          <w:b/>
          <w:sz w:val="22"/>
          <w:szCs w:val="22"/>
          <w:lang w:eastAsia="zh-CN"/>
        </w:rPr>
        <w:t>投标文件</w:t>
      </w:r>
      <w:r>
        <w:rPr>
          <w:rFonts w:ascii="宋体" w:hAnsi="宋体"/>
          <w:b/>
          <w:color w:val="000000"/>
          <w:sz w:val="22"/>
          <w:szCs w:val="22"/>
        </w:rPr>
        <w:t>（</w:t>
      </w:r>
      <w:r>
        <w:rPr>
          <w:rFonts w:hint="eastAsia" w:cs="宋体"/>
          <w:b/>
          <w:sz w:val="22"/>
          <w:szCs w:val="22"/>
        </w:rPr>
        <w:t>分值</w:t>
      </w:r>
      <w:r>
        <w:rPr>
          <w:rFonts w:hint="eastAsia" w:ascii="宋体" w:hAnsi="宋体"/>
          <w:b/>
          <w:color w:val="000000"/>
          <w:sz w:val="22"/>
          <w:szCs w:val="22"/>
          <w:lang w:val="en-US" w:eastAsia="zh-CN"/>
        </w:rPr>
        <w:t>100</w:t>
      </w:r>
      <w:r>
        <w:rPr>
          <w:rFonts w:ascii="宋体" w:hAnsi="宋体"/>
          <w:b/>
          <w:color w:val="000000"/>
          <w:sz w:val="22"/>
          <w:szCs w:val="22"/>
        </w:rPr>
        <w:t>分）</w:t>
      </w:r>
    </w:p>
    <w:p>
      <w:pPr>
        <w:spacing w:line="500" w:lineRule="exact"/>
        <w:rPr>
          <w:rFonts w:ascii="宋体" w:hAnsi="宋体"/>
          <w:sz w:val="22"/>
          <w:szCs w:val="22"/>
        </w:rPr>
      </w:pPr>
      <w:r>
        <w:rPr>
          <w:rFonts w:ascii="宋体" w:hAnsi="宋体"/>
          <w:sz w:val="22"/>
          <w:szCs w:val="22"/>
        </w:rPr>
        <w:t xml:space="preserve">    </w:t>
      </w:r>
      <w:r>
        <w:rPr>
          <w:rFonts w:hint="eastAsia" w:ascii="宋体" w:hAnsi="宋体"/>
          <w:sz w:val="22"/>
          <w:szCs w:val="22"/>
          <w:lang w:val="en-US" w:eastAsia="zh-CN"/>
        </w:rPr>
        <w:t xml:space="preserve"> </w:t>
      </w:r>
      <w:r>
        <w:rPr>
          <w:rFonts w:ascii="宋体" w:hAnsi="宋体"/>
          <w:sz w:val="22"/>
          <w:szCs w:val="22"/>
        </w:rPr>
        <w:t>（1）投标总价</w:t>
      </w:r>
      <w:r>
        <w:rPr>
          <w:rFonts w:hint="eastAsia" w:ascii="宋体" w:hAnsi="宋体"/>
          <w:sz w:val="22"/>
          <w:szCs w:val="22"/>
        </w:rPr>
        <w:t>3</w:t>
      </w:r>
      <w:r>
        <w:rPr>
          <w:rFonts w:hint="eastAsia" w:ascii="宋体" w:hAnsi="宋体"/>
          <w:sz w:val="22"/>
          <w:szCs w:val="22"/>
          <w:lang w:val="en-US" w:eastAsia="zh-CN"/>
        </w:rPr>
        <w:t>5</w:t>
      </w:r>
      <w:r>
        <w:rPr>
          <w:rFonts w:ascii="宋体" w:hAnsi="宋体"/>
          <w:sz w:val="22"/>
          <w:szCs w:val="22"/>
        </w:rPr>
        <w:t>分。投标人应按照招标文件的要求对工程量清单的所有项目进行报价。将有效的投标总价完全平均后乘以K</w:t>
      </w:r>
      <w:r>
        <w:rPr>
          <w:rFonts w:hint="eastAsia" w:ascii="宋体" w:hAnsi="宋体"/>
          <w:sz w:val="22"/>
          <w:szCs w:val="22"/>
        </w:rPr>
        <w:t>1</w:t>
      </w:r>
      <w:r>
        <w:rPr>
          <w:rFonts w:ascii="宋体" w:hAnsi="宋体"/>
          <w:sz w:val="22"/>
          <w:szCs w:val="22"/>
        </w:rPr>
        <w:t>%作为最优得分点，投标总价等于该值的得该单项满分；每高1%扣1分，每低1%扣0.5分，扣完为止。</w:t>
      </w:r>
    </w:p>
    <w:p>
      <w:pPr>
        <w:spacing w:line="500" w:lineRule="exact"/>
        <w:rPr>
          <w:rFonts w:ascii="宋体" w:hAnsi="宋体"/>
          <w:sz w:val="22"/>
          <w:szCs w:val="22"/>
        </w:rPr>
      </w:pPr>
      <w:r>
        <w:rPr>
          <w:rFonts w:ascii="宋体" w:hAnsi="宋体"/>
          <w:sz w:val="22"/>
          <w:szCs w:val="22"/>
        </w:rPr>
        <w:t xml:space="preserve">    （2）主要分部分项工程量清单综合单价</w:t>
      </w:r>
      <w:r>
        <w:rPr>
          <w:rFonts w:hint="eastAsia" w:ascii="宋体" w:hAnsi="宋体"/>
          <w:sz w:val="22"/>
          <w:szCs w:val="22"/>
        </w:rPr>
        <w:t>3</w:t>
      </w:r>
      <w:r>
        <w:rPr>
          <w:rFonts w:hint="eastAsia" w:ascii="宋体" w:hAnsi="宋体"/>
          <w:sz w:val="22"/>
          <w:szCs w:val="22"/>
          <w:lang w:val="en-US" w:eastAsia="zh-CN"/>
        </w:rPr>
        <w:t>5</w:t>
      </w:r>
      <w:r>
        <w:rPr>
          <w:rFonts w:ascii="宋体" w:hAnsi="宋体"/>
          <w:sz w:val="22"/>
          <w:szCs w:val="22"/>
        </w:rPr>
        <w:t>分。随机确定不得少于招标项目综合单价数量的10%，对综合单价进行评审，每项单价平均值乘以K</w:t>
      </w:r>
      <w:r>
        <w:rPr>
          <w:rFonts w:hint="eastAsia" w:ascii="宋体" w:hAnsi="宋体"/>
          <w:sz w:val="22"/>
          <w:szCs w:val="22"/>
        </w:rPr>
        <w:t>2</w:t>
      </w:r>
      <w:r>
        <w:rPr>
          <w:rFonts w:ascii="宋体" w:hAnsi="宋体"/>
          <w:sz w:val="22"/>
          <w:szCs w:val="22"/>
        </w:rPr>
        <w:t>%后作为最优得分点，综合单价等于该值的得该项满分；与该值相比，每高1%扣0.1分，每低1%扣0.05分，单项分值扣完为止。</w:t>
      </w:r>
    </w:p>
    <w:p>
      <w:pPr>
        <w:spacing w:line="500" w:lineRule="exact"/>
        <w:rPr>
          <w:rFonts w:ascii="宋体" w:hAnsi="宋体"/>
          <w:sz w:val="22"/>
          <w:szCs w:val="22"/>
        </w:rPr>
      </w:pPr>
      <w:r>
        <w:rPr>
          <w:rFonts w:ascii="宋体" w:hAnsi="宋体"/>
          <w:sz w:val="22"/>
          <w:szCs w:val="22"/>
        </w:rPr>
        <w:t xml:space="preserve">    K</w:t>
      </w:r>
      <w:r>
        <w:rPr>
          <w:rFonts w:hint="eastAsia" w:ascii="宋体" w:hAnsi="宋体"/>
          <w:sz w:val="22"/>
          <w:szCs w:val="22"/>
        </w:rPr>
        <w:t>1、K2</w:t>
      </w:r>
      <w:r>
        <w:rPr>
          <w:rFonts w:ascii="宋体" w:hAnsi="宋体"/>
          <w:sz w:val="22"/>
          <w:szCs w:val="22"/>
        </w:rPr>
        <w:t>值为95—100的整数，在评标前</w:t>
      </w:r>
      <w:r>
        <w:rPr>
          <w:rFonts w:ascii="宋体" w:hAnsi="宋体"/>
          <w:color w:val="auto"/>
          <w:sz w:val="22"/>
          <w:szCs w:val="22"/>
        </w:rPr>
        <w:t>由投标人代表随机抽取决定。</w:t>
      </w:r>
    </w:p>
    <w:p>
      <w:pPr>
        <w:spacing w:line="500" w:lineRule="exact"/>
        <w:ind w:firstLine="440" w:firstLineChars="200"/>
        <w:rPr>
          <w:rFonts w:ascii="宋体" w:hAnsi="宋体"/>
          <w:sz w:val="22"/>
          <w:szCs w:val="22"/>
        </w:rPr>
      </w:pPr>
      <w:r>
        <w:rPr>
          <w:rFonts w:ascii="宋体" w:hAnsi="宋体"/>
          <w:sz w:val="22"/>
          <w:szCs w:val="22"/>
        </w:rPr>
        <w:t>（3）措施项目费</w:t>
      </w:r>
      <w:r>
        <w:rPr>
          <w:rFonts w:hint="eastAsia" w:ascii="宋体" w:hAnsi="宋体"/>
          <w:sz w:val="22"/>
          <w:szCs w:val="22"/>
          <w:lang w:val="en-US" w:eastAsia="zh-CN"/>
        </w:rPr>
        <w:t>15</w:t>
      </w:r>
      <w:r>
        <w:rPr>
          <w:rFonts w:ascii="宋体" w:hAnsi="宋体"/>
          <w:sz w:val="22"/>
          <w:szCs w:val="22"/>
        </w:rPr>
        <w:t>分。</w:t>
      </w:r>
    </w:p>
    <w:p>
      <w:pPr>
        <w:spacing w:line="500" w:lineRule="exact"/>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 xml:space="preserve"> ①安全文明施工措施费属不可竞争费，投标人未按规定计取的措施项目费得0分。</w:t>
      </w:r>
    </w:p>
    <w:p>
      <w:pPr>
        <w:spacing w:line="500" w:lineRule="exact"/>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 xml:space="preserve"> ②措施项目费合价（5分）投标人数量大于5个时，去掉一个最高值和一个最低值后平均值的R%为最优得分点，分项报价等于该值时得满分，每差1%扣0.1分，扣完为止。</w:t>
      </w:r>
    </w:p>
    <w:p>
      <w:pPr>
        <w:spacing w:line="500" w:lineRule="exact"/>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 xml:space="preserve">   ③单项措施费（10分）</w:t>
      </w:r>
    </w:p>
    <w:p>
      <w:pPr>
        <w:spacing w:line="500" w:lineRule="exact"/>
        <w:ind w:firstLine="480"/>
        <w:rPr>
          <w:rFonts w:ascii="宋体" w:hAnsi="宋体"/>
          <w:sz w:val="22"/>
          <w:szCs w:val="22"/>
        </w:rPr>
      </w:pPr>
      <w:r>
        <w:rPr>
          <w:rFonts w:ascii="宋体" w:hAnsi="宋体"/>
          <w:sz w:val="22"/>
          <w:szCs w:val="22"/>
        </w:rPr>
        <w:t>以工程量清单所列项目为准，投标人大于5个时，去掉0报价，在去掉一个最高值和一个最低值后的平均值的R%为最优得分点，分项报价等于该值时得满分，每差1%扣0.02分，扣完为止。投标人个数小于等于5个时，采用完全平均法，但单项措施费评标应扣除0报价。R值为90-97的整数，在评标前由投标人代表随机抽取确定。</w:t>
      </w:r>
    </w:p>
    <w:p>
      <w:pPr>
        <w:spacing w:line="500" w:lineRule="exact"/>
        <w:ind w:firstLine="330" w:firstLineChars="150"/>
        <w:rPr>
          <w:rFonts w:ascii="宋体" w:hAnsi="宋体"/>
          <w:sz w:val="22"/>
          <w:szCs w:val="22"/>
        </w:rPr>
      </w:pPr>
      <w:r>
        <w:rPr>
          <w:rFonts w:ascii="宋体" w:hAnsi="宋体"/>
          <w:sz w:val="22"/>
          <w:szCs w:val="22"/>
        </w:rPr>
        <w:t>（</w:t>
      </w:r>
      <w:r>
        <w:rPr>
          <w:rFonts w:hint="eastAsia" w:ascii="宋体" w:hAnsi="宋体"/>
          <w:sz w:val="22"/>
          <w:szCs w:val="22"/>
        </w:rPr>
        <w:t>4</w:t>
      </w:r>
      <w:r>
        <w:rPr>
          <w:rFonts w:ascii="宋体" w:hAnsi="宋体"/>
          <w:sz w:val="22"/>
          <w:szCs w:val="22"/>
        </w:rPr>
        <w:t>）、投标工程质量</w:t>
      </w:r>
      <w:r>
        <w:rPr>
          <w:rFonts w:hint="eastAsia" w:ascii="宋体" w:hAnsi="宋体"/>
          <w:sz w:val="22"/>
          <w:szCs w:val="22"/>
          <w:lang w:val="en-US" w:eastAsia="zh-CN"/>
        </w:rPr>
        <w:t>10</w:t>
      </w:r>
      <w:r>
        <w:rPr>
          <w:rFonts w:ascii="宋体" w:hAnsi="宋体"/>
          <w:sz w:val="22"/>
          <w:szCs w:val="22"/>
        </w:rPr>
        <w:t>分：投标工程质量标准符合招标文件要求得</w:t>
      </w:r>
      <w:r>
        <w:rPr>
          <w:rFonts w:hint="eastAsia" w:ascii="宋体" w:hAnsi="宋体"/>
          <w:sz w:val="22"/>
          <w:szCs w:val="22"/>
          <w:lang w:val="en-US" w:eastAsia="zh-CN"/>
        </w:rPr>
        <w:t>10</w:t>
      </w:r>
      <w:r>
        <w:rPr>
          <w:rFonts w:ascii="宋体" w:hAnsi="宋体"/>
          <w:sz w:val="22"/>
          <w:szCs w:val="22"/>
        </w:rPr>
        <w:t>分；低于招标文件要求得0分，并</w:t>
      </w:r>
      <w:r>
        <w:rPr>
          <w:rFonts w:hint="eastAsia" w:ascii="宋体" w:hAnsi="宋体"/>
          <w:sz w:val="22"/>
          <w:szCs w:val="22"/>
        </w:rPr>
        <w:t>不再评审商务标</w:t>
      </w:r>
      <w:r>
        <w:rPr>
          <w:rFonts w:ascii="宋体" w:hAnsi="宋体"/>
          <w:sz w:val="22"/>
          <w:szCs w:val="22"/>
        </w:rPr>
        <w:t>。</w:t>
      </w:r>
    </w:p>
    <w:p>
      <w:pPr>
        <w:spacing w:line="500" w:lineRule="exact"/>
        <w:ind w:firstLine="323" w:firstLineChars="147"/>
        <w:rPr>
          <w:rFonts w:ascii="宋体" w:hAnsi="宋体"/>
          <w:sz w:val="22"/>
          <w:szCs w:val="22"/>
        </w:rPr>
      </w:pPr>
      <w:r>
        <w:rPr>
          <w:rFonts w:ascii="宋体" w:hAnsi="宋体"/>
          <w:sz w:val="22"/>
          <w:szCs w:val="22"/>
        </w:rPr>
        <w:t>（</w:t>
      </w:r>
      <w:r>
        <w:rPr>
          <w:rFonts w:hint="eastAsia" w:ascii="宋体" w:hAnsi="宋体"/>
          <w:sz w:val="22"/>
          <w:szCs w:val="22"/>
        </w:rPr>
        <w:t>5</w:t>
      </w:r>
      <w:r>
        <w:rPr>
          <w:rFonts w:ascii="宋体" w:hAnsi="宋体"/>
          <w:sz w:val="22"/>
          <w:szCs w:val="22"/>
        </w:rPr>
        <w:t>）、投标工期</w:t>
      </w:r>
      <w:r>
        <w:rPr>
          <w:rFonts w:hint="eastAsia" w:ascii="宋体" w:hAnsi="宋体"/>
          <w:sz w:val="22"/>
          <w:szCs w:val="22"/>
        </w:rPr>
        <w:t>5</w:t>
      </w:r>
      <w:r>
        <w:rPr>
          <w:rFonts w:ascii="宋体" w:hAnsi="宋体"/>
          <w:sz w:val="22"/>
          <w:szCs w:val="22"/>
        </w:rPr>
        <w:t>分：投标工期小于或符合招标文件得</w:t>
      </w:r>
      <w:r>
        <w:rPr>
          <w:rFonts w:hint="eastAsia" w:ascii="宋体" w:hAnsi="宋体"/>
          <w:sz w:val="22"/>
          <w:szCs w:val="22"/>
        </w:rPr>
        <w:t>5</w:t>
      </w:r>
      <w:r>
        <w:rPr>
          <w:rFonts w:ascii="宋体" w:hAnsi="宋体"/>
          <w:sz w:val="22"/>
          <w:szCs w:val="22"/>
        </w:rPr>
        <w:t>分；大于招标文件要求得0分，并</w:t>
      </w:r>
      <w:r>
        <w:rPr>
          <w:rFonts w:hint="eastAsia" w:ascii="宋体" w:hAnsi="宋体"/>
          <w:sz w:val="22"/>
          <w:szCs w:val="22"/>
        </w:rPr>
        <w:t>不再评审商务标</w:t>
      </w:r>
      <w:r>
        <w:rPr>
          <w:rFonts w:ascii="宋体" w:hAnsi="宋体"/>
          <w:sz w:val="22"/>
          <w:szCs w:val="22"/>
        </w:rPr>
        <w:t>。</w:t>
      </w:r>
    </w:p>
    <w:p>
      <w:pPr>
        <w:spacing w:line="500" w:lineRule="exact"/>
        <w:ind w:firstLine="440" w:firstLineChars="200"/>
        <w:rPr>
          <w:rFonts w:ascii="宋体" w:hAnsi="宋体"/>
          <w:sz w:val="22"/>
          <w:szCs w:val="22"/>
        </w:rPr>
      </w:pPr>
      <w:r>
        <w:rPr>
          <w:rFonts w:ascii="宋体" w:hAnsi="宋体"/>
          <w:sz w:val="22"/>
          <w:szCs w:val="22"/>
        </w:rPr>
        <w:t>汇总上述得分，按由高至低的顺序确定中标候选人。出现并列得分时，按总价、综合单价、措施项目费的得分依次排序。</w:t>
      </w:r>
    </w:p>
    <w:p>
      <w:pPr>
        <w:pStyle w:val="4"/>
        <w:rPr>
          <w:rFonts w:hint="eastAsia"/>
          <w:lang w:val="en-US" w:eastAsia="zh-CN"/>
        </w:rPr>
      </w:pPr>
      <w:bookmarkStart w:id="130" w:name="_Toc2080"/>
      <w:bookmarkStart w:id="131" w:name="_Toc30976"/>
      <w:bookmarkStart w:id="132" w:name="_Toc7656"/>
      <w:r>
        <w:rPr>
          <w:rFonts w:hint="eastAsia"/>
          <w:lang w:val="en-US" w:eastAsia="zh-CN"/>
        </w:rPr>
        <w:t>四、其它：</w:t>
      </w:r>
      <w:bookmarkEnd w:id="130"/>
      <w:bookmarkEnd w:id="131"/>
      <w:bookmarkEnd w:id="132"/>
    </w:p>
    <w:p>
      <w:pPr>
        <w:spacing w:line="500" w:lineRule="exact"/>
        <w:rPr>
          <w:rFonts w:ascii="宋体" w:hAnsi="宋体"/>
          <w:color w:val="auto"/>
          <w:szCs w:val="21"/>
        </w:rPr>
      </w:pPr>
      <w:r>
        <w:rPr>
          <w:rFonts w:ascii="宋体" w:hAnsi="宋体"/>
          <w:sz w:val="22"/>
          <w:szCs w:val="22"/>
        </w:rPr>
        <w:t xml:space="preserve">   </w:t>
      </w:r>
      <w:r>
        <w:rPr>
          <w:rFonts w:ascii="宋体" w:hAnsi="宋体"/>
          <w:szCs w:val="21"/>
        </w:rPr>
        <w:t xml:space="preserve"> 1</w:t>
      </w:r>
      <w:r>
        <w:rPr>
          <w:rFonts w:ascii="宋体" w:hAnsi="宋体"/>
          <w:color w:val="auto"/>
          <w:szCs w:val="21"/>
        </w:rPr>
        <w:t>、评</w:t>
      </w:r>
      <w:r>
        <w:rPr>
          <w:rFonts w:hint="eastAsia" w:ascii="宋体" w:hAnsi="宋体"/>
          <w:color w:val="auto"/>
          <w:szCs w:val="21"/>
          <w:lang w:eastAsia="zh-CN"/>
        </w:rPr>
        <w:t>审</w:t>
      </w:r>
      <w:r>
        <w:rPr>
          <w:rFonts w:ascii="宋体" w:hAnsi="宋体"/>
          <w:color w:val="auto"/>
          <w:szCs w:val="21"/>
        </w:rPr>
        <w:t>委员会成员中至少应当有</w:t>
      </w:r>
      <w:r>
        <w:rPr>
          <w:rFonts w:hint="eastAsia" w:ascii="宋体" w:hAnsi="宋体"/>
          <w:color w:val="auto"/>
          <w:szCs w:val="21"/>
          <w:lang w:val="en-US" w:eastAsia="zh-CN"/>
        </w:rPr>
        <w:t>2</w:t>
      </w:r>
      <w:r>
        <w:rPr>
          <w:rFonts w:ascii="宋体" w:hAnsi="宋体"/>
          <w:color w:val="auto"/>
          <w:szCs w:val="21"/>
        </w:rPr>
        <w:t>名工程造价专业人员。</w:t>
      </w:r>
    </w:p>
    <w:p>
      <w:pPr>
        <w:spacing w:line="500" w:lineRule="exact"/>
        <w:rPr>
          <w:rFonts w:ascii="宋体" w:hAnsi="宋体"/>
          <w:color w:val="auto"/>
          <w:szCs w:val="21"/>
        </w:rPr>
      </w:pPr>
      <w:r>
        <w:rPr>
          <w:rFonts w:ascii="宋体" w:hAnsi="宋体"/>
          <w:color w:val="auto"/>
          <w:szCs w:val="21"/>
        </w:rPr>
        <w:t xml:space="preserve">    </w:t>
      </w:r>
      <w:r>
        <w:rPr>
          <w:rFonts w:hint="eastAsia" w:ascii="宋体" w:hAnsi="宋体"/>
          <w:color w:val="auto"/>
          <w:szCs w:val="21"/>
        </w:rPr>
        <w:t>2</w:t>
      </w:r>
      <w:r>
        <w:rPr>
          <w:rFonts w:ascii="宋体" w:hAnsi="宋体"/>
          <w:color w:val="auto"/>
          <w:szCs w:val="21"/>
        </w:rPr>
        <w:t>、评标中计算采用插入法，数据汇总时保留小数点后两位，第三位四舍五入。上述各项的评审保留小数点后两位，第三位四舍五入；商务标评审过程中，出现合价与汇总价不符时，依合价为准，重新计算汇总价；若由于软件技术问题引起的某分部分项综合单价与其清单工程量乘积不等于其合价，且合价与正确合价差值在5元以下，在本工程评标时，视为合价正确。若合价与正确合价差值在5元以上时，不管何种情况，视为合价有误，以单价为准，重新计算合价。</w:t>
      </w:r>
    </w:p>
    <w:p>
      <w:pPr>
        <w:spacing w:line="500" w:lineRule="exact"/>
        <w:rPr>
          <w:rFonts w:ascii="宋体" w:hAnsi="宋体"/>
          <w:szCs w:val="21"/>
        </w:rPr>
      </w:pPr>
      <w:r>
        <w:rPr>
          <w:rFonts w:ascii="宋体" w:hAnsi="宋体"/>
          <w:color w:val="auto"/>
          <w:szCs w:val="21"/>
        </w:rPr>
        <w:t xml:space="preserve">    </w:t>
      </w:r>
      <w:r>
        <w:rPr>
          <w:rFonts w:hint="eastAsia" w:ascii="宋体" w:hAnsi="宋体"/>
          <w:color w:val="auto"/>
          <w:szCs w:val="21"/>
        </w:rPr>
        <w:t>3</w:t>
      </w:r>
      <w:r>
        <w:rPr>
          <w:rFonts w:ascii="宋体" w:hAnsi="宋体"/>
          <w:color w:val="auto"/>
          <w:szCs w:val="21"/>
        </w:rPr>
        <w:t>、评</w:t>
      </w:r>
      <w:r>
        <w:rPr>
          <w:rFonts w:hint="eastAsia" w:ascii="宋体" w:hAnsi="宋体"/>
          <w:color w:val="auto"/>
          <w:szCs w:val="21"/>
          <w:lang w:eastAsia="zh-CN"/>
        </w:rPr>
        <w:t>审</w:t>
      </w:r>
      <w:r>
        <w:rPr>
          <w:rFonts w:ascii="宋体" w:hAnsi="宋体"/>
          <w:color w:val="auto"/>
          <w:szCs w:val="21"/>
        </w:rPr>
        <w:t>委员会必须依法成立，专家必须达到法定人数且专业齐全，评标专家须分别作出评审意见，共同评审结论无效。评标委员会成员应</w:t>
      </w:r>
      <w:r>
        <w:rPr>
          <w:rFonts w:ascii="宋体" w:hAnsi="宋体"/>
          <w:szCs w:val="21"/>
        </w:rPr>
        <w:t>在评审原始记录上签名。</w:t>
      </w:r>
    </w:p>
    <w:p>
      <w:pPr>
        <w:spacing w:line="500" w:lineRule="exact"/>
        <w:rPr>
          <w:rFonts w:ascii="宋体" w:hAnsi="宋体"/>
          <w:szCs w:val="21"/>
        </w:rPr>
      </w:pPr>
      <w:r>
        <w:rPr>
          <w:rFonts w:ascii="宋体" w:hAnsi="宋体"/>
          <w:szCs w:val="21"/>
        </w:rPr>
        <w:t xml:space="preserve">    </w:t>
      </w:r>
      <w:r>
        <w:rPr>
          <w:rFonts w:hint="eastAsia" w:ascii="宋体" w:hAnsi="宋体"/>
          <w:szCs w:val="21"/>
        </w:rPr>
        <w:t>4</w:t>
      </w:r>
      <w:r>
        <w:rPr>
          <w:rFonts w:ascii="宋体" w:hAnsi="宋体"/>
          <w:szCs w:val="21"/>
        </w:rPr>
        <w:t>、评标过程中需询标时须获得监督机构在场人员同意，并不得扣留和传播任何涉及投标人商业秘密的询标资料。</w:t>
      </w:r>
    </w:p>
    <w:p>
      <w:pPr>
        <w:pStyle w:val="4"/>
        <w:rPr>
          <w:rFonts w:hint="eastAsia"/>
          <w:lang w:val="en-US" w:eastAsia="zh-CN"/>
        </w:rPr>
      </w:pPr>
      <w:bookmarkStart w:id="133" w:name="_Toc10336"/>
      <w:bookmarkStart w:id="134" w:name="_Toc21325"/>
      <w:bookmarkStart w:id="135" w:name="_Toc2141"/>
      <w:r>
        <w:rPr>
          <w:rFonts w:hint="eastAsia"/>
          <w:lang w:val="en-US" w:eastAsia="zh-CN"/>
        </w:rPr>
        <w:t>五、确定中标人</w:t>
      </w:r>
      <w:bookmarkEnd w:id="133"/>
      <w:bookmarkEnd w:id="134"/>
      <w:bookmarkEnd w:id="135"/>
    </w:p>
    <w:p>
      <w:pPr>
        <w:spacing w:line="500" w:lineRule="exact"/>
        <w:rPr>
          <w:rFonts w:ascii="宋体" w:hAnsi="宋体"/>
          <w:szCs w:val="21"/>
        </w:rPr>
      </w:pPr>
      <w:r>
        <w:rPr>
          <w:rFonts w:ascii="宋体" w:hAnsi="宋体"/>
          <w:sz w:val="22"/>
          <w:szCs w:val="22"/>
        </w:rPr>
        <w:t xml:space="preserve">    </w:t>
      </w:r>
      <w:r>
        <w:rPr>
          <w:rFonts w:ascii="宋体" w:hAnsi="宋体"/>
          <w:szCs w:val="21"/>
        </w:rPr>
        <w:t>1、汇总评分结果，将投标人按总分由高到低排序，写出评标报告，排序第1-3名推荐为中标候选人。</w:t>
      </w:r>
    </w:p>
    <w:p>
      <w:pPr>
        <w:spacing w:line="440" w:lineRule="exact"/>
        <w:ind w:left="420" w:hanging="420" w:hangingChars="200"/>
        <w:rPr>
          <w:rFonts w:ascii="宋体" w:hAnsi="宋体"/>
          <w:szCs w:val="21"/>
        </w:rPr>
      </w:pPr>
      <w:r>
        <w:rPr>
          <w:rFonts w:ascii="宋体" w:hAnsi="宋体"/>
          <w:szCs w:val="21"/>
        </w:rPr>
        <w:t xml:space="preserve">    2、</w:t>
      </w:r>
      <w:r>
        <w:rPr>
          <w:rFonts w:hint="eastAsia" w:ascii="宋体" w:hAnsi="宋体"/>
          <w:szCs w:val="21"/>
        </w:rPr>
        <w:t>若出现综合得分并列第一时，比较投标总价，此分项得分高者为第一中标候选人，若投标总价得分相同，依次比较其它分项。</w:t>
      </w:r>
    </w:p>
    <w:p>
      <w:pPr>
        <w:spacing w:line="500" w:lineRule="exact"/>
        <w:rPr>
          <w:rFonts w:ascii="宋体" w:hAnsi="宋体"/>
          <w:szCs w:val="21"/>
        </w:rPr>
      </w:pPr>
      <w:r>
        <w:rPr>
          <w:rFonts w:ascii="宋体" w:hAnsi="宋体"/>
          <w:szCs w:val="21"/>
        </w:rPr>
        <w:t xml:space="preserve">    3、当确定的中标人放弃中标或不能够履行招标文件承诺条款时，中标人按推荐顺序依次递补。</w:t>
      </w:r>
    </w:p>
    <w:p>
      <w:pPr>
        <w:pStyle w:val="4"/>
        <w:rPr>
          <w:rFonts w:hint="eastAsia"/>
          <w:lang w:val="en-US" w:eastAsia="zh-CN"/>
        </w:rPr>
      </w:pPr>
      <w:bookmarkStart w:id="136" w:name="_Toc4311"/>
      <w:bookmarkStart w:id="137" w:name="_Toc9167"/>
      <w:bookmarkStart w:id="138" w:name="_Toc25355"/>
      <w:r>
        <w:rPr>
          <w:rFonts w:hint="eastAsia"/>
          <w:lang w:val="en-US" w:eastAsia="zh-CN"/>
        </w:rPr>
        <w:t>六、其它</w:t>
      </w:r>
      <w:bookmarkEnd w:id="136"/>
      <w:bookmarkEnd w:id="137"/>
      <w:bookmarkEnd w:id="138"/>
    </w:p>
    <w:p>
      <w:pPr>
        <w:spacing w:line="440" w:lineRule="exact"/>
        <w:ind w:firstLine="420" w:firstLineChars="200"/>
        <w:rPr>
          <w:rFonts w:hint="eastAsia" w:ascii="宋体" w:hAnsi="宋体"/>
          <w:szCs w:val="21"/>
        </w:rPr>
      </w:pPr>
      <w:bookmarkStart w:id="139" w:name="_Toc425348861"/>
      <w:r>
        <w:rPr>
          <w:rFonts w:hint="eastAsia" w:ascii="宋体" w:hAnsi="宋体"/>
          <w:szCs w:val="21"/>
          <w:lang w:val="en-US" w:eastAsia="zh-CN"/>
        </w:rPr>
        <w:t>1、</w:t>
      </w:r>
      <w:r>
        <w:rPr>
          <w:rFonts w:hint="eastAsia" w:ascii="宋体" w:hAnsi="宋体"/>
          <w:szCs w:val="21"/>
        </w:rPr>
        <w:t>各评委必须按照本办法据实打分。凡打分不符合本办法规定要求者均按无效打分对待。</w:t>
      </w:r>
    </w:p>
    <w:p>
      <w:pPr>
        <w:spacing w:line="440" w:lineRule="exact"/>
        <w:ind w:firstLine="420" w:firstLineChars="200"/>
        <w:rPr>
          <w:rFonts w:hint="eastAsia" w:ascii="宋体" w:hAnsi="宋体"/>
          <w:szCs w:val="21"/>
        </w:rPr>
      </w:pPr>
      <w:r>
        <w:rPr>
          <w:rFonts w:hint="eastAsia" w:ascii="宋体" w:hAnsi="宋体"/>
          <w:szCs w:val="21"/>
        </w:rPr>
        <w:t>2、评标过程中，若出现本办法以外的特殊情况时，待评标委员会研究后，再行评标。</w:t>
      </w:r>
    </w:p>
    <w:p>
      <w:pPr>
        <w:spacing w:line="440" w:lineRule="exact"/>
        <w:ind w:firstLine="420" w:firstLineChars="200"/>
        <w:rPr>
          <w:rFonts w:hint="eastAsia" w:ascii="宋体" w:hAnsi="宋体"/>
          <w:szCs w:val="21"/>
          <w:lang w:val="en-US" w:eastAsia="zh-CN"/>
        </w:rPr>
      </w:pPr>
      <w:r>
        <w:rPr>
          <w:rFonts w:hint="eastAsia" w:ascii="宋体" w:hAnsi="宋体"/>
          <w:szCs w:val="21"/>
          <w:lang w:val="en-US" w:eastAsia="zh-CN"/>
        </w:rPr>
        <w:t>3、</w:t>
      </w:r>
      <w:r>
        <w:rPr>
          <w:rFonts w:hint="eastAsia" w:ascii="宋体" w:hAnsi="宋体"/>
          <w:szCs w:val="21"/>
        </w:rPr>
        <w:t>本文中以下（内）中均包括本数，以上（外）者均不包括本数。</w:t>
      </w:r>
    </w:p>
    <w:p>
      <w:pPr>
        <w:spacing w:line="44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本评标办法由招标代理机构负责解释。</w:t>
      </w:r>
      <w:bookmarkEnd w:id="139"/>
      <w:bookmarkStart w:id="140" w:name="_Toc283304133"/>
      <w:bookmarkStart w:id="141" w:name="_Toc440031717"/>
      <w:bookmarkStart w:id="142" w:name="_Toc283035197"/>
      <w:bookmarkStart w:id="143" w:name="_Toc283035110"/>
      <w:bookmarkStart w:id="144" w:name="_Toc290389784"/>
      <w:bookmarkStart w:id="145" w:name="_Toc321812074"/>
      <w:bookmarkStart w:id="146" w:name="_Toc283035593"/>
    </w:p>
    <w:p>
      <w:pPr>
        <w:pStyle w:val="2"/>
        <w:rPr>
          <w:rFonts w:hint="eastAsia"/>
          <w:lang w:val="en-US" w:eastAsia="zh-CN"/>
        </w:rPr>
      </w:pPr>
      <w:bookmarkStart w:id="147" w:name="_Toc4485"/>
      <w:bookmarkStart w:id="148" w:name="_Toc31339"/>
      <w:bookmarkStart w:id="149" w:name="_Toc789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rPr>
      </w:pPr>
      <w:r>
        <w:rPr>
          <w:rFonts w:hint="eastAsia"/>
          <w:lang w:val="en-US" w:eastAsia="zh-CN"/>
        </w:rPr>
        <w:t>第四章  合同条款及格式</w:t>
      </w:r>
      <w:bookmarkEnd w:id="147"/>
      <w:bookmarkEnd w:id="148"/>
      <w:bookmarkEnd w:id="149"/>
    </w:p>
    <w:p>
      <w:pPr>
        <w:pStyle w:val="4"/>
        <w:jc w:val="center"/>
      </w:pPr>
      <w:bookmarkStart w:id="150" w:name="_Toc3979"/>
      <w:bookmarkStart w:id="151" w:name="_Toc24601"/>
      <w:bookmarkStart w:id="152" w:name="_Toc5545"/>
      <w:r>
        <w:rPr>
          <w:rFonts w:hint="eastAsia"/>
        </w:rPr>
        <w:t>第一部分  协议书</w:t>
      </w:r>
      <w:bookmarkEnd w:id="150"/>
      <w:bookmarkEnd w:id="151"/>
      <w:bookmarkEnd w:id="152"/>
    </w:p>
    <w:p>
      <w:pPr>
        <w:spacing w:line="276" w:lineRule="auto"/>
        <w:rPr>
          <w:rFonts w:ascii="宋体" w:hAnsi="宋体"/>
          <w:sz w:val="24"/>
        </w:rPr>
      </w:pPr>
    </w:p>
    <w:p>
      <w:pPr>
        <w:spacing w:line="500" w:lineRule="atLeast"/>
        <w:ind w:firstLine="480" w:firstLineChars="200"/>
        <w:rPr>
          <w:rFonts w:ascii="宋体" w:hAnsi="宋体"/>
          <w:sz w:val="24"/>
          <w:u w:val="single"/>
        </w:rPr>
      </w:pPr>
      <w:r>
        <w:rPr>
          <w:rFonts w:hint="eastAsia" w:ascii="宋体" w:hAnsi="宋体"/>
          <w:sz w:val="24"/>
        </w:rPr>
        <w:t>发包人（全称）：</w:t>
      </w:r>
      <w:r>
        <w:rPr>
          <w:rFonts w:hint="eastAsia" w:ascii="宋体" w:hAnsi="宋体"/>
          <w:sz w:val="24"/>
          <w:u w:val="single"/>
        </w:rPr>
        <w:t xml:space="preserve">                                      </w:t>
      </w:r>
    </w:p>
    <w:p>
      <w:pPr>
        <w:spacing w:line="500" w:lineRule="atLeast"/>
        <w:ind w:firstLine="480" w:firstLineChars="200"/>
        <w:rPr>
          <w:rFonts w:ascii="宋体" w:hAnsi="宋体"/>
          <w:sz w:val="24"/>
          <w:u w:val="single"/>
        </w:rPr>
      </w:pPr>
      <w:r>
        <w:rPr>
          <w:rFonts w:hint="eastAsia" w:ascii="宋体" w:hAnsi="宋体"/>
          <w:sz w:val="24"/>
        </w:rPr>
        <w:t>承包人（全称）：</w:t>
      </w:r>
      <w:r>
        <w:rPr>
          <w:rFonts w:hint="eastAsia" w:ascii="宋体" w:hAnsi="宋体"/>
          <w:sz w:val="24"/>
          <w:u w:val="single"/>
        </w:rPr>
        <w:t xml:space="preserve">                                      </w:t>
      </w:r>
    </w:p>
    <w:p>
      <w:pPr>
        <w:spacing w:line="500" w:lineRule="atLeast"/>
        <w:ind w:firstLine="480" w:firstLineChars="200"/>
        <w:rPr>
          <w:rFonts w:ascii="宋体" w:hAnsi="宋体"/>
          <w:sz w:val="24"/>
        </w:rPr>
      </w:pPr>
      <w:r>
        <w:rPr>
          <w:rFonts w:hint="eastAsia" w:ascii="宋体" w:hAnsi="宋体"/>
          <w:sz w:val="24"/>
        </w:rPr>
        <w:t>依照《中华人民共和国合同法》、《中华人民共和国建筑法》及其他有关法律、行政法规，遵循平等、自愿、公平和诚实信用的原则，双方就本建设工程施工协商一致，订立本合同。</w:t>
      </w:r>
    </w:p>
    <w:p>
      <w:pPr>
        <w:numPr>
          <w:ilvl w:val="0"/>
          <w:numId w:val="6"/>
        </w:numPr>
        <w:spacing w:line="500" w:lineRule="atLeast"/>
        <w:rPr>
          <w:rFonts w:ascii="宋体" w:hAnsi="宋体"/>
          <w:sz w:val="24"/>
        </w:rPr>
      </w:pPr>
      <w:r>
        <w:rPr>
          <w:rFonts w:hint="eastAsia" w:ascii="宋体" w:hAnsi="宋体"/>
          <w:sz w:val="24"/>
        </w:rPr>
        <w:t>工程概况</w:t>
      </w:r>
    </w:p>
    <w:p>
      <w:pPr>
        <w:spacing w:line="500" w:lineRule="atLeast"/>
        <w:rPr>
          <w:rFonts w:hint="eastAsia" w:ascii="宋体" w:hAnsi="宋体" w:eastAsia="宋体"/>
          <w:sz w:val="24"/>
          <w:u w:val="single"/>
          <w:lang w:val="en-US" w:eastAsia="zh-CN"/>
        </w:rPr>
      </w:pPr>
      <w:r>
        <w:rPr>
          <w:rFonts w:hint="eastAsia" w:ascii="宋体" w:hAnsi="宋体"/>
          <w:sz w:val="24"/>
        </w:rPr>
        <w:t xml:space="preserve">    工程名称：</w:t>
      </w:r>
      <w:r>
        <w:rPr>
          <w:rFonts w:hint="eastAsia" w:ascii="宋体" w:hAnsi="宋体"/>
          <w:sz w:val="24"/>
          <w:u w:val="single"/>
          <w:lang w:val="en-US" w:eastAsia="zh-CN"/>
        </w:rPr>
        <w:t xml:space="preserve">                      </w:t>
      </w:r>
    </w:p>
    <w:p>
      <w:pPr>
        <w:spacing w:line="500" w:lineRule="atLeast"/>
        <w:rPr>
          <w:rFonts w:hint="eastAsia" w:ascii="宋体" w:hAnsi="宋体" w:eastAsia="宋体"/>
          <w:sz w:val="24"/>
          <w:u w:val="single"/>
          <w:lang w:val="en-US" w:eastAsia="zh-CN"/>
        </w:rPr>
      </w:pPr>
      <w:r>
        <w:rPr>
          <w:rFonts w:hint="eastAsia" w:ascii="宋体" w:hAnsi="宋体"/>
          <w:sz w:val="24"/>
        </w:rPr>
        <w:t xml:space="preserve">    工程地点：</w:t>
      </w:r>
      <w:r>
        <w:rPr>
          <w:rFonts w:hint="eastAsia" w:ascii="宋体" w:hAnsi="宋体"/>
          <w:sz w:val="24"/>
          <w:u w:val="single"/>
          <w:lang w:val="en-US" w:eastAsia="zh-CN"/>
        </w:rPr>
        <w:t xml:space="preserve">                      </w:t>
      </w:r>
    </w:p>
    <w:p>
      <w:pPr>
        <w:spacing w:line="500" w:lineRule="atLeast"/>
        <w:ind w:firstLine="480" w:firstLineChars="200"/>
        <w:rPr>
          <w:rFonts w:hint="eastAsia" w:ascii="宋体" w:hAnsi="宋体"/>
          <w:color w:val="000000" w:themeColor="text1"/>
          <w:sz w:val="24"/>
          <w:u w:val="single"/>
          <w:lang w:val="en-US" w:eastAsia="zh-CN"/>
          <w14:textFill>
            <w14:solidFill>
              <w14:schemeClr w14:val="tx1"/>
            </w14:solidFill>
          </w14:textFill>
        </w:rPr>
      </w:pPr>
      <w:r>
        <w:rPr>
          <w:rFonts w:hint="eastAsia" w:ascii="宋体" w:hAnsi="宋体"/>
          <w:sz w:val="24"/>
        </w:rPr>
        <w:t>结构形式：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p>
    <w:p>
      <w:pPr>
        <w:spacing w:line="500" w:lineRule="atLeast"/>
        <w:ind w:firstLine="480" w:firstLineChars="200"/>
        <w:rPr>
          <w:rFonts w:ascii="宋体" w:hAnsi="宋体"/>
          <w:sz w:val="24"/>
        </w:rPr>
      </w:pPr>
      <w:r>
        <w:rPr>
          <w:rFonts w:hint="eastAsia" w:ascii="宋体" w:hAnsi="宋体"/>
          <w:sz w:val="24"/>
        </w:rPr>
        <w:t>群体工程应附承包人承揽工程项目一览表（附件1）</w:t>
      </w:r>
    </w:p>
    <w:p>
      <w:pPr>
        <w:spacing w:line="500" w:lineRule="atLeast"/>
        <w:ind w:firstLine="480" w:firstLineChars="200"/>
        <w:rPr>
          <w:rFonts w:ascii="宋体" w:hAnsi="宋体"/>
          <w:sz w:val="24"/>
          <w:u w:val="single"/>
        </w:rPr>
      </w:pPr>
      <w:r>
        <w:rPr>
          <w:rFonts w:hint="eastAsia" w:ascii="宋体" w:hAnsi="宋体"/>
          <w:sz w:val="24"/>
        </w:rPr>
        <w:t>资金来源：</w:t>
      </w:r>
      <w:r>
        <w:rPr>
          <w:rFonts w:hint="eastAsia" w:ascii="宋体" w:hAnsi="宋体"/>
          <w:sz w:val="24"/>
          <w:u w:val="single"/>
        </w:rPr>
        <w:t xml:space="preserve">                    </w:t>
      </w:r>
    </w:p>
    <w:p>
      <w:pPr>
        <w:numPr>
          <w:ilvl w:val="0"/>
          <w:numId w:val="6"/>
        </w:numPr>
        <w:spacing w:line="500" w:lineRule="atLeast"/>
        <w:rPr>
          <w:rFonts w:ascii="宋体" w:hAnsi="宋体"/>
          <w:sz w:val="24"/>
        </w:rPr>
      </w:pPr>
      <w:r>
        <w:rPr>
          <w:rFonts w:hint="eastAsia" w:ascii="宋体" w:hAnsi="宋体"/>
          <w:sz w:val="24"/>
        </w:rPr>
        <w:t>工程承包范围</w:t>
      </w:r>
    </w:p>
    <w:p>
      <w:pPr>
        <w:spacing w:line="500" w:lineRule="atLeast"/>
        <w:ind w:left="1918" w:leftChars="228" w:hanging="1440" w:hangingChars="600"/>
        <w:rPr>
          <w:rFonts w:ascii="宋体" w:hAnsi="宋体"/>
          <w:sz w:val="24"/>
          <w:u w:val="single"/>
        </w:rPr>
      </w:pPr>
      <w:r>
        <w:rPr>
          <w:rFonts w:hint="eastAsia" w:ascii="宋体" w:hAnsi="宋体"/>
          <w:sz w:val="24"/>
        </w:rPr>
        <w:t xml:space="preserve">承包范围： 该项目施工图及工程量清单的全部内容，具体详见施工图纸及工程量清单       </w:t>
      </w:r>
    </w:p>
    <w:p>
      <w:pPr>
        <w:spacing w:line="500" w:lineRule="atLeast"/>
        <w:ind w:firstLine="480" w:firstLineChars="200"/>
        <w:rPr>
          <w:rFonts w:ascii="宋体" w:hAnsi="宋体"/>
          <w:sz w:val="24"/>
          <w:u w:val="single"/>
        </w:rPr>
      </w:pPr>
      <w:r>
        <w:rPr>
          <w:rFonts w:hint="eastAsia" w:ascii="宋体" w:hAnsi="宋体"/>
          <w:sz w:val="24"/>
        </w:rPr>
        <w:t>不包括的工程范围：</w:t>
      </w:r>
      <w:r>
        <w:rPr>
          <w:rFonts w:hint="eastAsia" w:ascii="宋体" w:hAnsi="宋体"/>
          <w:sz w:val="24"/>
          <w:u w:val="single"/>
        </w:rPr>
        <w:t xml:space="preserve">                              </w:t>
      </w:r>
    </w:p>
    <w:p>
      <w:pPr>
        <w:numPr>
          <w:ilvl w:val="0"/>
          <w:numId w:val="6"/>
        </w:numPr>
        <w:spacing w:line="500" w:lineRule="atLeast"/>
        <w:rPr>
          <w:rFonts w:ascii="宋体" w:hAnsi="宋体"/>
          <w:sz w:val="24"/>
        </w:rPr>
      </w:pPr>
      <w:r>
        <w:rPr>
          <w:rFonts w:hint="eastAsia" w:ascii="宋体" w:hAnsi="宋体"/>
          <w:sz w:val="24"/>
        </w:rPr>
        <w:t>合同工期：</w:t>
      </w:r>
    </w:p>
    <w:p>
      <w:pPr>
        <w:spacing w:line="500" w:lineRule="atLeast"/>
        <w:ind w:firstLine="480" w:firstLineChars="200"/>
        <w:rPr>
          <w:rFonts w:ascii="宋体" w:hAnsi="宋体"/>
          <w:sz w:val="24"/>
        </w:rPr>
      </w:pPr>
      <w:r>
        <w:rPr>
          <w:rFonts w:hint="eastAsia" w:ascii="宋体" w:hAnsi="宋体"/>
          <w:sz w:val="24"/>
        </w:rPr>
        <w:t>总日历天数</w:t>
      </w:r>
      <w:r>
        <w:rPr>
          <w:rFonts w:hint="eastAsia" w:ascii="宋体" w:hAnsi="宋体"/>
          <w:sz w:val="24"/>
          <w:u w:val="single"/>
        </w:rPr>
        <w:t xml:space="preserve">      </w:t>
      </w:r>
      <w:r>
        <w:rPr>
          <w:rFonts w:hint="eastAsia" w:ascii="宋体" w:hAnsi="宋体"/>
          <w:sz w:val="24"/>
        </w:rPr>
        <w:t>天</w:t>
      </w:r>
    </w:p>
    <w:p>
      <w:pPr>
        <w:spacing w:line="500" w:lineRule="atLeast"/>
        <w:ind w:firstLine="480" w:firstLineChars="200"/>
        <w:rPr>
          <w:rFonts w:ascii="宋体" w:hAnsi="宋体"/>
          <w:sz w:val="24"/>
          <w:u w:val="single"/>
        </w:rPr>
      </w:pPr>
      <w:r>
        <w:rPr>
          <w:rFonts w:hint="eastAsia" w:ascii="宋体" w:hAnsi="宋体"/>
          <w:sz w:val="24"/>
        </w:rPr>
        <w:t>开工日期：</w:t>
      </w:r>
      <w:r>
        <w:rPr>
          <w:rFonts w:hint="eastAsia" w:ascii="宋体" w:hAnsi="宋体"/>
          <w:sz w:val="24"/>
          <w:u w:val="single"/>
        </w:rPr>
        <w:t xml:space="preserve"> 自合同签订之日起算                     </w:t>
      </w:r>
    </w:p>
    <w:p>
      <w:pPr>
        <w:spacing w:line="500" w:lineRule="atLeast"/>
        <w:ind w:firstLine="480" w:firstLineChars="200"/>
        <w:rPr>
          <w:rFonts w:ascii="宋体" w:hAnsi="宋体"/>
          <w:sz w:val="24"/>
          <w:u w:val="single"/>
        </w:rPr>
      </w:pPr>
      <w:r>
        <w:rPr>
          <w:rFonts w:hint="eastAsia" w:ascii="宋体" w:hAnsi="宋体"/>
          <w:sz w:val="24"/>
        </w:rPr>
        <w:t>竣工日期：</w:t>
      </w:r>
      <w:r>
        <w:rPr>
          <w:rFonts w:hint="eastAsia" w:ascii="宋体" w:hAnsi="宋体"/>
          <w:sz w:val="24"/>
          <w:u w:val="single"/>
        </w:rPr>
        <w:t xml:space="preserve">                                         </w:t>
      </w:r>
    </w:p>
    <w:p>
      <w:pPr>
        <w:numPr>
          <w:ilvl w:val="0"/>
          <w:numId w:val="6"/>
        </w:numPr>
        <w:spacing w:line="500" w:lineRule="atLeast"/>
        <w:rPr>
          <w:rFonts w:ascii="宋体" w:hAnsi="宋体"/>
          <w:sz w:val="24"/>
        </w:rPr>
      </w:pPr>
      <w:r>
        <w:rPr>
          <w:rFonts w:hint="eastAsia" w:ascii="宋体" w:hAnsi="宋体"/>
          <w:sz w:val="24"/>
        </w:rPr>
        <w:t>质量标准</w:t>
      </w:r>
    </w:p>
    <w:p>
      <w:pPr>
        <w:spacing w:line="500" w:lineRule="atLeast"/>
        <w:ind w:firstLine="480" w:firstLineChars="200"/>
        <w:rPr>
          <w:rFonts w:ascii="宋体" w:hAnsi="宋体"/>
          <w:sz w:val="24"/>
          <w:u w:val="single"/>
        </w:rPr>
      </w:pPr>
      <w:r>
        <w:rPr>
          <w:rFonts w:hint="eastAsia" w:ascii="宋体" w:hAnsi="宋体"/>
          <w:sz w:val="24"/>
        </w:rPr>
        <w:t>工程质量标准：</w:t>
      </w:r>
      <w:r>
        <w:rPr>
          <w:rFonts w:hint="eastAsia" w:ascii="宋体" w:hAnsi="宋体"/>
          <w:sz w:val="24"/>
          <w:u w:val="single"/>
        </w:rPr>
        <w:t xml:space="preserve">  合格  </w:t>
      </w:r>
    </w:p>
    <w:p>
      <w:pPr>
        <w:numPr>
          <w:ilvl w:val="0"/>
          <w:numId w:val="6"/>
        </w:numPr>
        <w:spacing w:line="500" w:lineRule="atLeast"/>
        <w:rPr>
          <w:rFonts w:ascii="宋体" w:hAnsi="宋体"/>
          <w:sz w:val="24"/>
        </w:rPr>
      </w:pPr>
      <w:r>
        <w:rPr>
          <w:rFonts w:hint="eastAsia" w:ascii="宋体" w:hAnsi="宋体"/>
          <w:sz w:val="24"/>
        </w:rPr>
        <w:t>合同价款</w:t>
      </w:r>
    </w:p>
    <w:p>
      <w:pPr>
        <w:spacing w:line="500" w:lineRule="atLeast"/>
        <w:ind w:firstLine="480" w:firstLineChars="200"/>
        <w:rPr>
          <w:rFonts w:ascii="宋体" w:hAnsi="宋体"/>
          <w:sz w:val="24"/>
        </w:rPr>
      </w:pPr>
      <w:r>
        <w:rPr>
          <w:rFonts w:hint="eastAsia" w:ascii="宋体" w:hAnsi="宋体"/>
          <w:sz w:val="24"/>
        </w:rPr>
        <w:t>1、合同总价（大写）：</w:t>
      </w:r>
      <w:r>
        <w:rPr>
          <w:rFonts w:hint="eastAsia" w:ascii="宋体" w:hAnsi="宋体"/>
          <w:sz w:val="24"/>
          <w:u w:val="single"/>
        </w:rPr>
        <w:t xml:space="preserve">                  </w:t>
      </w:r>
      <w:r>
        <w:rPr>
          <w:rFonts w:hint="eastAsia" w:ascii="宋体" w:hAnsi="宋体"/>
          <w:sz w:val="24"/>
        </w:rPr>
        <w:t>（人民币）元</w:t>
      </w:r>
    </w:p>
    <w:p>
      <w:pPr>
        <w:spacing w:line="500" w:lineRule="atLeast"/>
        <w:ind w:firstLine="360" w:firstLineChars="150"/>
        <w:rPr>
          <w:rFonts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 xml:space="preserve"> 元</w:t>
      </w:r>
    </w:p>
    <w:p>
      <w:pPr>
        <w:spacing w:line="500" w:lineRule="atLeast"/>
        <w:ind w:firstLine="360" w:firstLineChars="150"/>
        <w:rPr>
          <w:rFonts w:ascii="宋体" w:hAnsi="宋体"/>
          <w:sz w:val="24"/>
        </w:rPr>
      </w:pPr>
      <w:r>
        <w:rPr>
          <w:rFonts w:hint="eastAsia" w:ascii="宋体" w:hAnsi="宋体"/>
          <w:sz w:val="24"/>
        </w:rPr>
        <w:t>（其中：分部分项工程费</w:t>
      </w:r>
      <w:r>
        <w:rPr>
          <w:rFonts w:hint="eastAsia" w:ascii="宋体" w:hAnsi="宋体"/>
          <w:sz w:val="24"/>
          <w:u w:val="single"/>
        </w:rPr>
        <w:t xml:space="preserve">          </w:t>
      </w:r>
      <w:r>
        <w:rPr>
          <w:rFonts w:hint="eastAsia" w:ascii="宋体" w:hAnsi="宋体"/>
          <w:sz w:val="24"/>
        </w:rPr>
        <w:t>元，措施项目费</w:t>
      </w:r>
      <w:r>
        <w:rPr>
          <w:rFonts w:hint="eastAsia" w:ascii="宋体" w:hAnsi="宋体"/>
          <w:sz w:val="24"/>
          <w:u w:val="single"/>
        </w:rPr>
        <w:t xml:space="preserve">         </w:t>
      </w:r>
      <w:r>
        <w:rPr>
          <w:rFonts w:hint="eastAsia" w:ascii="宋体" w:hAnsi="宋体"/>
          <w:sz w:val="24"/>
        </w:rPr>
        <w:t xml:space="preserve"> 元，其他项目费</w:t>
      </w:r>
      <w:r>
        <w:rPr>
          <w:rFonts w:hint="eastAsia" w:ascii="宋体" w:hAnsi="宋体"/>
          <w:sz w:val="24"/>
          <w:u w:val="single"/>
        </w:rPr>
        <w:t xml:space="preserve">          </w:t>
      </w:r>
      <w:r>
        <w:rPr>
          <w:rFonts w:hint="eastAsia" w:ascii="宋体" w:hAnsi="宋体"/>
          <w:sz w:val="24"/>
        </w:rPr>
        <w:t>元（其中工程预留金</w:t>
      </w:r>
      <w:r>
        <w:rPr>
          <w:rFonts w:hint="eastAsia" w:ascii="宋体" w:hAnsi="宋体"/>
          <w:sz w:val="24"/>
          <w:u w:val="single"/>
        </w:rPr>
        <w:t xml:space="preserve">          </w:t>
      </w:r>
      <w:r>
        <w:rPr>
          <w:rFonts w:hint="eastAsia" w:ascii="宋体" w:hAnsi="宋体"/>
          <w:sz w:val="24"/>
        </w:rPr>
        <w:t>元、设备购置费</w:t>
      </w:r>
      <w:r>
        <w:rPr>
          <w:rFonts w:hint="eastAsia" w:ascii="宋体" w:hAnsi="宋体"/>
          <w:sz w:val="24"/>
          <w:u w:val="single"/>
        </w:rPr>
        <w:t xml:space="preserve">           </w:t>
      </w:r>
      <w:r>
        <w:rPr>
          <w:rFonts w:hint="eastAsia" w:ascii="宋体" w:hAnsi="宋体"/>
          <w:sz w:val="24"/>
        </w:rPr>
        <w:t>元、零星工作费</w:t>
      </w:r>
      <w:r>
        <w:rPr>
          <w:rFonts w:hint="eastAsia" w:ascii="宋体" w:hAnsi="宋体"/>
          <w:sz w:val="24"/>
          <w:u w:val="single"/>
        </w:rPr>
        <w:t xml:space="preserve">       </w:t>
      </w:r>
      <w:r>
        <w:rPr>
          <w:rFonts w:hint="eastAsia" w:ascii="宋体" w:hAnsi="宋体"/>
          <w:sz w:val="24"/>
        </w:rPr>
        <w:t>元），规费</w:t>
      </w:r>
      <w:r>
        <w:rPr>
          <w:rFonts w:hint="eastAsia" w:ascii="宋体" w:hAnsi="宋体"/>
          <w:sz w:val="24"/>
          <w:u w:val="single"/>
        </w:rPr>
        <w:t xml:space="preserve">      </w:t>
      </w:r>
      <w:r>
        <w:rPr>
          <w:rFonts w:hint="eastAsia" w:ascii="宋体" w:hAnsi="宋体"/>
          <w:sz w:val="24"/>
        </w:rPr>
        <w:t>元（其中劳保统筹基金</w:t>
      </w:r>
      <w:r>
        <w:rPr>
          <w:rFonts w:hint="eastAsia" w:ascii="宋体" w:hAnsi="宋体"/>
          <w:sz w:val="24"/>
          <w:u w:val="single"/>
        </w:rPr>
        <w:t xml:space="preserve">     </w:t>
      </w:r>
      <w:r>
        <w:rPr>
          <w:rFonts w:hint="eastAsia" w:ascii="宋体" w:hAnsi="宋体"/>
          <w:sz w:val="24"/>
        </w:rPr>
        <w:t>元、四项保险</w:t>
      </w:r>
      <w:r>
        <w:rPr>
          <w:rFonts w:hint="eastAsia" w:ascii="宋体" w:hAnsi="宋体"/>
          <w:sz w:val="24"/>
          <w:u w:val="single"/>
        </w:rPr>
        <w:t xml:space="preserve">         </w:t>
      </w:r>
      <w:r>
        <w:rPr>
          <w:rFonts w:hint="eastAsia" w:ascii="宋体" w:hAnsi="宋体"/>
          <w:sz w:val="24"/>
        </w:rPr>
        <w:t>元），安全及文明施工费</w:t>
      </w:r>
      <w:r>
        <w:rPr>
          <w:rFonts w:hint="eastAsia" w:ascii="宋体" w:hAnsi="宋体"/>
          <w:sz w:val="24"/>
          <w:u w:val="single"/>
        </w:rPr>
        <w:t xml:space="preserve">       </w:t>
      </w:r>
      <w:r>
        <w:rPr>
          <w:rFonts w:hint="eastAsia" w:ascii="宋体" w:hAnsi="宋体"/>
          <w:sz w:val="24"/>
        </w:rPr>
        <w:t>元，税金</w:t>
      </w:r>
      <w:r>
        <w:rPr>
          <w:rFonts w:hint="eastAsia" w:ascii="宋体" w:hAnsi="宋体"/>
          <w:sz w:val="24"/>
          <w:u w:val="single"/>
        </w:rPr>
        <w:t xml:space="preserve">     </w:t>
      </w:r>
      <w:r>
        <w:rPr>
          <w:rFonts w:hint="eastAsia" w:ascii="宋体" w:hAnsi="宋体"/>
          <w:sz w:val="24"/>
        </w:rPr>
        <w:t>元。）（详见中标通知书及投标人投标文件。）</w:t>
      </w:r>
    </w:p>
    <w:p>
      <w:pPr>
        <w:spacing w:line="500" w:lineRule="atLeast"/>
        <w:ind w:firstLine="480" w:firstLineChars="200"/>
        <w:rPr>
          <w:rFonts w:ascii="宋体" w:hAnsi="宋体"/>
          <w:sz w:val="24"/>
        </w:rPr>
      </w:pPr>
      <w:r>
        <w:rPr>
          <w:rFonts w:hint="eastAsia" w:ascii="宋体" w:hAnsi="宋体"/>
          <w:sz w:val="24"/>
        </w:rPr>
        <w:t>2、综合单价：详见承包人的报价书。</w:t>
      </w:r>
    </w:p>
    <w:p>
      <w:pPr>
        <w:spacing w:line="500" w:lineRule="atLeast"/>
        <w:ind w:firstLine="480" w:firstLineChars="200"/>
        <w:rPr>
          <w:rFonts w:ascii="宋体" w:hAnsi="宋体"/>
          <w:sz w:val="24"/>
        </w:rPr>
      </w:pPr>
      <w:r>
        <w:rPr>
          <w:rFonts w:hint="eastAsia" w:ascii="宋体" w:hAnsi="宋体"/>
          <w:sz w:val="24"/>
        </w:rPr>
        <w:t>六、组成合同的文件</w:t>
      </w:r>
    </w:p>
    <w:p>
      <w:pPr>
        <w:spacing w:line="500" w:lineRule="atLeast"/>
        <w:ind w:firstLine="480" w:firstLineChars="200"/>
        <w:rPr>
          <w:rFonts w:ascii="宋体" w:hAnsi="宋体"/>
          <w:sz w:val="24"/>
        </w:rPr>
      </w:pPr>
      <w:r>
        <w:rPr>
          <w:rFonts w:hint="eastAsia" w:ascii="宋体" w:hAnsi="宋体"/>
          <w:sz w:val="24"/>
        </w:rPr>
        <w:t>组成本合同的文件包括：</w:t>
      </w:r>
    </w:p>
    <w:p>
      <w:pPr>
        <w:spacing w:line="500" w:lineRule="atLeast"/>
        <w:ind w:firstLine="480" w:firstLineChars="200"/>
        <w:rPr>
          <w:rFonts w:ascii="宋体" w:hAnsi="宋体"/>
          <w:sz w:val="24"/>
        </w:rPr>
      </w:pPr>
      <w:r>
        <w:rPr>
          <w:rFonts w:hint="eastAsia" w:ascii="宋体" w:hAnsi="宋体"/>
          <w:sz w:val="24"/>
        </w:rPr>
        <w:t>1、本合同协议书</w:t>
      </w:r>
    </w:p>
    <w:p>
      <w:pPr>
        <w:spacing w:line="500" w:lineRule="atLeast"/>
        <w:ind w:firstLine="480" w:firstLineChars="200"/>
        <w:rPr>
          <w:rFonts w:ascii="宋体" w:hAnsi="宋体"/>
          <w:sz w:val="24"/>
        </w:rPr>
      </w:pPr>
      <w:r>
        <w:rPr>
          <w:rFonts w:hint="eastAsia" w:ascii="宋体" w:hAnsi="宋体"/>
          <w:sz w:val="24"/>
        </w:rPr>
        <w:t>2、本合同专用条款</w:t>
      </w:r>
    </w:p>
    <w:p>
      <w:pPr>
        <w:spacing w:line="500" w:lineRule="atLeast"/>
        <w:ind w:firstLine="480" w:firstLineChars="200"/>
        <w:rPr>
          <w:rFonts w:ascii="宋体" w:hAnsi="宋体"/>
          <w:sz w:val="24"/>
        </w:rPr>
      </w:pPr>
      <w:r>
        <w:rPr>
          <w:rFonts w:hint="eastAsia" w:ascii="宋体" w:hAnsi="宋体"/>
          <w:sz w:val="24"/>
        </w:rPr>
        <w:t>3、本合同通用条款</w:t>
      </w:r>
    </w:p>
    <w:p>
      <w:pPr>
        <w:spacing w:line="500" w:lineRule="atLeast"/>
        <w:ind w:firstLine="480" w:firstLineChars="200"/>
        <w:rPr>
          <w:rFonts w:ascii="宋体" w:hAnsi="宋体"/>
          <w:sz w:val="24"/>
        </w:rPr>
      </w:pPr>
      <w:r>
        <w:rPr>
          <w:rFonts w:hint="eastAsia" w:ascii="宋体" w:hAnsi="宋体"/>
          <w:sz w:val="24"/>
        </w:rPr>
        <w:t>4、中标通知书</w:t>
      </w:r>
    </w:p>
    <w:p>
      <w:pPr>
        <w:spacing w:line="500" w:lineRule="atLeast"/>
        <w:ind w:firstLine="480" w:firstLineChars="200"/>
        <w:rPr>
          <w:rFonts w:ascii="宋体" w:hAnsi="宋体"/>
          <w:sz w:val="24"/>
        </w:rPr>
      </w:pPr>
      <w:r>
        <w:rPr>
          <w:rFonts w:hint="eastAsia" w:ascii="宋体" w:hAnsi="宋体"/>
          <w:sz w:val="24"/>
        </w:rPr>
        <w:t>5、投标书、工程报价单或预算书及其附件</w:t>
      </w:r>
    </w:p>
    <w:p>
      <w:pPr>
        <w:spacing w:line="500" w:lineRule="atLeast"/>
        <w:ind w:firstLine="480" w:firstLineChars="200"/>
        <w:rPr>
          <w:rFonts w:ascii="宋体" w:hAnsi="宋体"/>
          <w:sz w:val="24"/>
        </w:rPr>
      </w:pPr>
      <w:r>
        <w:rPr>
          <w:rFonts w:hint="eastAsia" w:ascii="宋体" w:hAnsi="宋体"/>
          <w:sz w:val="24"/>
        </w:rPr>
        <w:t>6、招标文件、答疑纪要及工程量清单</w:t>
      </w:r>
    </w:p>
    <w:p>
      <w:pPr>
        <w:tabs>
          <w:tab w:val="left" w:pos="3916"/>
        </w:tabs>
        <w:spacing w:line="500" w:lineRule="atLeast"/>
        <w:ind w:firstLine="480" w:firstLineChars="200"/>
        <w:rPr>
          <w:rFonts w:ascii="宋体" w:hAnsi="宋体"/>
          <w:sz w:val="24"/>
        </w:rPr>
      </w:pPr>
      <w:r>
        <w:rPr>
          <w:rFonts w:hint="eastAsia" w:ascii="宋体" w:hAnsi="宋体"/>
          <w:sz w:val="24"/>
        </w:rPr>
        <w:t>7、图纸</w:t>
      </w:r>
      <w:r>
        <w:rPr>
          <w:rFonts w:ascii="宋体" w:hAnsi="宋体"/>
          <w:sz w:val="24"/>
        </w:rPr>
        <w:tab/>
      </w:r>
    </w:p>
    <w:p>
      <w:pPr>
        <w:spacing w:line="500" w:lineRule="atLeast"/>
        <w:ind w:firstLine="480" w:firstLineChars="200"/>
        <w:rPr>
          <w:rFonts w:ascii="宋体" w:hAnsi="宋体"/>
          <w:sz w:val="24"/>
        </w:rPr>
      </w:pPr>
      <w:r>
        <w:rPr>
          <w:rFonts w:hint="eastAsia" w:ascii="宋体" w:hAnsi="宋体"/>
          <w:sz w:val="24"/>
        </w:rPr>
        <w:t>8、标准、规范及有关技术文件</w:t>
      </w:r>
    </w:p>
    <w:p>
      <w:pPr>
        <w:spacing w:line="500" w:lineRule="atLeast"/>
        <w:ind w:firstLine="480" w:firstLineChars="200"/>
        <w:rPr>
          <w:rFonts w:ascii="宋体" w:hAnsi="宋体"/>
          <w:sz w:val="24"/>
        </w:rPr>
      </w:pPr>
      <w:r>
        <w:rPr>
          <w:rFonts w:hint="eastAsia" w:ascii="宋体" w:hAnsi="宋体"/>
          <w:sz w:val="24"/>
        </w:rPr>
        <w:t>双方为履行本合同的有关洽商、变更等书面协议、文件，视为本合同的组成部分。</w:t>
      </w:r>
    </w:p>
    <w:p>
      <w:pPr>
        <w:spacing w:line="500" w:lineRule="atLeast"/>
        <w:ind w:left="426"/>
        <w:rPr>
          <w:rFonts w:ascii="宋体" w:hAnsi="宋体"/>
          <w:sz w:val="24"/>
        </w:rPr>
      </w:pPr>
      <w:r>
        <w:rPr>
          <w:rFonts w:hint="eastAsia" w:ascii="宋体" w:hAnsi="宋体"/>
          <w:sz w:val="24"/>
        </w:rPr>
        <w:t>七、本协议书中有关词语含义与本合同第二部分《通用条款》中赋予的定义相同。</w:t>
      </w:r>
    </w:p>
    <w:p>
      <w:pPr>
        <w:spacing w:line="500" w:lineRule="atLeast"/>
        <w:ind w:left="426"/>
        <w:rPr>
          <w:rFonts w:ascii="宋体" w:hAnsi="宋体"/>
          <w:sz w:val="24"/>
        </w:rPr>
      </w:pPr>
      <w:r>
        <w:rPr>
          <w:rFonts w:hint="eastAsia" w:ascii="宋体" w:hAnsi="宋体"/>
          <w:sz w:val="24"/>
        </w:rPr>
        <w:t>八、承包人按照合同约定进行施工、竣工并在质量保修期内承担工程质量保修责任。</w:t>
      </w:r>
    </w:p>
    <w:p>
      <w:pPr>
        <w:spacing w:line="500" w:lineRule="atLeast"/>
        <w:ind w:left="426"/>
        <w:rPr>
          <w:rFonts w:ascii="宋体" w:hAnsi="宋体"/>
          <w:sz w:val="24"/>
        </w:rPr>
      </w:pPr>
      <w:r>
        <w:rPr>
          <w:rFonts w:hint="eastAsia" w:ascii="宋体" w:hAnsi="宋体"/>
          <w:sz w:val="24"/>
        </w:rPr>
        <w:t>九、发包人按照合同约定的期限和方式支付合同价款及其他应当支付的款项。</w:t>
      </w:r>
    </w:p>
    <w:p>
      <w:pPr>
        <w:spacing w:line="500" w:lineRule="atLeast"/>
        <w:ind w:left="426"/>
        <w:rPr>
          <w:rFonts w:ascii="宋体" w:hAnsi="宋体"/>
          <w:sz w:val="24"/>
        </w:rPr>
      </w:pPr>
      <w:r>
        <w:rPr>
          <w:rFonts w:hint="eastAsia" w:ascii="宋体" w:hAnsi="宋体"/>
          <w:sz w:val="24"/>
        </w:rPr>
        <w:t>十、合同生效</w:t>
      </w:r>
    </w:p>
    <w:p>
      <w:pPr>
        <w:spacing w:line="500" w:lineRule="atLeast"/>
        <w:ind w:firstLine="360" w:firstLineChars="150"/>
        <w:rPr>
          <w:rFonts w:ascii="宋体" w:hAnsi="宋体"/>
          <w:sz w:val="24"/>
        </w:rPr>
      </w:pPr>
      <w:r>
        <w:rPr>
          <w:rFonts w:hint="eastAsia" w:ascii="宋体" w:hAnsi="宋体"/>
          <w:sz w:val="24"/>
        </w:rPr>
        <w:t>合同订立时间：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atLeast"/>
        <w:ind w:firstLine="360" w:firstLineChars="150"/>
        <w:rPr>
          <w:rFonts w:ascii="宋体" w:hAnsi="宋体"/>
          <w:sz w:val="24"/>
          <w:u w:val="single"/>
        </w:rPr>
      </w:pPr>
      <w:r>
        <w:rPr>
          <w:rFonts w:hint="eastAsia" w:ascii="宋体" w:hAnsi="宋体"/>
          <w:sz w:val="24"/>
        </w:rPr>
        <w:t>合同订立地点：</w:t>
      </w:r>
      <w:r>
        <w:rPr>
          <w:rFonts w:hint="eastAsia" w:ascii="宋体" w:hAnsi="宋体"/>
          <w:sz w:val="24"/>
          <w:u w:val="single"/>
        </w:rPr>
        <w:t xml:space="preserve">                          </w:t>
      </w:r>
    </w:p>
    <w:p>
      <w:pPr>
        <w:spacing w:line="500" w:lineRule="atLeast"/>
        <w:ind w:firstLine="360" w:firstLineChars="150"/>
        <w:rPr>
          <w:rFonts w:ascii="宋体" w:hAnsi="宋体"/>
          <w:sz w:val="24"/>
        </w:rPr>
      </w:pPr>
      <w:r>
        <w:rPr>
          <w:rFonts w:hint="eastAsia" w:ascii="宋体" w:hAnsi="宋体"/>
          <w:sz w:val="24"/>
        </w:rPr>
        <w:t>本合同双方约定</w:t>
      </w:r>
      <w:r>
        <w:rPr>
          <w:rFonts w:hint="eastAsia" w:ascii="宋体" w:hAnsi="宋体"/>
          <w:sz w:val="24"/>
          <w:u w:val="single"/>
        </w:rPr>
        <w:t xml:space="preserve">       签字盖章       </w:t>
      </w:r>
      <w:r>
        <w:rPr>
          <w:rFonts w:hint="eastAsia" w:ascii="宋体" w:hAnsi="宋体"/>
          <w:sz w:val="24"/>
        </w:rPr>
        <w:t>后生效。</w:t>
      </w:r>
    </w:p>
    <w:p>
      <w:pPr>
        <w:spacing w:line="500" w:lineRule="atLeast"/>
        <w:rPr>
          <w:rFonts w:ascii="宋体" w:hAnsi="宋体"/>
          <w:sz w:val="24"/>
        </w:rPr>
      </w:pPr>
    </w:p>
    <w:p>
      <w:pPr>
        <w:spacing w:line="500" w:lineRule="atLeast"/>
        <w:ind w:firstLine="360" w:firstLineChars="150"/>
        <w:rPr>
          <w:rFonts w:ascii="宋体" w:hAnsi="宋体"/>
          <w:sz w:val="24"/>
        </w:rPr>
      </w:pPr>
    </w:p>
    <w:p>
      <w:pPr>
        <w:spacing w:line="500" w:lineRule="atLeast"/>
        <w:ind w:firstLine="360" w:firstLineChars="150"/>
        <w:rPr>
          <w:rFonts w:ascii="宋体" w:hAnsi="宋体"/>
          <w:sz w:val="24"/>
        </w:rPr>
      </w:pPr>
    </w:p>
    <w:p>
      <w:pPr>
        <w:spacing w:line="500" w:lineRule="atLeast"/>
        <w:ind w:firstLine="360" w:firstLineChars="150"/>
        <w:rPr>
          <w:rFonts w:ascii="宋体" w:hAnsi="宋体"/>
          <w:sz w:val="24"/>
        </w:rPr>
      </w:pPr>
    </w:p>
    <w:p>
      <w:pPr>
        <w:spacing w:line="500" w:lineRule="atLeast"/>
        <w:ind w:firstLine="360" w:firstLineChars="150"/>
        <w:rPr>
          <w:rFonts w:ascii="宋体" w:hAnsi="宋体"/>
          <w:sz w:val="24"/>
        </w:rPr>
      </w:pPr>
    </w:p>
    <w:p>
      <w:pPr>
        <w:spacing w:line="500" w:lineRule="atLeast"/>
        <w:ind w:firstLine="360" w:firstLineChars="150"/>
        <w:rPr>
          <w:rFonts w:ascii="宋体" w:hAnsi="宋体"/>
          <w:sz w:val="24"/>
        </w:rPr>
      </w:pPr>
    </w:p>
    <w:p>
      <w:pPr>
        <w:spacing w:line="500" w:lineRule="atLeast"/>
        <w:ind w:firstLine="360" w:firstLineChars="150"/>
        <w:rPr>
          <w:rFonts w:ascii="宋体" w:hAnsi="宋体"/>
          <w:sz w:val="24"/>
        </w:rPr>
      </w:pPr>
      <w:r>
        <w:rPr>
          <w:rFonts w:hint="eastAsia" w:ascii="宋体" w:hAnsi="宋体"/>
          <w:sz w:val="24"/>
        </w:rPr>
        <w:t>发包人：（公章）                   承包人：（公章）</w:t>
      </w:r>
    </w:p>
    <w:p>
      <w:pPr>
        <w:spacing w:line="500" w:lineRule="atLeast"/>
        <w:ind w:firstLine="360" w:firstLineChars="150"/>
        <w:rPr>
          <w:rFonts w:ascii="宋体" w:hAnsi="宋体"/>
          <w:sz w:val="24"/>
        </w:rPr>
      </w:pPr>
      <w:r>
        <w:rPr>
          <w:rFonts w:hint="eastAsia" w:ascii="宋体" w:hAnsi="宋体"/>
          <w:sz w:val="24"/>
        </w:rPr>
        <w:t>地址：                            地址：</w:t>
      </w:r>
    </w:p>
    <w:p>
      <w:pPr>
        <w:spacing w:line="500" w:lineRule="atLeast"/>
        <w:ind w:firstLine="360" w:firstLineChars="150"/>
        <w:rPr>
          <w:rFonts w:ascii="宋体" w:hAnsi="宋体"/>
          <w:sz w:val="24"/>
        </w:rPr>
      </w:pPr>
      <w:r>
        <w:rPr>
          <w:rFonts w:hint="eastAsia" w:ascii="宋体" w:hAnsi="宋体"/>
          <w:sz w:val="24"/>
        </w:rPr>
        <w:t>邮政编码：                        邮政编码：</w:t>
      </w:r>
    </w:p>
    <w:p>
      <w:pPr>
        <w:spacing w:line="500" w:lineRule="atLeast"/>
        <w:ind w:firstLine="360" w:firstLineChars="150"/>
        <w:rPr>
          <w:rFonts w:ascii="宋体" w:hAnsi="宋体"/>
          <w:sz w:val="24"/>
        </w:rPr>
      </w:pPr>
      <w:r>
        <w:rPr>
          <w:rFonts w:hint="eastAsia" w:ascii="宋体" w:hAnsi="宋体"/>
          <w:sz w:val="24"/>
        </w:rPr>
        <w:t>法定代表人：                      法定代表人：</w:t>
      </w:r>
    </w:p>
    <w:p>
      <w:pPr>
        <w:spacing w:line="500" w:lineRule="atLeast"/>
        <w:ind w:firstLine="360" w:firstLineChars="150"/>
        <w:rPr>
          <w:rFonts w:ascii="宋体" w:hAnsi="宋体"/>
          <w:sz w:val="24"/>
        </w:rPr>
      </w:pPr>
      <w:r>
        <w:rPr>
          <w:rFonts w:hint="eastAsia" w:ascii="宋体" w:hAnsi="宋体"/>
          <w:sz w:val="24"/>
        </w:rPr>
        <w:t>委托代理人：                      委托代理人：</w:t>
      </w:r>
    </w:p>
    <w:p>
      <w:pPr>
        <w:spacing w:line="500" w:lineRule="atLeast"/>
        <w:ind w:firstLine="360" w:firstLineChars="150"/>
        <w:rPr>
          <w:rFonts w:ascii="宋体" w:hAnsi="宋体"/>
          <w:sz w:val="24"/>
        </w:rPr>
      </w:pPr>
      <w:r>
        <w:rPr>
          <w:rFonts w:hint="eastAsia" w:ascii="宋体" w:hAnsi="宋体"/>
          <w:sz w:val="24"/>
        </w:rPr>
        <w:t>电话：                            电话：</w:t>
      </w:r>
    </w:p>
    <w:p>
      <w:pPr>
        <w:spacing w:line="500" w:lineRule="atLeast"/>
        <w:ind w:firstLine="360" w:firstLineChars="150"/>
        <w:rPr>
          <w:rFonts w:ascii="宋体" w:hAnsi="宋体"/>
          <w:sz w:val="24"/>
        </w:rPr>
      </w:pPr>
      <w:r>
        <w:rPr>
          <w:rFonts w:hint="eastAsia" w:ascii="宋体" w:hAnsi="宋体"/>
          <w:sz w:val="24"/>
        </w:rPr>
        <w:t>传真：                            传真：</w:t>
      </w:r>
    </w:p>
    <w:p>
      <w:pPr>
        <w:spacing w:line="500" w:lineRule="atLeast"/>
        <w:ind w:firstLine="360" w:firstLineChars="150"/>
        <w:rPr>
          <w:rFonts w:ascii="宋体" w:hAnsi="宋体"/>
          <w:sz w:val="24"/>
        </w:rPr>
      </w:pPr>
      <w:r>
        <w:rPr>
          <w:rFonts w:hint="eastAsia" w:ascii="宋体" w:hAnsi="宋体"/>
          <w:sz w:val="24"/>
        </w:rPr>
        <w:t>开户银行：                        开户银行：</w:t>
      </w:r>
    </w:p>
    <w:p>
      <w:pPr>
        <w:spacing w:line="500" w:lineRule="atLeast"/>
        <w:ind w:firstLine="360" w:firstLineChars="150"/>
        <w:rPr>
          <w:rFonts w:ascii="宋体" w:hAnsi="宋体"/>
          <w:sz w:val="24"/>
        </w:rPr>
      </w:pPr>
      <w:r>
        <w:rPr>
          <w:rFonts w:hint="eastAsia" w:ascii="宋体" w:hAnsi="宋体"/>
          <w:sz w:val="24"/>
        </w:rPr>
        <w:t>帐号：                            帐号：</w:t>
      </w: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spacing w:line="500" w:lineRule="atLeast"/>
        <w:rPr>
          <w:rFonts w:ascii="宋体" w:hAnsi="宋体"/>
          <w:sz w:val="28"/>
          <w:szCs w:val="28"/>
        </w:rPr>
      </w:pPr>
    </w:p>
    <w:p>
      <w:pPr>
        <w:pStyle w:val="4"/>
        <w:jc w:val="center"/>
        <w:rPr>
          <w:rFonts w:hint="eastAsia"/>
        </w:rPr>
      </w:pPr>
      <w:bookmarkStart w:id="153" w:name="_Toc26034"/>
      <w:bookmarkStart w:id="154" w:name="_Toc27199"/>
      <w:bookmarkStart w:id="155" w:name="_Toc12559"/>
      <w:r>
        <w:rPr>
          <w:rFonts w:hint="eastAsia"/>
        </w:rPr>
        <w:t>第二部分</w:t>
      </w:r>
      <w:r>
        <w:rPr>
          <w:rFonts w:hint="eastAsia"/>
          <w:lang w:val="en-US" w:eastAsia="zh-CN"/>
        </w:rPr>
        <w:t xml:space="preserve"> </w:t>
      </w:r>
      <w:r>
        <w:rPr>
          <w:rFonts w:hint="eastAsia"/>
        </w:rPr>
        <w:t xml:space="preserve"> 通用条款</w:t>
      </w:r>
      <w:bookmarkEnd w:id="153"/>
      <w:bookmarkEnd w:id="154"/>
      <w:bookmarkEnd w:id="155"/>
    </w:p>
    <w:p>
      <w:pPr>
        <w:widowControl/>
        <w:ind w:left="1280" w:hanging="1280" w:hangingChars="400"/>
        <w:jc w:val="center"/>
        <w:rPr>
          <w:rFonts w:hint="eastAsia" w:ascii="宋体" w:hAnsi="宋体"/>
          <w:color w:val="000000"/>
          <w:sz w:val="32"/>
          <w:szCs w:val="32"/>
        </w:rPr>
      </w:pPr>
      <w:r>
        <w:rPr>
          <w:rFonts w:hint="eastAsia" w:ascii="宋体" w:hAnsi="宋体"/>
          <w:color w:val="000000"/>
          <w:sz w:val="32"/>
          <w:szCs w:val="32"/>
        </w:rPr>
        <w:t>使用陕西省建设厅、陕西省工商商行政管理局印发的</w:t>
      </w:r>
    </w:p>
    <w:p>
      <w:pPr>
        <w:widowControl/>
        <w:ind w:left="1280" w:hanging="1280" w:hangingChars="400"/>
        <w:jc w:val="center"/>
        <w:rPr>
          <w:rFonts w:ascii="宋体" w:hAnsi="宋体"/>
          <w:color w:val="000000"/>
          <w:sz w:val="32"/>
          <w:szCs w:val="32"/>
        </w:rPr>
      </w:pPr>
      <w:r>
        <w:rPr>
          <w:rFonts w:hint="eastAsia" w:ascii="宋体" w:hAnsi="宋体"/>
          <w:color w:val="000000"/>
          <w:sz w:val="32"/>
          <w:szCs w:val="32"/>
        </w:rPr>
        <w:t>《</w:t>
      </w:r>
      <w:r>
        <w:rPr>
          <w:rFonts w:hint="eastAsia" w:ascii="宋体" w:hAnsi="宋体" w:cs="宋体"/>
          <w:bCs/>
          <w:color w:val="000000"/>
          <w:kern w:val="0"/>
          <w:sz w:val="32"/>
          <w:szCs w:val="32"/>
        </w:rPr>
        <w:t>陕西省建设工程施工合同</w:t>
      </w:r>
      <w:r>
        <w:rPr>
          <w:rFonts w:hint="eastAsia" w:ascii="宋体" w:hAnsi="宋体"/>
          <w:color w:val="000000"/>
          <w:sz w:val="32"/>
          <w:szCs w:val="32"/>
        </w:rPr>
        <w:t>（示范文本）》</w:t>
      </w:r>
    </w:p>
    <w:p>
      <w:pPr>
        <w:pStyle w:val="4"/>
        <w:jc w:val="center"/>
      </w:pPr>
      <w:bookmarkStart w:id="156" w:name="_Toc28326"/>
      <w:bookmarkStart w:id="157" w:name="_Toc5981"/>
      <w:bookmarkStart w:id="158" w:name="_Toc7451"/>
      <w:r>
        <w:t>第三</w:t>
      </w:r>
      <w:r>
        <w:rPr>
          <w:rFonts w:hint="eastAsia"/>
        </w:rPr>
        <w:t>部分</w:t>
      </w:r>
      <w:r>
        <w:t>专用条款</w:t>
      </w:r>
      <w:bookmarkEnd w:id="156"/>
      <w:bookmarkEnd w:id="157"/>
      <w:bookmarkEnd w:id="158"/>
    </w:p>
    <w:p>
      <w:pPr>
        <w:spacing w:line="500" w:lineRule="atLeast"/>
        <w:rPr>
          <w:rFonts w:ascii="宋体" w:hAnsi="宋体"/>
          <w:b/>
          <w:sz w:val="24"/>
        </w:rPr>
      </w:pPr>
    </w:p>
    <w:p>
      <w:pPr>
        <w:spacing w:line="500" w:lineRule="atLeast"/>
        <w:rPr>
          <w:rFonts w:ascii="宋体" w:hAnsi="宋体"/>
          <w:b/>
          <w:sz w:val="24"/>
        </w:rPr>
      </w:pPr>
      <w:r>
        <w:rPr>
          <w:rFonts w:hint="eastAsia" w:ascii="宋体" w:hAnsi="宋体"/>
          <w:b/>
          <w:sz w:val="24"/>
        </w:rPr>
        <w:t>一、</w:t>
      </w:r>
      <w:r>
        <w:rPr>
          <w:rFonts w:ascii="宋体" w:hAnsi="宋体"/>
          <w:b/>
          <w:sz w:val="24"/>
        </w:rPr>
        <w:t>词语定义及合同文件</w:t>
      </w:r>
    </w:p>
    <w:p>
      <w:pPr>
        <w:spacing w:line="500" w:lineRule="atLeast"/>
        <w:rPr>
          <w:rFonts w:ascii="宋体" w:hAnsi="宋体"/>
          <w:sz w:val="24"/>
          <w:u w:val="single"/>
        </w:rPr>
      </w:pPr>
      <w:r>
        <w:rPr>
          <w:rFonts w:hint="eastAsia" w:ascii="宋体" w:hAnsi="宋体"/>
          <w:sz w:val="24"/>
        </w:rPr>
        <w:t>2</w:t>
      </w:r>
      <w:r>
        <w:rPr>
          <w:rFonts w:ascii="宋体" w:hAnsi="宋体"/>
          <w:sz w:val="24"/>
        </w:rPr>
        <w:t>、合同文件及解释顺序</w:t>
      </w:r>
      <w:r>
        <w:rPr>
          <w:rFonts w:hint="eastAsia" w:ascii="宋体" w:hAnsi="宋体"/>
          <w:sz w:val="24"/>
        </w:rPr>
        <w:t>：</w:t>
      </w:r>
      <w:r>
        <w:rPr>
          <w:rFonts w:hint="eastAsia" w:ascii="宋体" w:hAnsi="宋体"/>
          <w:sz w:val="24"/>
          <w:u w:val="single"/>
        </w:rPr>
        <w:t xml:space="preserve">  执行通用条款2.1条  </w:t>
      </w:r>
    </w:p>
    <w:p>
      <w:pPr>
        <w:spacing w:line="500" w:lineRule="atLeast"/>
        <w:rPr>
          <w:rFonts w:ascii="宋体" w:hAnsi="宋体"/>
          <w:sz w:val="24"/>
        </w:rPr>
      </w:pPr>
      <w:r>
        <w:rPr>
          <w:rFonts w:hint="eastAsia" w:ascii="宋体" w:hAnsi="宋体"/>
          <w:sz w:val="24"/>
        </w:rPr>
        <w:t>3</w:t>
      </w:r>
      <w:r>
        <w:rPr>
          <w:rFonts w:ascii="宋体" w:hAnsi="宋体"/>
          <w:sz w:val="24"/>
        </w:rPr>
        <w:t>、语言文字和适用法律、标准及规范</w:t>
      </w:r>
    </w:p>
    <w:p>
      <w:pPr>
        <w:spacing w:line="500" w:lineRule="atLeast"/>
        <w:ind w:firstLine="360" w:firstLineChars="150"/>
        <w:rPr>
          <w:rFonts w:ascii="宋体" w:hAnsi="宋体"/>
          <w:sz w:val="24"/>
        </w:rPr>
      </w:pPr>
      <w:r>
        <w:rPr>
          <w:rFonts w:hint="eastAsia" w:ascii="宋体" w:hAnsi="宋体"/>
          <w:sz w:val="24"/>
        </w:rPr>
        <w:t>3.1</w:t>
      </w:r>
      <w:r>
        <w:rPr>
          <w:rFonts w:ascii="宋体" w:hAnsi="宋体"/>
          <w:sz w:val="24"/>
        </w:rPr>
        <w:t>本合同使用汉语。</w:t>
      </w:r>
    </w:p>
    <w:p>
      <w:pPr>
        <w:spacing w:line="500" w:lineRule="atLeast"/>
        <w:ind w:firstLine="360" w:firstLineChars="150"/>
        <w:rPr>
          <w:rFonts w:ascii="宋体" w:hAnsi="宋体"/>
          <w:sz w:val="24"/>
        </w:rPr>
      </w:pPr>
      <w:r>
        <w:rPr>
          <w:rFonts w:hint="eastAsia" w:ascii="宋体" w:hAnsi="宋体"/>
          <w:sz w:val="24"/>
        </w:rPr>
        <w:t>3.2</w:t>
      </w:r>
      <w:r>
        <w:rPr>
          <w:rFonts w:ascii="宋体" w:hAnsi="宋体"/>
          <w:sz w:val="24"/>
        </w:rPr>
        <w:t>适用法律和法规</w:t>
      </w:r>
    </w:p>
    <w:p>
      <w:pPr>
        <w:spacing w:line="500" w:lineRule="atLeast"/>
        <w:ind w:firstLine="720" w:firstLineChars="300"/>
        <w:rPr>
          <w:rFonts w:ascii="宋体" w:hAnsi="宋体"/>
          <w:sz w:val="24"/>
        </w:rPr>
      </w:pPr>
      <w:r>
        <w:rPr>
          <w:rFonts w:ascii="宋体" w:hAnsi="宋体"/>
          <w:sz w:val="24"/>
        </w:rPr>
        <w:t>需要明示的法律、行政法规：</w:t>
      </w:r>
      <w:r>
        <w:rPr>
          <w:rFonts w:hint="eastAsia" w:ascii="宋体" w:hAnsi="宋体"/>
          <w:sz w:val="24"/>
          <w:u w:val="single"/>
        </w:rPr>
        <w:t xml:space="preserve">    </w:t>
      </w:r>
      <w:r>
        <w:rPr>
          <w:rFonts w:ascii="宋体" w:hAnsi="宋体"/>
          <w:sz w:val="24"/>
          <w:u w:val="single"/>
        </w:rPr>
        <w:t>国家现行法律、法规</w:t>
      </w:r>
      <w:r>
        <w:rPr>
          <w:rFonts w:hint="eastAsia" w:ascii="宋体" w:hAnsi="宋体"/>
          <w:sz w:val="24"/>
          <w:u w:val="single"/>
        </w:rPr>
        <w:t xml:space="preserve">               </w:t>
      </w:r>
    </w:p>
    <w:p>
      <w:pPr>
        <w:spacing w:line="500" w:lineRule="atLeast"/>
        <w:ind w:firstLine="360" w:firstLineChars="150"/>
        <w:rPr>
          <w:rFonts w:ascii="宋体" w:hAnsi="宋体"/>
          <w:sz w:val="24"/>
        </w:rPr>
      </w:pPr>
      <w:r>
        <w:rPr>
          <w:rFonts w:hint="eastAsia" w:ascii="宋体" w:hAnsi="宋体"/>
          <w:sz w:val="24"/>
        </w:rPr>
        <w:t>3.3</w:t>
      </w:r>
      <w:r>
        <w:rPr>
          <w:rFonts w:ascii="宋体" w:hAnsi="宋体"/>
          <w:sz w:val="24"/>
        </w:rPr>
        <w:t>适合标准、规</w:t>
      </w:r>
    </w:p>
    <w:p>
      <w:pPr>
        <w:spacing w:line="500" w:lineRule="atLeast"/>
        <w:ind w:firstLine="360" w:firstLineChars="150"/>
        <w:rPr>
          <w:rFonts w:ascii="宋体" w:hAnsi="宋体"/>
          <w:sz w:val="24"/>
        </w:rPr>
      </w:pPr>
      <w:r>
        <w:rPr>
          <w:rFonts w:ascii="宋体" w:hAnsi="宋体"/>
          <w:sz w:val="24"/>
        </w:rPr>
        <w:t>适用标准、规范的时间：</w:t>
      </w:r>
      <w:r>
        <w:rPr>
          <w:rFonts w:ascii="宋体" w:hAnsi="宋体"/>
          <w:sz w:val="24"/>
          <w:u w:val="single"/>
        </w:rPr>
        <w:t>国家现行法律</w:t>
      </w:r>
      <w:r>
        <w:rPr>
          <w:rFonts w:hint="eastAsia" w:ascii="宋体" w:hAnsi="宋体"/>
          <w:sz w:val="24"/>
          <w:u w:val="single"/>
        </w:rPr>
        <w:t>、法规</w:t>
      </w:r>
      <w:r>
        <w:rPr>
          <w:rFonts w:ascii="宋体" w:hAnsi="宋体"/>
          <w:sz w:val="24"/>
          <w:u w:val="single"/>
        </w:rPr>
        <w:t></w:t>
      </w:r>
      <w:r>
        <w:rPr>
          <w:rFonts w:hint="eastAsia" w:ascii="宋体" w:hAnsi="宋体"/>
          <w:sz w:val="24"/>
          <w:u w:val="single"/>
        </w:rPr>
        <w:t xml:space="preserve">       </w:t>
      </w:r>
    </w:p>
    <w:p>
      <w:pPr>
        <w:spacing w:line="500" w:lineRule="atLeast"/>
        <w:rPr>
          <w:rFonts w:ascii="宋体" w:hAnsi="宋体"/>
          <w:sz w:val="24"/>
          <w:u w:val="single"/>
        </w:rPr>
      </w:pPr>
      <w:r>
        <w:rPr>
          <w:rFonts w:ascii="宋体" w:hAnsi="宋体"/>
          <w:sz w:val="24"/>
        </w:rPr>
        <w:t>发包人提供标准、规范时间：</w:t>
      </w:r>
      <w:r>
        <w:rPr>
          <w:rFonts w:ascii="宋体" w:hAnsi="宋体"/>
          <w:sz w:val="24"/>
          <w:u w:val="single"/>
        </w:rPr>
        <w:t></w:t>
      </w:r>
      <w:r>
        <w:rPr>
          <w:rFonts w:hint="eastAsia" w:ascii="宋体" w:hAnsi="宋体"/>
          <w:sz w:val="24"/>
          <w:u w:val="single"/>
        </w:rPr>
        <w:t xml:space="preserve">无                        </w:t>
      </w:r>
    </w:p>
    <w:p>
      <w:pPr>
        <w:spacing w:line="500" w:lineRule="atLeast"/>
        <w:rPr>
          <w:rFonts w:ascii="宋体" w:hAnsi="宋体"/>
          <w:sz w:val="24"/>
        </w:rPr>
      </w:pPr>
      <w:r>
        <w:rPr>
          <w:rFonts w:ascii="宋体" w:hAnsi="宋体"/>
          <w:sz w:val="24"/>
        </w:rPr>
        <w:t>国内没有相应标准、规范时的约定：</w:t>
      </w:r>
      <w:r>
        <w:rPr>
          <w:rFonts w:ascii="宋体" w:hAnsi="宋体"/>
          <w:sz w:val="24"/>
          <w:u w:val="single"/>
        </w:rPr>
        <w:t></w:t>
      </w:r>
      <w:r>
        <w:rPr>
          <w:rFonts w:hint="eastAsia" w:ascii="宋体" w:hAnsi="宋体"/>
          <w:sz w:val="24"/>
          <w:u w:val="single"/>
        </w:rPr>
        <w:t>执行</w:t>
      </w:r>
      <w:r>
        <w:rPr>
          <w:rFonts w:ascii="宋体" w:hAnsi="宋体"/>
          <w:sz w:val="24"/>
          <w:u w:val="single"/>
        </w:rPr>
        <w:t>通用条款</w:t>
      </w:r>
      <w:r>
        <w:rPr>
          <w:rFonts w:hint="eastAsia" w:ascii="宋体" w:hAnsi="宋体"/>
          <w:sz w:val="24"/>
          <w:u w:val="single"/>
        </w:rPr>
        <w:t>及相关规定</w:t>
      </w:r>
      <w:r>
        <w:rPr>
          <w:rFonts w:ascii="宋体" w:hAnsi="宋体"/>
          <w:sz w:val="24"/>
          <w:u w:val="single"/>
        </w:rPr>
        <w:t></w:t>
      </w:r>
    </w:p>
    <w:p>
      <w:pPr>
        <w:spacing w:line="500" w:lineRule="atLeast"/>
        <w:rPr>
          <w:rFonts w:ascii="宋体" w:hAnsi="宋体"/>
          <w:sz w:val="24"/>
        </w:rPr>
      </w:pPr>
      <w:r>
        <w:rPr>
          <w:rFonts w:hint="eastAsia" w:ascii="宋体" w:hAnsi="宋体"/>
          <w:sz w:val="24"/>
        </w:rPr>
        <w:t>4、</w:t>
      </w:r>
      <w:r>
        <w:rPr>
          <w:rFonts w:ascii="宋体" w:hAnsi="宋体"/>
          <w:sz w:val="24"/>
        </w:rPr>
        <w:t>图纸</w:t>
      </w:r>
    </w:p>
    <w:p>
      <w:pPr>
        <w:spacing w:line="500" w:lineRule="atLeast"/>
        <w:ind w:firstLine="360" w:firstLineChars="150"/>
        <w:rPr>
          <w:rFonts w:ascii="宋体" w:hAnsi="宋体"/>
          <w:sz w:val="24"/>
          <w:u w:val="single"/>
        </w:rPr>
      </w:pPr>
      <w:r>
        <w:rPr>
          <w:rFonts w:hint="eastAsia" w:ascii="宋体" w:hAnsi="宋体"/>
          <w:sz w:val="24"/>
        </w:rPr>
        <w:t>4.1</w:t>
      </w:r>
      <w:r>
        <w:rPr>
          <w:rFonts w:ascii="宋体" w:hAnsi="宋体"/>
          <w:sz w:val="24"/>
        </w:rPr>
        <w:t>发包人向承包人提供图纸日期和套数：</w:t>
      </w:r>
      <w:r>
        <w:rPr>
          <w:rFonts w:hint="eastAsia" w:ascii="宋体" w:hAnsi="宋体"/>
          <w:sz w:val="24"/>
          <w:u w:val="single"/>
          <w:lang w:val="en-US" w:eastAsia="zh-CN"/>
        </w:rPr>
        <w:t xml:space="preserve">                 </w:t>
      </w:r>
      <w:r>
        <w:rPr>
          <w:rFonts w:ascii="宋体" w:hAnsi="宋体"/>
          <w:sz w:val="24"/>
          <w:u w:val="single"/>
        </w:rPr>
        <w:t></w:t>
      </w:r>
      <w:r>
        <w:rPr>
          <w:rFonts w:hint="eastAsia" w:ascii="宋体" w:hAnsi="宋体"/>
          <w:sz w:val="24"/>
          <w:u w:val="single"/>
        </w:rPr>
        <w:t xml:space="preserve">    </w:t>
      </w:r>
    </w:p>
    <w:p>
      <w:pPr>
        <w:spacing w:line="500" w:lineRule="atLeast"/>
        <w:rPr>
          <w:rFonts w:ascii="宋体" w:hAnsi="宋体"/>
          <w:sz w:val="24"/>
          <w:u w:val="single"/>
        </w:rPr>
      </w:pPr>
      <w:r>
        <w:rPr>
          <w:rFonts w:ascii="宋体" w:hAnsi="宋体"/>
          <w:sz w:val="24"/>
        </w:rPr>
        <w:t>发包人对图纸的保密要求：</w:t>
      </w:r>
      <w:r>
        <w:rPr>
          <w:rFonts w:ascii="宋体" w:hAnsi="宋体"/>
          <w:sz w:val="24"/>
          <w:u w:val="single"/>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rPr>
          <w:rFonts w:ascii="宋体" w:hAnsi="宋体"/>
          <w:sz w:val="24"/>
          <w:u w:val="single"/>
        </w:rPr>
      </w:pPr>
      <w:r>
        <w:rPr>
          <w:rFonts w:ascii="宋体" w:hAnsi="宋体"/>
          <w:sz w:val="24"/>
        </w:rPr>
        <w:t>使用国外图纸的要求及费用承担</w:t>
      </w:r>
      <w:r>
        <w:rPr>
          <w:rFonts w:ascii="宋体" w:hAnsi="宋体"/>
          <w:sz w:val="24"/>
          <w:u w:val="single"/>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rPr>
          <w:rFonts w:ascii="宋体" w:hAnsi="宋体"/>
          <w:b/>
          <w:sz w:val="24"/>
        </w:rPr>
      </w:pPr>
      <w:r>
        <w:rPr>
          <w:rFonts w:hint="eastAsia" w:ascii="宋体" w:hAnsi="宋体"/>
          <w:b/>
          <w:sz w:val="24"/>
        </w:rPr>
        <w:t>二、</w:t>
      </w:r>
      <w:r>
        <w:rPr>
          <w:rFonts w:ascii="宋体" w:hAnsi="宋体"/>
          <w:b/>
          <w:sz w:val="24"/>
        </w:rPr>
        <w:t>双方一般权利和义务</w:t>
      </w:r>
    </w:p>
    <w:p>
      <w:pPr>
        <w:spacing w:line="500" w:lineRule="atLeast"/>
        <w:rPr>
          <w:rFonts w:ascii="宋体" w:hAnsi="宋体"/>
          <w:sz w:val="24"/>
        </w:rPr>
      </w:pPr>
      <w:r>
        <w:rPr>
          <w:rFonts w:hint="eastAsia" w:ascii="宋体" w:hAnsi="宋体"/>
          <w:sz w:val="24"/>
        </w:rPr>
        <w:t>5、</w:t>
      </w:r>
      <w:r>
        <w:rPr>
          <w:rFonts w:ascii="宋体" w:hAnsi="宋体"/>
          <w:sz w:val="24"/>
        </w:rPr>
        <w:t>工程师</w:t>
      </w:r>
    </w:p>
    <w:p>
      <w:pPr>
        <w:spacing w:line="500" w:lineRule="atLeast"/>
        <w:ind w:firstLine="360" w:firstLineChars="150"/>
        <w:rPr>
          <w:rFonts w:ascii="宋体" w:hAnsi="宋体"/>
          <w:sz w:val="24"/>
        </w:rPr>
      </w:pPr>
      <w:r>
        <w:rPr>
          <w:rFonts w:hint="eastAsia" w:ascii="宋体" w:hAnsi="宋体"/>
          <w:sz w:val="24"/>
        </w:rPr>
        <w:t>5.1</w:t>
      </w:r>
      <w:r>
        <w:rPr>
          <w:rFonts w:ascii="宋体" w:hAnsi="宋体"/>
          <w:sz w:val="24"/>
        </w:rPr>
        <w:t>监理单位委派的工程师</w:t>
      </w:r>
    </w:p>
    <w:p>
      <w:pPr>
        <w:spacing w:line="500" w:lineRule="atLeast"/>
        <w:ind w:firstLine="360" w:firstLineChars="150"/>
        <w:rPr>
          <w:rFonts w:ascii="宋体" w:hAnsi="宋体"/>
          <w:sz w:val="24"/>
        </w:rPr>
      </w:pPr>
      <w:r>
        <w:rPr>
          <w:rFonts w:ascii="宋体" w:hAnsi="宋体"/>
          <w:sz w:val="24"/>
        </w:rPr>
        <w:t>姓名</w:t>
      </w:r>
      <w:r>
        <w:rPr>
          <w:rFonts w:ascii="宋体" w:hAnsi="宋体"/>
          <w:sz w:val="24"/>
          <w:u w:val="single"/>
        </w:rPr>
        <w:t>：</w:t>
      </w:r>
      <w:r>
        <w:rPr>
          <w:rFonts w:hint="eastAsia" w:ascii="宋体" w:hAnsi="宋体"/>
          <w:sz w:val="24"/>
          <w:u w:val="single"/>
        </w:rPr>
        <w:t xml:space="preserve">                       </w:t>
      </w:r>
      <w:r>
        <w:rPr>
          <w:rFonts w:ascii="宋体" w:hAnsi="宋体"/>
          <w:sz w:val="24"/>
        </w:rPr>
        <w:t>职务：</w:t>
      </w:r>
      <w:r>
        <w:rPr>
          <w:rFonts w:hint="eastAsia" w:ascii="宋体" w:hAnsi="宋体"/>
          <w:sz w:val="24"/>
          <w:u w:val="single"/>
        </w:rPr>
        <w:t xml:space="preserve">                               </w:t>
      </w:r>
      <w:r>
        <w:rPr>
          <w:rFonts w:hint="eastAsia" w:ascii="宋体" w:hAnsi="宋体"/>
          <w:sz w:val="24"/>
        </w:rPr>
        <w:t xml:space="preserve"> </w:t>
      </w:r>
    </w:p>
    <w:p>
      <w:pPr>
        <w:spacing w:line="500" w:lineRule="atLeast"/>
        <w:ind w:firstLine="360" w:firstLineChars="150"/>
        <w:rPr>
          <w:rFonts w:ascii="宋体" w:hAnsi="宋体"/>
          <w:sz w:val="24"/>
          <w:u w:val="single"/>
        </w:rPr>
      </w:pPr>
      <w:r>
        <w:rPr>
          <w:rFonts w:ascii="宋体" w:hAnsi="宋体"/>
          <w:sz w:val="24"/>
        </w:rPr>
        <w:t>发包人委托的职权：</w:t>
      </w:r>
      <w:r>
        <w:rPr>
          <w:rFonts w:ascii="宋体" w:hAnsi="宋体"/>
          <w:sz w:val="24"/>
          <w:u w:val="single"/>
        </w:rPr>
        <w:t>在建设工程委托监理合同中予以明确，并向承包人提供一份监理合同副本</w:t>
      </w:r>
      <w:r>
        <w:rPr>
          <w:rFonts w:hint="eastAsia" w:ascii="宋体" w:hAnsi="宋体"/>
          <w:sz w:val="24"/>
          <w:u w:val="single"/>
        </w:rPr>
        <w:t>。</w:t>
      </w:r>
    </w:p>
    <w:p>
      <w:pPr>
        <w:spacing w:line="500" w:lineRule="atLeast"/>
        <w:ind w:firstLine="360" w:firstLineChars="150"/>
        <w:rPr>
          <w:rFonts w:ascii="宋体" w:hAnsi="宋体"/>
          <w:sz w:val="24"/>
        </w:rPr>
      </w:pPr>
      <w:r>
        <w:rPr>
          <w:rFonts w:ascii="宋体" w:hAnsi="宋体"/>
          <w:sz w:val="24"/>
        </w:rPr>
        <w:t>需要取得发包人批准才能行使的职权：</w:t>
      </w:r>
      <w:r>
        <w:rPr>
          <w:rFonts w:hint="eastAsia" w:ascii="宋体" w:hAnsi="宋体"/>
          <w:sz w:val="24"/>
          <w:u w:val="single"/>
        </w:rPr>
        <w:t xml:space="preserve"> </w:t>
      </w:r>
      <w:r>
        <w:rPr>
          <w:rFonts w:ascii="宋体" w:hAnsi="宋体"/>
          <w:sz w:val="24"/>
          <w:u w:val="single"/>
        </w:rPr>
        <w:t>所有有监理工程师发出的书面通知、指示、同意、批准、证书、决定等，只要与本工程的合同价款、款项支付、计量、计价、工期延长、建筑使用功能有关，须事先经过发包人的审核与批准，并有发包人代表或其合法授权人签字，方可成为对承、发包双方有合同约束力的文件。</w:t>
      </w:r>
    </w:p>
    <w:p>
      <w:pPr>
        <w:spacing w:line="500" w:lineRule="atLeast"/>
        <w:ind w:firstLine="360" w:firstLineChars="150"/>
        <w:rPr>
          <w:rFonts w:ascii="宋体" w:hAnsi="宋体"/>
          <w:sz w:val="24"/>
        </w:rPr>
      </w:pPr>
      <w:r>
        <w:rPr>
          <w:rFonts w:hint="eastAsia" w:ascii="宋体" w:hAnsi="宋体"/>
          <w:sz w:val="24"/>
        </w:rPr>
        <w:t>5.2</w:t>
      </w:r>
      <w:r>
        <w:rPr>
          <w:rFonts w:ascii="宋体" w:hAnsi="宋体"/>
          <w:sz w:val="24"/>
        </w:rPr>
        <w:t>发包人派驻的工程师</w:t>
      </w:r>
    </w:p>
    <w:p>
      <w:pPr>
        <w:spacing w:line="500" w:lineRule="atLeast"/>
        <w:rPr>
          <w:rFonts w:ascii="宋体" w:hAnsi="宋体"/>
          <w:sz w:val="24"/>
          <w:u w:val="single"/>
        </w:rPr>
      </w:pPr>
      <w:r>
        <w:rPr>
          <w:rFonts w:ascii="宋体" w:hAnsi="宋体"/>
          <w:sz w:val="24"/>
        </w:rPr>
        <w:t></w:t>
      </w:r>
      <w:r>
        <w:rPr>
          <w:rFonts w:hint="eastAsia" w:ascii="宋体" w:hAnsi="宋体"/>
          <w:sz w:val="24"/>
        </w:rPr>
        <w:t xml:space="preserve"> </w:t>
      </w:r>
      <w:r>
        <w:rPr>
          <w:rFonts w:ascii="宋体" w:hAnsi="宋体"/>
          <w:sz w:val="24"/>
        </w:rPr>
        <w:t>姓名：</w:t>
      </w:r>
      <w:r>
        <w:rPr>
          <w:rFonts w:hint="eastAsia" w:ascii="宋体" w:hAnsi="宋体"/>
          <w:sz w:val="24"/>
          <w:u w:val="single"/>
        </w:rPr>
        <w:t xml:space="preserve">                         </w:t>
      </w:r>
      <w:r>
        <w:rPr>
          <w:rFonts w:hint="eastAsia" w:ascii="宋体" w:hAnsi="宋体"/>
          <w:sz w:val="24"/>
        </w:rPr>
        <w:t xml:space="preserve">  </w:t>
      </w:r>
      <w:r>
        <w:rPr>
          <w:rFonts w:ascii="宋体" w:hAnsi="宋体"/>
          <w:sz w:val="24"/>
        </w:rPr>
        <w:t>职务：</w:t>
      </w:r>
      <w:r>
        <w:rPr>
          <w:rFonts w:ascii="宋体" w:hAnsi="宋体"/>
          <w:sz w:val="24"/>
          <w:u w:val="single"/>
        </w:rPr>
        <w:t></w:t>
      </w:r>
      <w:r>
        <w:rPr>
          <w:rFonts w:hint="eastAsia" w:ascii="宋体" w:hAnsi="宋体"/>
          <w:sz w:val="24"/>
          <w:u w:val="single"/>
        </w:rPr>
        <w:t xml:space="preserve">                       </w:t>
      </w:r>
    </w:p>
    <w:p>
      <w:pPr>
        <w:spacing w:line="500" w:lineRule="atLeast"/>
        <w:rPr>
          <w:rFonts w:ascii="宋体" w:hAnsi="宋体"/>
          <w:sz w:val="24"/>
        </w:rPr>
      </w:pPr>
      <w:r>
        <w:rPr>
          <w:rFonts w:ascii="宋体" w:hAnsi="宋体"/>
          <w:sz w:val="24"/>
        </w:rPr>
        <w:t></w:t>
      </w:r>
      <w:r>
        <w:rPr>
          <w:rFonts w:hint="eastAsia" w:ascii="宋体" w:hAnsi="宋体"/>
          <w:sz w:val="24"/>
        </w:rPr>
        <w:t xml:space="preserve"> </w:t>
      </w:r>
      <w:r>
        <w:rPr>
          <w:rFonts w:ascii="宋体" w:hAnsi="宋体"/>
          <w:sz w:val="24"/>
        </w:rPr>
        <w:t>职权：</w:t>
      </w:r>
      <w:r>
        <w:rPr>
          <w:rFonts w:ascii="宋体" w:hAnsi="宋体"/>
          <w:sz w:val="24"/>
          <w:u w:val="single"/>
        </w:rPr>
        <w:t>发包人派驻的工程师应受理与其有关的所有通知、指示、同意、批准、证书、决定等。在必要时，发包人派驻的工程师可直接向承保人发出任何书面通知、指示、同意、批准、证书及决定，应同时抄送一份副本给监理工程师。当发包人派驻的工程师与监理工程师各自发出的、指示、同意、批准、证书及决定出现冲突、矛盾或不一致时，发包人的决定应是最终的、权威的和具有约束力的。</w:t>
      </w:r>
    </w:p>
    <w:p>
      <w:pPr>
        <w:spacing w:line="500" w:lineRule="atLeast"/>
        <w:ind w:firstLine="360" w:firstLineChars="150"/>
        <w:rPr>
          <w:rFonts w:ascii="宋体" w:hAnsi="宋体"/>
          <w:sz w:val="24"/>
          <w:u w:val="single"/>
        </w:rPr>
      </w:pPr>
      <w:r>
        <w:rPr>
          <w:rFonts w:hint="eastAsia" w:ascii="宋体" w:hAnsi="宋体"/>
          <w:sz w:val="24"/>
        </w:rPr>
        <w:t>5.3</w:t>
      </w:r>
      <w:r>
        <w:rPr>
          <w:rFonts w:ascii="宋体" w:hAnsi="宋体"/>
          <w:sz w:val="24"/>
        </w:rPr>
        <w:t>不实行监理的，工程师的职权</w:t>
      </w:r>
      <w:r>
        <w:rPr>
          <w:rFonts w:hint="eastAsia" w:ascii="宋体" w:hAnsi="宋体"/>
          <w:sz w:val="24"/>
        </w:rPr>
        <w:t>：</w:t>
      </w:r>
      <w:r>
        <w:rPr>
          <w:rFonts w:ascii="宋体" w:hAnsi="宋体"/>
          <w:sz w:val="24"/>
          <w:u w:val="single"/>
        </w:rPr>
        <w:t></w:t>
      </w:r>
      <w:r>
        <w:rPr>
          <w:rFonts w:hint="eastAsia" w:ascii="宋体" w:hAnsi="宋体"/>
          <w:sz w:val="24"/>
          <w:u w:val="single"/>
        </w:rPr>
        <w:t xml:space="preserve">同监理单位委派的工程师职责    </w:t>
      </w:r>
    </w:p>
    <w:p>
      <w:pPr>
        <w:spacing w:line="500" w:lineRule="atLeast"/>
        <w:rPr>
          <w:rFonts w:ascii="宋体" w:hAnsi="宋体"/>
          <w:sz w:val="24"/>
        </w:rPr>
      </w:pPr>
      <w:r>
        <w:rPr>
          <w:rFonts w:hint="eastAsia" w:ascii="宋体" w:hAnsi="宋体"/>
          <w:sz w:val="24"/>
        </w:rPr>
        <w:t>6、</w:t>
      </w:r>
      <w:r>
        <w:rPr>
          <w:rFonts w:ascii="宋体" w:hAnsi="宋体"/>
          <w:sz w:val="24"/>
        </w:rPr>
        <w:t>注册建造师（项目经理）</w:t>
      </w:r>
    </w:p>
    <w:p>
      <w:pPr>
        <w:spacing w:line="500" w:lineRule="atLeast"/>
        <w:ind w:firstLine="360" w:firstLineChars="150"/>
        <w:rPr>
          <w:rFonts w:ascii="宋体" w:hAnsi="宋体"/>
          <w:sz w:val="24"/>
          <w:u w:val="single"/>
        </w:rPr>
      </w:pPr>
      <w:r>
        <w:rPr>
          <w:rFonts w:ascii="宋体" w:hAnsi="宋体"/>
          <w:sz w:val="24"/>
        </w:rPr>
        <w:t>姓名：</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职务</w:t>
      </w:r>
      <w:r>
        <w:rPr>
          <w:rFonts w:hint="eastAsia" w:ascii="宋体" w:hAnsi="宋体"/>
          <w:sz w:val="24"/>
        </w:rPr>
        <w:t>：</w:t>
      </w:r>
      <w:r>
        <w:rPr>
          <w:rFonts w:hint="eastAsia" w:ascii="宋体" w:hAnsi="宋体"/>
          <w:sz w:val="24"/>
          <w:u w:val="single"/>
        </w:rPr>
        <w:t xml:space="preserve">                          </w:t>
      </w:r>
    </w:p>
    <w:p>
      <w:pPr>
        <w:spacing w:line="500" w:lineRule="atLeast"/>
        <w:rPr>
          <w:rFonts w:ascii="宋体" w:hAnsi="宋体"/>
          <w:sz w:val="24"/>
        </w:rPr>
      </w:pPr>
      <w:r>
        <w:rPr>
          <w:rFonts w:hint="eastAsia" w:ascii="宋体" w:hAnsi="宋体"/>
          <w:sz w:val="24"/>
        </w:rPr>
        <w:t>7、</w:t>
      </w:r>
      <w:r>
        <w:rPr>
          <w:rFonts w:ascii="宋体" w:hAnsi="宋体"/>
          <w:sz w:val="24"/>
        </w:rPr>
        <w:t>发包人工作</w:t>
      </w:r>
    </w:p>
    <w:p>
      <w:pPr>
        <w:spacing w:line="500" w:lineRule="atLeast"/>
        <w:ind w:firstLine="360" w:firstLineChars="150"/>
        <w:rPr>
          <w:rFonts w:ascii="宋体" w:hAnsi="宋体"/>
          <w:sz w:val="24"/>
        </w:rPr>
      </w:pPr>
      <w:r>
        <w:rPr>
          <w:rFonts w:hint="eastAsia" w:ascii="宋体" w:hAnsi="宋体"/>
          <w:sz w:val="24"/>
        </w:rPr>
        <w:t>7.1</w:t>
      </w:r>
      <w:r>
        <w:rPr>
          <w:rFonts w:ascii="宋体" w:hAnsi="宋体"/>
          <w:sz w:val="24"/>
        </w:rPr>
        <w:t>发包人应按约定的时间和要求完成以下工作：</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1</w:t>
      </w:r>
      <w:r>
        <w:rPr>
          <w:rFonts w:ascii="宋体" w:hAnsi="宋体"/>
          <w:sz w:val="24"/>
        </w:rPr>
        <w:t>）施工现场具备施工条件的要求及完成的时间：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ind w:firstLine="240" w:firstLineChars="100"/>
        <w:rPr>
          <w:rFonts w:hint="eastAsia" w:ascii="宋体" w:hAnsi="宋体" w:cs="宋体"/>
          <w:sz w:val="24"/>
          <w:u w:val="single"/>
          <w:lang w:val="en-US" w:eastAsia="zh-CN"/>
        </w:rPr>
      </w:pPr>
      <w:r>
        <w:rPr>
          <w:rFonts w:ascii="宋体" w:hAnsi="宋体"/>
          <w:sz w:val="24"/>
        </w:rPr>
        <w:t>（</w:t>
      </w:r>
      <w:r>
        <w:rPr>
          <w:rFonts w:hint="eastAsia" w:ascii="宋体" w:hAnsi="宋体"/>
          <w:sz w:val="24"/>
        </w:rPr>
        <w:t>2</w:t>
      </w:r>
      <w:r>
        <w:rPr>
          <w:rFonts w:ascii="宋体" w:hAnsi="宋体"/>
          <w:sz w:val="24"/>
        </w:rPr>
        <w:t>）将施工所需的水、电、电讯线路接至施工场地的时间、地点和供应要求：</w:t>
      </w:r>
      <w:r>
        <w:rPr>
          <w:rFonts w:hint="eastAsia" w:ascii="宋体" w:hAnsi="宋体" w:cs="宋体"/>
          <w:sz w:val="24"/>
          <w:u w:val="single"/>
          <w:lang w:val="en-US" w:eastAsia="zh-CN"/>
        </w:rPr>
        <w:t xml:space="preserve">  </w:t>
      </w:r>
    </w:p>
    <w:p>
      <w:pPr>
        <w:spacing w:line="500" w:lineRule="atLeast"/>
        <w:ind w:firstLine="240" w:firstLineChars="100"/>
        <w:rPr>
          <w:rFonts w:ascii="宋体" w:hAnsi="宋体" w:cs="宋体"/>
          <w:sz w:val="24"/>
          <w:u w:val="single"/>
        </w:rPr>
      </w:pP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none"/>
          <w:lang w:eastAsia="zh-CN"/>
        </w:rPr>
        <w:t>。</w:t>
      </w:r>
    </w:p>
    <w:p>
      <w:pPr>
        <w:spacing w:line="500" w:lineRule="atLeast"/>
        <w:rPr>
          <w:rFonts w:ascii="宋体" w:hAnsi="宋体" w:cs="宋体"/>
          <w:color w:val="FF0000"/>
          <w:sz w:val="24"/>
          <w:u w:val="single"/>
        </w:rPr>
      </w:pPr>
      <w:r>
        <w:rPr>
          <w:rFonts w:hint="eastAsia" w:ascii="宋体" w:hAnsi="宋体" w:cs="宋体"/>
          <w:color w:val="FF0000"/>
          <w:sz w:val="24"/>
        </w:rPr>
        <w:t></w:t>
      </w:r>
      <w:r>
        <w:rPr>
          <w:rFonts w:hint="eastAsia" w:ascii="宋体" w:hAnsi="宋体" w:cs="宋体"/>
          <w:color w:val="000000"/>
          <w:sz w:val="24"/>
        </w:rPr>
        <w:t>其计量和计价方法为：</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rPr>
        <w:t>。</w:t>
      </w:r>
    </w:p>
    <w:p>
      <w:pPr>
        <w:spacing w:line="500" w:lineRule="atLeast"/>
        <w:rPr>
          <w:rFonts w:ascii="宋体" w:hAnsi="宋体"/>
          <w:sz w:val="24"/>
          <w:u w:val="single"/>
        </w:rPr>
      </w:pPr>
      <w:r>
        <w:rPr>
          <w:rFonts w:hint="eastAsia" w:ascii="宋体" w:hAnsi="宋体"/>
          <w:sz w:val="24"/>
        </w:rPr>
        <w:t xml:space="preserve">  </w:t>
      </w:r>
      <w:r>
        <w:rPr>
          <w:rFonts w:ascii="宋体" w:hAnsi="宋体"/>
          <w:sz w:val="24"/>
        </w:rPr>
        <w:t>（</w:t>
      </w:r>
      <w:r>
        <w:rPr>
          <w:rFonts w:hint="eastAsia" w:ascii="宋体" w:hAnsi="宋体"/>
          <w:sz w:val="24"/>
        </w:rPr>
        <w:t>3</w:t>
      </w:r>
      <w:r>
        <w:rPr>
          <w:rFonts w:ascii="宋体" w:hAnsi="宋体"/>
          <w:sz w:val="24"/>
        </w:rPr>
        <w:t>）施工场地与公共道路的通道开通时间和要求：</w:t>
      </w:r>
      <w:r>
        <w:rPr>
          <w:rFonts w:ascii="宋体" w:hAnsi="宋体"/>
          <w:sz w:val="24"/>
          <w:u w:val="single"/>
        </w:rPr>
        <w:t></w:t>
      </w:r>
      <w:r>
        <w:rPr>
          <w:rFonts w:hint="eastAsia" w:ascii="宋体" w:hAnsi="宋体"/>
          <w:sz w:val="24"/>
          <w:u w:val="single"/>
          <w:lang w:val="en-US" w:eastAsia="zh-CN"/>
        </w:rPr>
        <w:t xml:space="preserve">                    </w:t>
      </w:r>
      <w:r>
        <w:rPr>
          <w:rFonts w:ascii="宋体" w:hAnsi="宋体"/>
          <w:sz w:val="24"/>
          <w:u w:val="none"/>
        </w:rPr>
        <w:t>。</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4</w:t>
      </w:r>
      <w:r>
        <w:rPr>
          <w:rFonts w:ascii="宋体" w:hAnsi="宋体"/>
          <w:sz w:val="24"/>
        </w:rPr>
        <w:t>）工程地质和地下管线资料的提供时间</w:t>
      </w:r>
      <w:r>
        <w:rPr>
          <w:rFonts w:hint="eastAsia" w:ascii="宋体" w:hAnsi="宋体"/>
          <w:sz w:val="24"/>
        </w:rPr>
        <w:t>：</w:t>
      </w:r>
      <w:r>
        <w:rPr>
          <w:rFonts w:ascii="宋体" w:hAnsi="宋体"/>
          <w:sz w:val="24"/>
          <w:u w:val="single"/>
        </w:rPr>
        <w:t></w:t>
      </w:r>
      <w:r>
        <w:rPr>
          <w:rFonts w:hint="eastAsia" w:ascii="宋体" w:hAnsi="宋体"/>
          <w:sz w:val="24"/>
          <w:u w:val="single"/>
          <w:lang w:val="en-US" w:eastAsia="zh-CN"/>
        </w:rPr>
        <w:t xml:space="preserve">                         </w:t>
      </w:r>
      <w:r>
        <w:rPr>
          <w:rFonts w:ascii="宋体" w:hAnsi="宋体"/>
          <w:sz w:val="24"/>
          <w:u w:val="single"/>
        </w:rPr>
        <w:t></w:t>
      </w:r>
      <w:r>
        <w:rPr>
          <w:rFonts w:hint="eastAsia" w:ascii="宋体" w:hAnsi="宋体"/>
          <w:sz w:val="24"/>
          <w:u w:val="none"/>
        </w:rPr>
        <w:t xml:space="preserve">。 </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5</w:t>
      </w:r>
      <w:r>
        <w:rPr>
          <w:rFonts w:ascii="宋体" w:hAnsi="宋体"/>
          <w:sz w:val="24"/>
        </w:rPr>
        <w:t>）由发包人办理的施工所需证件、批件的名称和完成时间：</w:t>
      </w:r>
      <w:r>
        <w:rPr>
          <w:rFonts w:ascii="宋体" w:hAnsi="宋体"/>
          <w:sz w:val="24"/>
          <w:u w:val="single"/>
        </w:rPr>
        <w:t>规划许可证，开工前办理。</w:t>
      </w:r>
    </w:p>
    <w:p>
      <w:pPr>
        <w:spacing w:line="500" w:lineRule="atLeast"/>
        <w:ind w:firstLine="240" w:firstLineChars="100"/>
        <w:rPr>
          <w:rFonts w:ascii="宋体" w:hAnsi="宋体"/>
          <w:sz w:val="24"/>
          <w:u w:val="single"/>
        </w:rPr>
      </w:pPr>
      <w:r>
        <w:rPr>
          <w:rFonts w:hint="eastAsia" w:ascii="宋体" w:hAnsi="宋体"/>
          <w:sz w:val="24"/>
        </w:rPr>
        <w:t>（6）</w:t>
      </w:r>
      <w:r>
        <w:rPr>
          <w:rFonts w:ascii="宋体" w:hAnsi="宋体"/>
          <w:sz w:val="24"/>
        </w:rPr>
        <w:t>水准点与坐标控制点交验要求：</w:t>
      </w:r>
      <w:r>
        <w:rPr>
          <w:rFonts w:ascii="宋体" w:hAnsi="宋体"/>
          <w:sz w:val="24"/>
          <w:u w:val="single"/>
        </w:rPr>
        <w:t></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7</w:t>
      </w:r>
      <w:r>
        <w:rPr>
          <w:rFonts w:ascii="宋体" w:hAnsi="宋体"/>
          <w:sz w:val="24"/>
        </w:rPr>
        <w:t>）图纸会审和设计交底时间：</w:t>
      </w:r>
      <w:r>
        <w:rPr>
          <w:rFonts w:ascii="宋体" w:hAnsi="宋体"/>
          <w:sz w:val="24"/>
          <w:u w:val="single"/>
        </w:rPr>
        <w:t></w:t>
      </w:r>
      <w:r>
        <w:rPr>
          <w:rFonts w:hint="eastAsia" w:ascii="宋体" w:hAnsi="宋体"/>
          <w:sz w:val="24"/>
          <w:u w:val="single"/>
          <w:lang w:val="en-US" w:eastAsia="zh-CN"/>
        </w:rPr>
        <w:t xml:space="preserve">                    </w:t>
      </w:r>
      <w:r>
        <w:rPr>
          <w:rFonts w:ascii="宋体" w:hAnsi="宋体"/>
          <w:sz w:val="24"/>
          <w:u w:val="single"/>
        </w:rPr>
        <w:t></w:t>
      </w:r>
      <w:r>
        <w:rPr>
          <w:rFonts w:hint="eastAsia" w:ascii="宋体" w:hAnsi="宋体"/>
          <w:sz w:val="24"/>
          <w:u w:val="single"/>
        </w:rPr>
        <w:t xml:space="preserve"> 。  </w:t>
      </w:r>
    </w:p>
    <w:p>
      <w:pPr>
        <w:spacing w:line="500" w:lineRule="atLeast"/>
        <w:ind w:firstLine="240" w:firstLineChars="100"/>
        <w:rPr>
          <w:rFonts w:ascii="宋体" w:hAnsi="宋体"/>
          <w:sz w:val="24"/>
        </w:rPr>
      </w:pPr>
      <w:r>
        <w:rPr>
          <w:rFonts w:ascii="宋体" w:hAnsi="宋体"/>
          <w:sz w:val="24"/>
        </w:rPr>
        <w:t>（</w:t>
      </w:r>
      <w:r>
        <w:rPr>
          <w:rFonts w:hint="eastAsia" w:ascii="宋体" w:hAnsi="宋体"/>
          <w:sz w:val="24"/>
        </w:rPr>
        <w:t>8</w:t>
      </w:r>
      <w:r>
        <w:rPr>
          <w:rFonts w:ascii="宋体" w:hAnsi="宋体"/>
          <w:sz w:val="24"/>
        </w:rPr>
        <w:t>）协调处理施工现场的周围地下管线和邻近建筑物、构筑物（含文物保护建筑）、古树名木的保护工作：</w:t>
      </w:r>
      <w:r>
        <w:rPr>
          <w:rFonts w:ascii="宋体" w:hAnsi="宋体"/>
          <w:sz w:val="24"/>
          <w:u w:val="single"/>
        </w:rPr>
        <w:t></w:t>
      </w:r>
      <w:r>
        <w:rPr>
          <w:rFonts w:hint="eastAsia" w:ascii="宋体" w:hAnsi="宋体"/>
          <w:sz w:val="24"/>
          <w:u w:val="single"/>
        </w:rPr>
        <w:t xml:space="preserve"> 执行通用及相应规定</w:t>
      </w:r>
      <w:r>
        <w:rPr>
          <w:rFonts w:ascii="宋体" w:hAnsi="宋体"/>
          <w:sz w:val="24"/>
          <w:u w:val="single"/>
        </w:rPr>
        <w:t></w:t>
      </w:r>
      <w:r>
        <w:rPr>
          <w:rFonts w:hint="eastAsia" w:ascii="宋体" w:hAnsi="宋体"/>
          <w:sz w:val="24"/>
          <w:u w:val="single"/>
        </w:rPr>
        <w:t>。</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9</w:t>
      </w:r>
      <w:r>
        <w:rPr>
          <w:rFonts w:ascii="宋体" w:hAnsi="宋体"/>
          <w:sz w:val="24"/>
        </w:rPr>
        <w:t>）双方约定发包人应做的其他工作：</w:t>
      </w:r>
      <w:r>
        <w:rPr>
          <w:rFonts w:ascii="宋体" w:hAnsi="宋体"/>
          <w:sz w:val="24"/>
          <w:u w:val="single"/>
        </w:rPr>
        <w:t></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ind w:firstLine="360" w:firstLineChars="150"/>
        <w:rPr>
          <w:rFonts w:ascii="宋体" w:hAnsi="宋体"/>
          <w:sz w:val="24"/>
          <w:u w:val="single"/>
        </w:rPr>
      </w:pPr>
      <w:r>
        <w:rPr>
          <w:rFonts w:hint="eastAsia" w:ascii="宋体" w:hAnsi="宋体"/>
          <w:sz w:val="24"/>
        </w:rPr>
        <w:t>8.2</w:t>
      </w:r>
      <w:r>
        <w:rPr>
          <w:rFonts w:ascii="宋体" w:hAnsi="宋体"/>
          <w:sz w:val="24"/>
        </w:rPr>
        <w:t>发包人委托承包人办理的工作：</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rPr>
          <w:rFonts w:ascii="宋体" w:hAnsi="宋体"/>
          <w:sz w:val="24"/>
        </w:rPr>
      </w:pPr>
      <w:r>
        <w:rPr>
          <w:rFonts w:hint="eastAsia" w:ascii="宋体" w:hAnsi="宋体"/>
          <w:sz w:val="24"/>
        </w:rPr>
        <w:t>8、</w:t>
      </w:r>
      <w:r>
        <w:rPr>
          <w:rFonts w:ascii="宋体" w:hAnsi="宋体"/>
          <w:sz w:val="24"/>
        </w:rPr>
        <w:t>承包人工作</w:t>
      </w:r>
    </w:p>
    <w:p>
      <w:pPr>
        <w:spacing w:line="500" w:lineRule="atLeast"/>
        <w:ind w:firstLine="120" w:firstLineChars="50"/>
        <w:rPr>
          <w:rFonts w:ascii="宋体" w:hAnsi="宋体"/>
          <w:sz w:val="24"/>
        </w:rPr>
      </w:pPr>
      <w:r>
        <w:rPr>
          <w:rFonts w:ascii="宋体" w:hAnsi="宋体"/>
          <w:sz w:val="24"/>
        </w:rPr>
        <w:t></w:t>
      </w:r>
      <w:r>
        <w:rPr>
          <w:rFonts w:hint="eastAsia" w:ascii="宋体" w:hAnsi="宋体"/>
          <w:sz w:val="24"/>
        </w:rPr>
        <w:t>8.1</w:t>
      </w:r>
      <w:r>
        <w:rPr>
          <w:rFonts w:ascii="宋体" w:hAnsi="宋体"/>
          <w:sz w:val="24"/>
        </w:rPr>
        <w:t>承包人应按约定时间和要求，完成以下工作：</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1</w:t>
      </w:r>
      <w:r>
        <w:rPr>
          <w:rFonts w:ascii="宋体" w:hAnsi="宋体"/>
          <w:sz w:val="24"/>
        </w:rPr>
        <w:t>）须有设计资质等级和业务范围允许的承包人完成设计文件提交时间：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2</w:t>
      </w:r>
      <w:r>
        <w:rPr>
          <w:rFonts w:ascii="宋体" w:hAnsi="宋体"/>
          <w:sz w:val="24"/>
        </w:rPr>
        <w:t>）应提供计划、报表的名称及完成时间：</w:t>
      </w:r>
      <w:r>
        <w:rPr>
          <w:rFonts w:ascii="宋体" w:hAnsi="宋体"/>
          <w:sz w:val="24"/>
          <w:u w:val="single"/>
        </w:rPr>
        <w:t></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3</w:t>
      </w:r>
      <w:r>
        <w:rPr>
          <w:rFonts w:ascii="宋体" w:hAnsi="宋体"/>
          <w:sz w:val="24"/>
        </w:rPr>
        <w:t>）承担施工安全保卫工作及非夜间施工照明的责任和要求</w:t>
      </w:r>
      <w:r>
        <w:rPr>
          <w:rFonts w:hint="eastAsia" w:ascii="宋体" w:hAnsi="宋体"/>
          <w:sz w:val="24"/>
          <w:u w:val="single"/>
        </w:rPr>
        <w:t xml:space="preserve"> </w:t>
      </w:r>
      <w:r>
        <w:rPr>
          <w:rFonts w:ascii="宋体" w:hAnsi="宋体"/>
          <w:sz w:val="24"/>
          <w:u w:val="single"/>
        </w:rPr>
        <w:t>同相应通用条款</w:t>
      </w:r>
      <w:r>
        <w:rPr>
          <w:rFonts w:hint="eastAsia" w:ascii="宋体" w:hAnsi="宋体"/>
          <w:sz w:val="24"/>
          <w:u w:val="single"/>
        </w:rPr>
        <w:t xml:space="preserve">。  </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4</w:t>
      </w:r>
      <w:r>
        <w:rPr>
          <w:rFonts w:ascii="宋体" w:hAnsi="宋体"/>
          <w:sz w:val="24"/>
        </w:rPr>
        <w:t>）向发包人提供的办公室和生活房屋及设施的要求：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ind w:firstLine="240" w:firstLineChars="100"/>
        <w:rPr>
          <w:rFonts w:hint="eastAsia" w:ascii="宋体" w:hAnsi="宋体"/>
          <w:sz w:val="24"/>
          <w:u w:val="single"/>
          <w:lang w:val="en-US" w:eastAsia="zh-CN"/>
        </w:rPr>
      </w:pPr>
      <w:r>
        <w:rPr>
          <w:rFonts w:ascii="宋体" w:hAnsi="宋体"/>
          <w:sz w:val="24"/>
        </w:rPr>
        <w:t>（</w:t>
      </w:r>
      <w:r>
        <w:rPr>
          <w:rFonts w:hint="eastAsia" w:ascii="宋体" w:hAnsi="宋体"/>
          <w:sz w:val="24"/>
        </w:rPr>
        <w:t>5</w:t>
      </w:r>
      <w:r>
        <w:rPr>
          <w:rFonts w:ascii="宋体" w:hAnsi="宋体"/>
          <w:sz w:val="24"/>
        </w:rPr>
        <w:t>）需承包人办理的有关施工场地交通、环卫和施工噪音管理等手续：</w:t>
      </w:r>
      <w:r>
        <w:rPr>
          <w:rFonts w:hint="eastAsia" w:ascii="宋体" w:hAnsi="宋体"/>
          <w:sz w:val="24"/>
          <w:u w:val="single"/>
          <w:lang w:val="en-US" w:eastAsia="zh-CN"/>
        </w:rPr>
        <w:t xml:space="preserve">          </w:t>
      </w:r>
    </w:p>
    <w:p>
      <w:pPr>
        <w:spacing w:line="500" w:lineRule="atLeast"/>
        <w:ind w:firstLine="240" w:firstLineChars="100"/>
        <w:rPr>
          <w:rFonts w:ascii="宋体" w:hAnsi="宋体"/>
          <w:sz w:val="24"/>
          <w:u w:val="single"/>
        </w:rPr>
      </w:pP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ind w:left="119" w:leftChars="57" w:firstLine="120" w:firstLineChars="50"/>
        <w:rPr>
          <w:rFonts w:ascii="宋体" w:hAnsi="宋体"/>
          <w:sz w:val="24"/>
          <w:u w:val="single"/>
        </w:rPr>
      </w:pPr>
      <w:r>
        <w:rPr>
          <w:rFonts w:ascii="宋体" w:hAnsi="宋体"/>
          <w:sz w:val="24"/>
        </w:rPr>
        <w:t>（</w:t>
      </w:r>
      <w:r>
        <w:rPr>
          <w:rFonts w:hint="eastAsia" w:ascii="宋体" w:hAnsi="宋体"/>
          <w:sz w:val="24"/>
        </w:rPr>
        <w:t>6</w:t>
      </w:r>
      <w:r>
        <w:rPr>
          <w:rFonts w:ascii="宋体" w:hAnsi="宋体"/>
          <w:sz w:val="24"/>
        </w:rPr>
        <w:t>）已完工程成品保护的特殊要求及费用承担：</w:t>
      </w:r>
      <w:r>
        <w:rPr>
          <w:rFonts w:ascii="宋体" w:hAnsi="宋体"/>
          <w:sz w:val="24"/>
          <w:u w:val="single"/>
        </w:rPr>
        <w:t>同相应通用条款</w:t>
      </w:r>
      <w:r>
        <w:rPr>
          <w:rFonts w:hint="eastAsia" w:ascii="宋体" w:hAnsi="宋体"/>
          <w:sz w:val="24"/>
          <w:u w:val="single"/>
        </w:rPr>
        <w:t>。</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7</w:t>
      </w:r>
      <w:r>
        <w:rPr>
          <w:rFonts w:ascii="宋体" w:hAnsi="宋体"/>
          <w:sz w:val="24"/>
        </w:rPr>
        <w:t>）施工场地周围地下管线和邻近建筑物、构筑物（含文物保护建筑）、古树名木的保护要求及费用承担：</w:t>
      </w:r>
      <w:r>
        <w:rPr>
          <w:rFonts w:ascii="宋体" w:hAnsi="宋体"/>
          <w:sz w:val="24"/>
          <w:u w:val="single"/>
        </w:rPr>
        <w:t></w:t>
      </w:r>
      <w:r>
        <w:rPr>
          <w:rFonts w:hint="eastAsia" w:ascii="宋体" w:hAnsi="宋体"/>
          <w:sz w:val="24"/>
          <w:u w:val="single"/>
        </w:rPr>
        <w:t xml:space="preserve"> </w:t>
      </w:r>
      <w:r>
        <w:rPr>
          <w:rFonts w:ascii="宋体" w:hAnsi="宋体"/>
          <w:sz w:val="24"/>
          <w:u w:val="single"/>
        </w:rPr>
        <w:t>根据现场情况协商确定</w:t>
      </w:r>
      <w:r>
        <w:rPr>
          <w:rFonts w:hint="eastAsia" w:ascii="宋体" w:hAnsi="宋体"/>
          <w:sz w:val="24"/>
          <w:u w:val="single"/>
        </w:rPr>
        <w:t>。</w:t>
      </w:r>
    </w:p>
    <w:p>
      <w:pPr>
        <w:spacing w:line="500" w:lineRule="atLeast"/>
        <w:ind w:firstLine="240" w:firstLineChars="100"/>
        <w:rPr>
          <w:rFonts w:ascii="宋体" w:hAnsi="宋体"/>
          <w:sz w:val="24"/>
          <w:u w:val="single"/>
        </w:rPr>
      </w:pPr>
      <w:r>
        <w:rPr>
          <w:rFonts w:ascii="宋体" w:hAnsi="宋体"/>
          <w:sz w:val="24"/>
        </w:rPr>
        <w:t>（</w:t>
      </w:r>
      <w:r>
        <w:rPr>
          <w:rFonts w:hint="eastAsia" w:ascii="宋体" w:hAnsi="宋体"/>
          <w:sz w:val="24"/>
        </w:rPr>
        <w:t>8</w:t>
      </w:r>
      <w:r>
        <w:rPr>
          <w:rFonts w:ascii="宋体" w:hAnsi="宋体"/>
          <w:sz w:val="24"/>
        </w:rPr>
        <w:t>）施工场地清洁卫生的要求：</w:t>
      </w:r>
      <w:r>
        <w:rPr>
          <w:rFonts w:hint="eastAsia" w:ascii="宋体" w:hAnsi="宋体"/>
          <w:sz w:val="24"/>
          <w:u w:val="single"/>
        </w:rPr>
        <w:t xml:space="preserve"> </w:t>
      </w:r>
      <w:r>
        <w:rPr>
          <w:rFonts w:ascii="宋体" w:hAnsi="宋体"/>
          <w:sz w:val="24"/>
          <w:u w:val="single"/>
        </w:rPr>
        <w:t>施工场地必须到到市级以上文明工地的标准</w:t>
      </w:r>
      <w:r>
        <w:rPr>
          <w:rFonts w:hint="eastAsia" w:ascii="宋体" w:hAnsi="宋体"/>
          <w:sz w:val="24"/>
          <w:u w:val="single"/>
        </w:rPr>
        <w:t xml:space="preserve"> </w:t>
      </w:r>
    </w:p>
    <w:p>
      <w:pPr>
        <w:spacing w:line="500" w:lineRule="atLeast"/>
        <w:ind w:firstLine="240" w:firstLineChars="100"/>
        <w:rPr>
          <w:rFonts w:ascii="宋体" w:hAnsi="宋体"/>
          <w:sz w:val="24"/>
          <w:u w:val="single"/>
        </w:rPr>
      </w:pPr>
      <w:r>
        <w:rPr>
          <w:rFonts w:hint="eastAsia" w:ascii="宋体" w:hAnsi="宋体"/>
          <w:sz w:val="24"/>
        </w:rPr>
        <w:t>（9）</w:t>
      </w:r>
      <w:r>
        <w:rPr>
          <w:rFonts w:ascii="宋体" w:hAnsi="宋体"/>
          <w:sz w:val="24"/>
        </w:rPr>
        <w:t>双方约定承包人应做的其他工作：</w:t>
      </w:r>
      <w:r>
        <w:rPr>
          <w:rFonts w:ascii="宋体" w:hAnsi="宋体"/>
          <w:sz w:val="24"/>
          <w:u w:val="single"/>
        </w:rPr>
        <w:t></w:t>
      </w:r>
      <w:r>
        <w:rPr>
          <w:rFonts w:hint="eastAsia" w:ascii="宋体" w:hAnsi="宋体"/>
          <w:sz w:val="24"/>
          <w:u w:val="single"/>
        </w:rPr>
        <w:t xml:space="preserve">          </w:t>
      </w:r>
      <w:r>
        <w:rPr>
          <w:rFonts w:ascii="宋体" w:hAnsi="宋体"/>
          <w:sz w:val="24"/>
          <w:u w:val="single"/>
        </w:rPr>
        <w:t>无</w:t>
      </w:r>
      <w:r>
        <w:rPr>
          <w:rFonts w:hint="eastAsia" w:ascii="宋体" w:hAnsi="宋体"/>
          <w:sz w:val="24"/>
          <w:u w:val="single"/>
        </w:rPr>
        <w:t xml:space="preserve">           </w:t>
      </w:r>
    </w:p>
    <w:p>
      <w:pPr>
        <w:spacing w:line="500" w:lineRule="atLeast"/>
        <w:rPr>
          <w:rFonts w:ascii="宋体" w:hAnsi="宋体"/>
          <w:b/>
          <w:sz w:val="24"/>
        </w:rPr>
      </w:pPr>
      <w:r>
        <w:rPr>
          <w:rFonts w:ascii="宋体" w:hAnsi="宋体"/>
          <w:b/>
          <w:sz w:val="24"/>
        </w:rPr>
        <w:t>三、施工组织设计和工期</w:t>
      </w:r>
    </w:p>
    <w:p>
      <w:pPr>
        <w:spacing w:line="500" w:lineRule="atLeast"/>
        <w:rPr>
          <w:rFonts w:ascii="宋体" w:hAnsi="宋体"/>
          <w:sz w:val="24"/>
        </w:rPr>
      </w:pPr>
      <w:r>
        <w:rPr>
          <w:rFonts w:hint="eastAsia" w:ascii="宋体" w:hAnsi="宋体"/>
          <w:sz w:val="24"/>
        </w:rPr>
        <w:t>9</w:t>
      </w:r>
      <w:r>
        <w:rPr>
          <w:rFonts w:ascii="宋体" w:hAnsi="宋体"/>
          <w:sz w:val="24"/>
        </w:rPr>
        <w:t>、进度计划</w:t>
      </w:r>
    </w:p>
    <w:p>
      <w:pPr>
        <w:spacing w:line="500" w:lineRule="atLeast"/>
        <w:ind w:firstLine="360" w:firstLineChars="150"/>
        <w:rPr>
          <w:rFonts w:ascii="宋体" w:hAnsi="宋体"/>
          <w:sz w:val="24"/>
          <w:u w:val="single"/>
        </w:rPr>
      </w:pPr>
      <w:r>
        <w:rPr>
          <w:rFonts w:hint="eastAsia" w:ascii="宋体" w:hAnsi="宋体"/>
          <w:sz w:val="24"/>
        </w:rPr>
        <w:t>9.1</w:t>
      </w:r>
      <w:r>
        <w:rPr>
          <w:rFonts w:ascii="宋体" w:hAnsi="宋体"/>
          <w:sz w:val="24"/>
        </w:rPr>
        <w:t>承包人提供施工组织设计（施工方案）和进度计划的时间：</w:t>
      </w:r>
      <w:r>
        <w:rPr>
          <w:rFonts w:hint="eastAsia"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w:t>
      </w:r>
      <w:r>
        <w:rPr>
          <w:rFonts w:ascii="宋体" w:hAnsi="宋体"/>
          <w:sz w:val="24"/>
        </w:rPr>
        <w:t>工程师确认的时间</w:t>
      </w:r>
      <w:r>
        <w:rPr>
          <w:rFonts w:ascii="宋体" w:hAnsi="宋体"/>
          <w:sz w:val="24"/>
          <w:u w:val="single"/>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ind w:firstLine="360" w:firstLineChars="150"/>
        <w:rPr>
          <w:rFonts w:ascii="宋体" w:hAnsi="宋体"/>
          <w:sz w:val="24"/>
          <w:u w:val="single"/>
        </w:rPr>
      </w:pPr>
      <w:r>
        <w:rPr>
          <w:rFonts w:hint="eastAsia" w:ascii="宋体" w:hAnsi="宋体"/>
          <w:sz w:val="24"/>
        </w:rPr>
        <w:t>9.2</w:t>
      </w:r>
      <w:r>
        <w:rPr>
          <w:rFonts w:ascii="宋体" w:hAnsi="宋体"/>
          <w:sz w:val="24"/>
        </w:rPr>
        <w:t>群体工程中有关进度计划的要求：</w:t>
      </w:r>
      <w:r>
        <w:rPr>
          <w:rFonts w:ascii="宋体" w:hAnsi="宋体"/>
          <w:sz w:val="24"/>
          <w:u w:val="single"/>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rPr>
          <w:rFonts w:ascii="宋体" w:hAnsi="宋体"/>
          <w:sz w:val="24"/>
        </w:rPr>
      </w:pPr>
      <w:r>
        <w:rPr>
          <w:rFonts w:hint="eastAsia" w:ascii="宋体" w:hAnsi="宋体"/>
          <w:sz w:val="24"/>
        </w:rPr>
        <w:t>10</w:t>
      </w:r>
      <w:r>
        <w:rPr>
          <w:rFonts w:ascii="宋体" w:hAnsi="宋体"/>
          <w:sz w:val="24"/>
        </w:rPr>
        <w:t>、工期延误</w:t>
      </w:r>
      <w:r>
        <w:rPr>
          <w:rFonts w:hint="eastAsia" w:ascii="宋体" w:hAnsi="宋体"/>
          <w:sz w:val="24"/>
        </w:rPr>
        <w:t xml:space="preserve">               </w:t>
      </w:r>
    </w:p>
    <w:p>
      <w:pPr>
        <w:spacing w:line="500" w:lineRule="atLeast"/>
        <w:rPr>
          <w:rFonts w:ascii="宋体" w:hAnsi="宋体"/>
          <w:sz w:val="24"/>
          <w:u w:val="single"/>
        </w:rPr>
      </w:pPr>
      <w:r>
        <w:rPr>
          <w:rFonts w:ascii="宋体" w:hAnsi="宋体"/>
          <w:sz w:val="24"/>
        </w:rPr>
        <w:t>双方约定工期顺延的其他情况：</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b/>
          <w:sz w:val="24"/>
        </w:rPr>
      </w:pPr>
      <w:r>
        <w:rPr>
          <w:rFonts w:ascii="宋体" w:hAnsi="宋体"/>
          <w:b/>
          <w:sz w:val="24"/>
        </w:rPr>
        <w:t>四、质量与检验</w:t>
      </w:r>
    </w:p>
    <w:p>
      <w:pPr>
        <w:spacing w:line="500" w:lineRule="atLeast"/>
        <w:rPr>
          <w:rFonts w:ascii="宋体" w:hAnsi="宋体"/>
          <w:sz w:val="24"/>
        </w:rPr>
      </w:pPr>
      <w:r>
        <w:rPr>
          <w:rFonts w:hint="eastAsia" w:ascii="宋体" w:hAnsi="宋体"/>
          <w:sz w:val="24"/>
        </w:rPr>
        <w:t>11、</w:t>
      </w:r>
      <w:r>
        <w:rPr>
          <w:rFonts w:ascii="宋体" w:hAnsi="宋体"/>
          <w:sz w:val="24"/>
        </w:rPr>
        <w:t>隐蔽工程和中间验收</w:t>
      </w:r>
    </w:p>
    <w:p>
      <w:pPr>
        <w:spacing w:line="500" w:lineRule="atLeast"/>
        <w:ind w:firstLine="480" w:firstLineChars="200"/>
        <w:rPr>
          <w:rFonts w:ascii="宋体" w:hAnsi="宋体"/>
          <w:sz w:val="24"/>
        </w:rPr>
      </w:pPr>
      <w:r>
        <w:rPr>
          <w:rFonts w:hint="eastAsia" w:ascii="宋体" w:hAnsi="宋体"/>
          <w:sz w:val="24"/>
        </w:rPr>
        <w:t>17.1</w:t>
      </w:r>
      <w:r>
        <w:rPr>
          <w:rFonts w:ascii="宋体" w:hAnsi="宋体"/>
          <w:sz w:val="24"/>
        </w:rPr>
        <w:t>双方约定中间验收部位：</w:t>
      </w:r>
      <w:r>
        <w:rPr>
          <w:rFonts w:hint="eastAsia" w:ascii="宋体" w:hAnsi="宋体"/>
          <w:sz w:val="24"/>
          <w:u w:val="single"/>
        </w:rPr>
        <w:t xml:space="preserve">    </w:t>
      </w:r>
      <w:r>
        <w:rPr>
          <w:rFonts w:hint="eastAsia" w:ascii="宋体" w:hAnsi="宋体"/>
          <w:color w:val="000000"/>
          <w:sz w:val="24"/>
          <w:u w:val="single"/>
          <w:lang w:val="en-US" w:eastAsia="zh-CN"/>
        </w:rPr>
        <w:t xml:space="preserve">                          </w:t>
      </w:r>
      <w:r>
        <w:rPr>
          <w:rFonts w:hint="eastAsia" w:ascii="宋体" w:hAnsi="宋体"/>
          <w:sz w:val="24"/>
          <w:u w:val="single"/>
        </w:rPr>
        <w:t xml:space="preserve">  。 </w:t>
      </w:r>
    </w:p>
    <w:p>
      <w:pPr>
        <w:spacing w:line="500" w:lineRule="atLeast"/>
        <w:rPr>
          <w:rFonts w:ascii="宋体" w:hAnsi="宋体"/>
          <w:sz w:val="24"/>
        </w:rPr>
      </w:pPr>
      <w:r>
        <w:rPr>
          <w:rFonts w:hint="eastAsia" w:ascii="宋体" w:hAnsi="宋体"/>
          <w:sz w:val="24"/>
        </w:rPr>
        <w:t>12、</w:t>
      </w:r>
      <w:r>
        <w:rPr>
          <w:rFonts w:ascii="宋体" w:hAnsi="宋体"/>
          <w:sz w:val="24"/>
        </w:rPr>
        <w:t>工程试车</w:t>
      </w:r>
    </w:p>
    <w:p>
      <w:pPr>
        <w:spacing w:line="500" w:lineRule="atLeast"/>
        <w:rPr>
          <w:rFonts w:ascii="宋体" w:hAnsi="宋体"/>
          <w:sz w:val="24"/>
          <w:u w:val="single"/>
        </w:rPr>
      </w:pPr>
      <w:r>
        <w:rPr>
          <w:rFonts w:ascii="宋体" w:hAnsi="宋体"/>
          <w:sz w:val="24"/>
        </w:rPr>
        <w:t>试车费用的承担：</w:t>
      </w:r>
      <w:r>
        <w:rPr>
          <w:rFonts w:ascii="宋体" w:hAnsi="宋体"/>
          <w:sz w:val="24"/>
          <w:u w:val="single"/>
        </w:rPr>
        <w:t></w:t>
      </w:r>
      <w:r>
        <w:rPr>
          <w:rFonts w:hint="eastAsia" w:ascii="宋体" w:hAnsi="宋体"/>
          <w:sz w:val="24"/>
          <w:u w:val="single"/>
          <w:lang w:val="en-US" w:eastAsia="zh-CN"/>
        </w:rPr>
        <w:t xml:space="preserve">         </w:t>
      </w:r>
      <w:r>
        <w:rPr>
          <w:rFonts w:ascii="宋体" w:hAnsi="宋体"/>
          <w:sz w:val="24"/>
          <w:u w:val="single"/>
        </w:rPr>
        <w:t></w:t>
      </w:r>
      <w:r>
        <w:rPr>
          <w:rFonts w:hint="eastAsia" w:ascii="宋体" w:hAnsi="宋体"/>
          <w:sz w:val="24"/>
          <w:u w:val="single"/>
        </w:rPr>
        <w:t xml:space="preserve">  </w:t>
      </w:r>
    </w:p>
    <w:p>
      <w:pPr>
        <w:spacing w:line="500" w:lineRule="atLeast"/>
        <w:rPr>
          <w:rFonts w:ascii="宋体" w:hAnsi="宋体"/>
          <w:b/>
          <w:sz w:val="24"/>
        </w:rPr>
      </w:pPr>
      <w:r>
        <w:rPr>
          <w:rFonts w:ascii="宋体" w:hAnsi="宋体"/>
          <w:b/>
          <w:sz w:val="24"/>
        </w:rPr>
        <w:t>五、安全防护、文明施工</w:t>
      </w:r>
    </w:p>
    <w:p>
      <w:pPr>
        <w:spacing w:line="500" w:lineRule="atLeast"/>
        <w:ind w:firstLine="480" w:firstLineChars="200"/>
        <w:rPr>
          <w:rFonts w:ascii="宋体" w:hAnsi="宋体"/>
          <w:sz w:val="24"/>
        </w:rPr>
      </w:pPr>
      <w:r>
        <w:rPr>
          <w:rFonts w:ascii="宋体" w:hAnsi="宋体"/>
          <w:sz w:val="24"/>
        </w:rPr>
        <w:t>应达到《宝鸡市建筑施工现场管理标准》要求（宝市建规发</w:t>
      </w:r>
      <w:r>
        <w:rPr>
          <w:rFonts w:hint="eastAsia" w:ascii="宋体" w:hAnsi="宋体"/>
          <w:sz w:val="24"/>
        </w:rPr>
        <w:t>【2007】31</w:t>
      </w:r>
      <w:r>
        <w:rPr>
          <w:rFonts w:ascii="宋体" w:hAnsi="宋体"/>
          <w:sz w:val="24"/>
        </w:rPr>
        <w:t>号）。</w:t>
      </w:r>
    </w:p>
    <w:p>
      <w:pPr>
        <w:spacing w:line="500" w:lineRule="atLeast"/>
        <w:rPr>
          <w:rFonts w:ascii="宋体" w:hAnsi="宋体"/>
          <w:b/>
          <w:sz w:val="24"/>
        </w:rPr>
      </w:pPr>
      <w:r>
        <w:rPr>
          <w:rFonts w:ascii="宋体" w:hAnsi="宋体"/>
          <w:b/>
          <w:sz w:val="24"/>
        </w:rPr>
        <w:t>六、合同价款</w:t>
      </w:r>
    </w:p>
    <w:p>
      <w:pPr>
        <w:spacing w:line="500" w:lineRule="atLeast"/>
        <w:rPr>
          <w:rFonts w:ascii="宋体" w:hAnsi="宋体"/>
          <w:sz w:val="24"/>
        </w:rPr>
      </w:pPr>
      <w:r>
        <w:rPr>
          <w:rFonts w:hint="eastAsia" w:ascii="宋体" w:hAnsi="宋体"/>
          <w:sz w:val="24"/>
        </w:rPr>
        <w:t>13</w:t>
      </w:r>
      <w:r>
        <w:rPr>
          <w:rFonts w:ascii="宋体" w:hAnsi="宋体"/>
          <w:sz w:val="24"/>
        </w:rPr>
        <w:t>、合同价款约定</w:t>
      </w:r>
    </w:p>
    <w:p>
      <w:pPr>
        <w:spacing w:line="500" w:lineRule="atLeast"/>
        <w:rPr>
          <w:rFonts w:ascii="宋体" w:hAnsi="宋体" w:cs="宋体"/>
          <w:sz w:val="24"/>
        </w:rPr>
      </w:pPr>
      <w:r>
        <w:rPr>
          <w:rFonts w:hint="eastAsia" w:ascii="宋体" w:hAnsi="宋体" w:cs="宋体"/>
          <w:sz w:val="24"/>
        </w:rPr>
        <w:t>本合同价款采用</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rPr>
        <w:t>方式确定。</w:t>
      </w:r>
    </w:p>
    <w:p>
      <w:pPr>
        <w:spacing w:line="500" w:lineRule="atLeast"/>
        <w:rPr>
          <w:rFonts w:ascii="宋体" w:hAnsi="宋体" w:cs="宋体"/>
          <w:sz w:val="24"/>
        </w:rPr>
      </w:pPr>
      <w:r>
        <w:rPr>
          <w:rFonts w:hint="eastAsia" w:ascii="宋体" w:hAnsi="宋体" w:cs="宋体"/>
          <w:sz w:val="24"/>
        </w:rPr>
        <w:t>（1）采用固定总价合同</w:t>
      </w:r>
    </w:p>
    <w:p>
      <w:pPr>
        <w:spacing w:line="500" w:lineRule="atLeast"/>
        <w:rPr>
          <w:rFonts w:hint="eastAsia" w:ascii="宋体" w:hAnsi="宋体" w:cs="宋体"/>
          <w:color w:val="000000"/>
          <w:sz w:val="24"/>
          <w:u w:val="single"/>
          <w:lang w:val="en-US" w:eastAsia="zh-CN"/>
        </w:rPr>
      </w:pPr>
      <w:r>
        <w:rPr>
          <w:rFonts w:hint="eastAsia" w:ascii="宋体" w:hAnsi="宋体" w:cs="宋体"/>
          <w:sz w:val="24"/>
        </w:rPr>
        <w:t xml:space="preserve">  （2）</w:t>
      </w:r>
      <w:r>
        <w:rPr>
          <w:rFonts w:hint="eastAsia" w:ascii="宋体" w:hAnsi="宋体" w:cs="宋体"/>
          <w:color w:val="000000"/>
          <w:sz w:val="24"/>
        </w:rPr>
        <w:t>采用固定综合单价合同，综合单价中包括的风险范围：</w:t>
      </w:r>
      <w:r>
        <w:rPr>
          <w:rFonts w:hint="eastAsia" w:ascii="宋体" w:hAnsi="宋体" w:cs="宋体"/>
          <w:color w:val="000000"/>
          <w:sz w:val="24"/>
          <w:u w:val="single"/>
          <w:lang w:val="en-US" w:eastAsia="zh-CN"/>
        </w:rPr>
        <w:t xml:space="preserve">                       </w:t>
      </w:r>
    </w:p>
    <w:p>
      <w:pPr>
        <w:spacing w:line="500" w:lineRule="atLeast"/>
        <w:rPr>
          <w:rFonts w:hint="eastAsia" w:ascii="宋体" w:hAnsi="宋体" w:cs="宋体"/>
          <w:color w:val="000000"/>
          <w:sz w:val="24"/>
          <w:u w:val="single"/>
          <w:lang w:val="en-US" w:eastAsia="zh-CN"/>
        </w:rPr>
      </w:pPr>
      <w:r>
        <w:rPr>
          <w:rFonts w:hint="eastAsia" w:ascii="宋体" w:hAnsi="宋体" w:cs="宋体"/>
          <w:color w:val="000000"/>
          <w:sz w:val="24"/>
          <w:u w:val="single"/>
          <w:lang w:val="en-US" w:eastAsia="zh-CN"/>
        </w:rPr>
        <w:t xml:space="preserve">                                         。</w:t>
      </w:r>
    </w:p>
    <w:p>
      <w:pPr>
        <w:spacing w:line="500" w:lineRule="atLeast"/>
        <w:ind w:firstLine="480" w:firstLineChars="200"/>
        <w:rPr>
          <w:rFonts w:hint="eastAsia" w:ascii="宋体" w:hAnsi="宋体" w:cs="宋体"/>
          <w:sz w:val="24"/>
          <w:u w:val="single"/>
          <w:lang w:val="en-US" w:eastAsia="zh-CN"/>
        </w:rPr>
      </w:pPr>
      <w:r>
        <w:rPr>
          <w:rFonts w:hint="eastAsia" w:ascii="宋体" w:hAnsi="宋体" w:cs="宋体"/>
          <w:sz w:val="24"/>
        </w:rPr>
        <w:t>风险范围以外综合单价调整方法：</w:t>
      </w:r>
      <w:r>
        <w:rPr>
          <w:rFonts w:hint="eastAsia" w:ascii="宋体" w:hAnsi="宋体" w:cs="宋体"/>
          <w:sz w:val="24"/>
          <w:u w:val="single"/>
          <w:lang w:val="en-US" w:eastAsia="zh-CN"/>
        </w:rPr>
        <w:t xml:space="preserve">                                          </w:t>
      </w:r>
    </w:p>
    <w:p>
      <w:pPr>
        <w:spacing w:line="500" w:lineRule="atLeast"/>
        <w:rPr>
          <w:rFonts w:hint="eastAsia" w:ascii="宋体" w:hAnsi="宋体" w:cs="宋体"/>
          <w:sz w:val="24"/>
          <w:u w:val="single"/>
          <w:lang w:val="en-US" w:eastAsia="zh-CN"/>
        </w:rPr>
      </w:pPr>
      <w:r>
        <w:rPr>
          <w:rFonts w:hint="eastAsia" w:ascii="宋体" w:hAnsi="宋体" w:cs="宋体"/>
          <w:sz w:val="24"/>
          <w:u w:val="single"/>
          <w:lang w:val="en-US" w:eastAsia="zh-CN"/>
        </w:rPr>
        <w:t xml:space="preserve">                                         。</w:t>
      </w:r>
    </w:p>
    <w:p>
      <w:pPr>
        <w:spacing w:line="500" w:lineRule="atLeast"/>
        <w:rPr>
          <w:rFonts w:ascii="宋体" w:hAnsi="宋体" w:cs="宋体"/>
          <w:sz w:val="24"/>
        </w:rPr>
      </w:pPr>
      <w:r>
        <w:rPr>
          <w:rFonts w:hint="eastAsia" w:ascii="宋体" w:hAnsi="宋体" w:cs="宋体"/>
          <w:sz w:val="24"/>
        </w:rPr>
        <w:t>（3）采用可调价合同，合同价款调整方法：见招标文件及相关政策。</w:t>
      </w:r>
    </w:p>
    <w:p>
      <w:pPr>
        <w:spacing w:line="500" w:lineRule="atLeast"/>
        <w:rPr>
          <w:rFonts w:ascii="宋体" w:hAnsi="宋体" w:cs="宋体"/>
          <w:sz w:val="24"/>
        </w:rPr>
      </w:pPr>
      <w:r>
        <w:rPr>
          <w:rFonts w:hint="eastAsia" w:ascii="宋体" w:hAnsi="宋体"/>
          <w:sz w:val="24"/>
        </w:rPr>
        <w:t>14、</w:t>
      </w:r>
      <w:r>
        <w:rPr>
          <w:rFonts w:hint="eastAsia" w:ascii="宋体" w:hAnsi="宋体" w:cs="宋体"/>
          <w:sz w:val="24"/>
        </w:rPr>
        <w:t>合同价款调整</w:t>
      </w:r>
    </w:p>
    <w:p>
      <w:pPr>
        <w:spacing w:line="500" w:lineRule="atLeast"/>
        <w:ind w:firstLine="480" w:firstLineChars="200"/>
        <w:rPr>
          <w:rFonts w:ascii="宋体" w:hAnsi="宋体" w:cs="宋体"/>
          <w:sz w:val="24"/>
        </w:rPr>
      </w:pPr>
      <w:r>
        <w:rPr>
          <w:rFonts w:hint="eastAsia" w:ascii="宋体" w:hAnsi="宋体" w:cs="宋体"/>
          <w:sz w:val="24"/>
        </w:rPr>
        <w:t>若施工中出现施工图纸与工程量清单项目特征描述不符的，由承包人按新的项目特征提出综合单价，发包人确认。</w:t>
      </w:r>
    </w:p>
    <w:p>
      <w:pPr>
        <w:spacing w:line="500" w:lineRule="atLeast"/>
        <w:rPr>
          <w:rFonts w:ascii="宋体" w:hAnsi="宋体" w:cs="宋体"/>
          <w:sz w:val="24"/>
        </w:rPr>
      </w:pPr>
      <w:r>
        <w:rPr>
          <w:rFonts w:hint="eastAsia" w:ascii="宋体" w:hAnsi="宋体" w:cs="宋体"/>
          <w:sz w:val="24"/>
        </w:rPr>
        <w:t xml:space="preserve">    因分部分项工程量清单漏项或非承包人原因的工程变更，造成或增加新的工程量清单项目，其对应的综合单价按下列方法确定：</w:t>
      </w:r>
    </w:p>
    <w:p>
      <w:pPr>
        <w:numPr>
          <w:ilvl w:val="1"/>
          <w:numId w:val="7"/>
        </w:numPr>
        <w:tabs>
          <w:tab w:val="left" w:pos="720"/>
        </w:tabs>
        <w:spacing w:line="500" w:lineRule="atLeast"/>
        <w:ind w:left="540" w:firstLine="0"/>
        <w:rPr>
          <w:rFonts w:ascii="宋体" w:hAnsi="宋体" w:cs="宋体"/>
          <w:sz w:val="24"/>
        </w:rPr>
      </w:pPr>
      <w:r>
        <w:rPr>
          <w:rFonts w:hint="eastAsia" w:ascii="宋体" w:hAnsi="宋体" w:cs="宋体"/>
          <w:sz w:val="24"/>
        </w:rPr>
        <w:t>合同中已有适用的综合单价，按合同中已有的综合单价确定。</w:t>
      </w:r>
    </w:p>
    <w:p>
      <w:pPr>
        <w:numPr>
          <w:ilvl w:val="1"/>
          <w:numId w:val="7"/>
        </w:numPr>
        <w:spacing w:line="500" w:lineRule="atLeast"/>
        <w:rPr>
          <w:rFonts w:ascii="宋体" w:hAnsi="宋体" w:cs="宋体"/>
          <w:sz w:val="24"/>
        </w:rPr>
      </w:pPr>
      <w:r>
        <w:rPr>
          <w:rFonts w:hint="eastAsia" w:ascii="宋体" w:hAnsi="宋体" w:cs="宋体"/>
          <w:sz w:val="24"/>
        </w:rPr>
        <w:t>合同中有类似的综合单价，参照类似的综合单价确定。</w:t>
      </w:r>
    </w:p>
    <w:p>
      <w:pPr>
        <w:numPr>
          <w:ilvl w:val="1"/>
          <w:numId w:val="7"/>
        </w:numPr>
        <w:spacing w:line="500" w:lineRule="atLeast"/>
        <w:rPr>
          <w:rFonts w:ascii="宋体" w:hAnsi="宋体" w:cs="宋体"/>
          <w:sz w:val="24"/>
        </w:rPr>
      </w:pPr>
      <w:r>
        <w:rPr>
          <w:rFonts w:hint="eastAsia" w:ascii="宋体" w:hAnsi="宋体" w:cs="宋体"/>
          <w:sz w:val="24"/>
        </w:rPr>
        <w:t>合同中没有使用或类似的综合单价。</w:t>
      </w:r>
    </w:p>
    <w:p>
      <w:pPr>
        <w:widowControl/>
        <w:tabs>
          <w:tab w:val="left" w:pos="3060"/>
        </w:tabs>
        <w:spacing w:line="500" w:lineRule="atLeast"/>
        <w:ind w:firstLine="470" w:firstLineChars="196"/>
        <w:rPr>
          <w:rFonts w:ascii="宋体" w:hAnsi="宋体" w:cs="宋体"/>
          <w:sz w:val="24"/>
        </w:rPr>
      </w:pPr>
      <w:r>
        <w:rPr>
          <w:rFonts w:hint="eastAsia" w:ascii="宋体" w:hAnsi="宋体" w:cs="宋体"/>
          <w:sz w:val="24"/>
        </w:rPr>
        <w:t>因非承包人原因引起的工程量增减，发、承包双方在合同约定调整综合单价的工程量增减幅度在±10%以内的，应执行原有的综合单价；在合同约定幅度以外的，其综合单价由承包人提出、发包人确认。</w:t>
      </w:r>
    </w:p>
    <w:p>
      <w:pPr>
        <w:autoSpaceDN w:val="0"/>
        <w:spacing w:line="500" w:lineRule="atLeast"/>
        <w:rPr>
          <w:rFonts w:ascii="宋体" w:hAnsi="宋体" w:cs="宋体"/>
          <w:sz w:val="24"/>
          <w:u w:val="single"/>
        </w:rPr>
      </w:pPr>
      <w:r>
        <w:rPr>
          <w:rFonts w:hint="eastAsia" w:ascii="宋体" w:hAnsi="宋体"/>
          <w:sz w:val="24"/>
        </w:rPr>
        <w:t>15、</w:t>
      </w:r>
      <w:r>
        <w:rPr>
          <w:rFonts w:hint="eastAsia" w:ascii="宋体" w:hAnsi="宋体" w:cs="宋体"/>
          <w:sz w:val="24"/>
        </w:rPr>
        <w:t>（4） 本工程预付款：</w:t>
      </w:r>
      <w:r>
        <w:rPr>
          <w:rFonts w:hint="eastAsia" w:ascii="宋体" w:hAnsi="宋体" w:cs="宋体"/>
          <w:sz w:val="24"/>
          <w:u w:val="single"/>
        </w:rPr>
        <w:t xml:space="preserve">                                       。</w:t>
      </w:r>
    </w:p>
    <w:p>
      <w:pPr>
        <w:autoSpaceDN w:val="0"/>
        <w:spacing w:line="500" w:lineRule="atLeast"/>
        <w:rPr>
          <w:rFonts w:ascii="宋体" w:hAnsi="宋体" w:cs="宋体"/>
          <w:sz w:val="24"/>
        </w:rPr>
      </w:pPr>
      <w:r>
        <w:rPr>
          <w:rFonts w:hint="eastAsia" w:ascii="宋体" w:hAnsi="宋体" w:cs="宋体"/>
          <w:sz w:val="24"/>
        </w:rPr>
        <w:t>16、承包人向工程师提交已完工程量报告的时间：</w:t>
      </w:r>
      <w:r>
        <w:rPr>
          <w:rFonts w:hint="eastAsia" w:ascii="宋体" w:hAnsi="宋体" w:cs="宋体"/>
          <w:sz w:val="24"/>
          <w:u w:val="single"/>
        </w:rPr>
        <w:t xml:space="preserve">   同相应通用条款。    </w:t>
      </w:r>
      <w:r>
        <w:rPr>
          <w:rFonts w:hint="eastAsia" w:ascii="宋体" w:hAnsi="宋体" w:cs="宋体"/>
          <w:sz w:val="24"/>
        </w:rPr>
        <w:t xml:space="preserve"> </w:t>
      </w:r>
    </w:p>
    <w:p>
      <w:pPr>
        <w:autoSpaceDN w:val="0"/>
        <w:spacing w:beforeAutospacing="1" w:afterAutospacing="1" w:line="500" w:lineRule="atLeast"/>
        <w:rPr>
          <w:rFonts w:ascii="宋体" w:hAnsi="宋体"/>
          <w:color w:val="000000"/>
          <w:sz w:val="24"/>
        </w:rPr>
      </w:pPr>
      <w:r>
        <w:rPr>
          <w:rFonts w:hint="eastAsia" w:ascii="宋体" w:hAnsi="宋体" w:cs="宋体"/>
          <w:sz w:val="24"/>
        </w:rPr>
        <w:t>17、</w:t>
      </w:r>
      <w:r>
        <w:rPr>
          <w:rFonts w:hint="eastAsia" w:ascii="宋体" w:hAnsi="宋体" w:cs="宋体"/>
          <w:sz w:val="24"/>
          <w:u w:val="single"/>
        </w:rPr>
        <w:t>工程进度结算甲、乙双方协商完成。</w:t>
      </w:r>
    </w:p>
    <w:p>
      <w:pPr>
        <w:autoSpaceDN w:val="0"/>
        <w:spacing w:beforeAutospacing="1" w:afterAutospacing="1" w:line="500" w:lineRule="atLeast"/>
        <w:rPr>
          <w:rFonts w:ascii="宋体" w:hAnsi="宋体"/>
          <w:b/>
          <w:sz w:val="24"/>
        </w:rPr>
      </w:pPr>
      <w:r>
        <w:rPr>
          <w:rFonts w:hint="eastAsia" w:ascii="宋体" w:hAnsi="宋体"/>
          <w:b/>
          <w:sz w:val="24"/>
        </w:rPr>
        <w:t>七、材料设备供应</w:t>
      </w:r>
    </w:p>
    <w:p>
      <w:pPr>
        <w:autoSpaceDN w:val="0"/>
        <w:spacing w:beforeAutospacing="1" w:afterAutospacing="1" w:line="500" w:lineRule="atLeast"/>
        <w:rPr>
          <w:rFonts w:ascii="宋体" w:hAnsi="宋体"/>
          <w:sz w:val="24"/>
        </w:rPr>
      </w:pPr>
      <w:r>
        <w:rPr>
          <w:rFonts w:hint="eastAsia" w:ascii="宋体" w:hAnsi="宋体"/>
          <w:sz w:val="24"/>
        </w:rPr>
        <w:t>18、发包人供应材料设备</w:t>
      </w:r>
    </w:p>
    <w:p>
      <w:pPr>
        <w:spacing w:line="500" w:lineRule="atLeast"/>
        <w:ind w:firstLine="360" w:firstLineChars="150"/>
        <w:rPr>
          <w:rFonts w:ascii="宋体" w:hAnsi="宋体"/>
          <w:sz w:val="24"/>
        </w:rPr>
      </w:pPr>
      <w:r>
        <w:rPr>
          <w:rFonts w:hint="eastAsia" w:ascii="宋体" w:hAnsi="宋体"/>
          <w:sz w:val="24"/>
        </w:rPr>
        <w:t xml:space="preserve"> 31.4发包人供应的材料设备与一览表不符时，双方约定发包人承担责任如下：</w:t>
      </w:r>
    </w:p>
    <w:p>
      <w:pPr>
        <w:spacing w:line="500" w:lineRule="atLeast"/>
        <w:rPr>
          <w:rFonts w:ascii="宋体" w:hAnsi="宋体"/>
          <w:sz w:val="24"/>
          <w:u w:val="single"/>
        </w:rPr>
      </w:pPr>
      <w:r>
        <w:rPr>
          <w:rFonts w:hint="eastAsia" w:ascii="宋体" w:hAnsi="宋体"/>
          <w:sz w:val="24"/>
        </w:rPr>
        <w:t xml:space="preserve">   （1）材料设备单价与一览表不符；</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sz w:val="24"/>
          <w:u w:val="single"/>
        </w:rPr>
      </w:pPr>
      <w:r>
        <w:rPr>
          <w:rFonts w:hint="eastAsia" w:ascii="宋体" w:hAnsi="宋体"/>
          <w:sz w:val="24"/>
        </w:rPr>
        <w:t xml:space="preserve">   （2）材料设备的品种、规格、型号、质量等级与一览表不符；</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sz w:val="24"/>
          <w:u w:val="single"/>
        </w:rPr>
      </w:pPr>
      <w:r>
        <w:rPr>
          <w:rFonts w:hint="eastAsia" w:ascii="宋体" w:hAnsi="宋体"/>
          <w:sz w:val="24"/>
        </w:rPr>
        <w:t xml:space="preserve">   （3）承包人可代为调剂串换的材料；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sz w:val="24"/>
          <w:u w:val="single"/>
        </w:rPr>
      </w:pPr>
      <w:r>
        <w:rPr>
          <w:rFonts w:hint="eastAsia" w:ascii="宋体" w:hAnsi="宋体"/>
          <w:sz w:val="24"/>
        </w:rPr>
        <w:t xml:space="preserve">   （4）到货地点与一览表不符；</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sz w:val="24"/>
        </w:rPr>
      </w:pPr>
      <w:r>
        <w:rPr>
          <w:rFonts w:hint="eastAsia" w:ascii="宋体" w:hAnsi="宋体"/>
          <w:sz w:val="24"/>
        </w:rPr>
        <w:t xml:space="preserve">   （5）供应数量与一览表不符；</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sz w:val="24"/>
          <w:u w:val="single"/>
        </w:rPr>
      </w:pPr>
      <w:r>
        <w:rPr>
          <w:rFonts w:hint="eastAsia" w:ascii="宋体" w:hAnsi="宋体"/>
          <w:sz w:val="24"/>
        </w:rPr>
        <w:t xml:space="preserve">   （6）到货时间与一览表不符；</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sz w:val="24"/>
          <w:u w:val="single"/>
        </w:rPr>
      </w:pPr>
      <w:r>
        <w:rPr>
          <w:rFonts w:hint="eastAsia" w:ascii="宋体" w:hAnsi="宋体"/>
          <w:sz w:val="24"/>
        </w:rPr>
        <w:t>19、承包人采购材料设备</w:t>
      </w:r>
    </w:p>
    <w:p>
      <w:pPr>
        <w:spacing w:line="500" w:lineRule="atLeast"/>
        <w:ind w:firstLine="360" w:firstLineChars="150"/>
        <w:rPr>
          <w:rFonts w:ascii="宋体" w:hAnsi="宋体"/>
          <w:sz w:val="24"/>
          <w:u w:val="single"/>
        </w:rPr>
      </w:pPr>
      <w:r>
        <w:rPr>
          <w:rFonts w:hint="eastAsia" w:ascii="宋体" w:hAnsi="宋体"/>
          <w:sz w:val="24"/>
        </w:rPr>
        <w:t>19.1承包人采购材料设备的约定：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b/>
          <w:sz w:val="24"/>
        </w:rPr>
      </w:pPr>
      <w:r>
        <w:rPr>
          <w:rFonts w:hint="eastAsia" w:ascii="宋体" w:hAnsi="宋体"/>
          <w:b/>
          <w:sz w:val="24"/>
        </w:rPr>
        <w:t>八、工程变更</w:t>
      </w:r>
    </w:p>
    <w:p>
      <w:pPr>
        <w:spacing w:line="500" w:lineRule="atLeast"/>
        <w:rPr>
          <w:rFonts w:ascii="宋体" w:hAnsi="宋体"/>
          <w:b/>
          <w:sz w:val="24"/>
        </w:rPr>
      </w:pPr>
      <w:r>
        <w:rPr>
          <w:rFonts w:hint="eastAsia" w:ascii="宋体" w:hAnsi="宋体"/>
          <w:b/>
          <w:sz w:val="24"/>
        </w:rPr>
        <w:t>九、竣工验收与结算</w:t>
      </w:r>
    </w:p>
    <w:p>
      <w:pPr>
        <w:spacing w:line="500" w:lineRule="atLeast"/>
        <w:rPr>
          <w:rFonts w:ascii="宋体" w:hAnsi="宋体"/>
          <w:sz w:val="24"/>
        </w:rPr>
      </w:pPr>
      <w:r>
        <w:rPr>
          <w:rFonts w:hint="eastAsia" w:ascii="宋体" w:hAnsi="宋体"/>
          <w:sz w:val="24"/>
        </w:rPr>
        <w:t>20、竣工验收</w:t>
      </w:r>
    </w:p>
    <w:p>
      <w:pPr>
        <w:spacing w:line="500" w:lineRule="atLeast"/>
        <w:ind w:firstLine="360" w:firstLineChars="150"/>
        <w:rPr>
          <w:rFonts w:ascii="宋体" w:hAnsi="宋体"/>
          <w:sz w:val="24"/>
        </w:rPr>
      </w:pPr>
      <w:r>
        <w:rPr>
          <w:rFonts w:hint="eastAsia" w:ascii="宋体" w:hAnsi="宋体"/>
          <w:sz w:val="24"/>
        </w:rPr>
        <w:t>20.1承包人提供竣工图的约定：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sz w:val="24"/>
        </w:rPr>
      </w:pPr>
      <w:r>
        <w:rPr>
          <w:rFonts w:hint="eastAsia" w:ascii="宋体" w:hAnsi="宋体"/>
          <w:sz w:val="24"/>
        </w:rPr>
        <w:t xml:space="preserve">   20.2中间交工工程的范围和竣工时间：</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rPr>
        <w:t xml:space="preserve">   </w:t>
      </w:r>
    </w:p>
    <w:p>
      <w:pPr>
        <w:spacing w:line="500" w:lineRule="atLeast"/>
        <w:rPr>
          <w:rFonts w:ascii="宋体" w:hAnsi="宋体"/>
          <w:sz w:val="24"/>
        </w:rPr>
      </w:pPr>
      <w:r>
        <w:rPr>
          <w:rFonts w:hint="eastAsia" w:ascii="宋体" w:hAnsi="宋体"/>
          <w:sz w:val="24"/>
        </w:rPr>
        <w:t>21、竣工结算</w:t>
      </w:r>
    </w:p>
    <w:p>
      <w:pPr>
        <w:spacing w:line="500" w:lineRule="atLeast"/>
        <w:rPr>
          <w:rFonts w:ascii="宋体" w:hAnsi="宋体"/>
          <w:sz w:val="24"/>
          <w:u w:val="single"/>
        </w:rPr>
      </w:pPr>
      <w:r>
        <w:rPr>
          <w:rFonts w:hint="eastAsia" w:ascii="宋体" w:hAnsi="宋体"/>
          <w:sz w:val="24"/>
        </w:rPr>
        <w:t xml:space="preserve">    结算审查期限：</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rPr>
          <w:rFonts w:ascii="宋体" w:hAnsi="宋体"/>
          <w:b/>
          <w:sz w:val="24"/>
        </w:rPr>
      </w:pPr>
      <w:r>
        <w:rPr>
          <w:rFonts w:hint="eastAsia" w:ascii="宋体" w:hAnsi="宋体"/>
          <w:b/>
          <w:sz w:val="24"/>
        </w:rPr>
        <w:t>十、违约、索赔和争议</w:t>
      </w:r>
    </w:p>
    <w:p>
      <w:pPr>
        <w:spacing w:line="500" w:lineRule="atLeast"/>
        <w:rPr>
          <w:rFonts w:ascii="宋体" w:hAnsi="宋体"/>
          <w:sz w:val="24"/>
        </w:rPr>
      </w:pPr>
      <w:r>
        <w:rPr>
          <w:rFonts w:hint="eastAsia" w:ascii="宋体" w:hAnsi="宋体"/>
          <w:sz w:val="24"/>
        </w:rPr>
        <w:t>22、违约</w:t>
      </w:r>
    </w:p>
    <w:p>
      <w:pPr>
        <w:spacing w:line="500" w:lineRule="atLeast"/>
        <w:rPr>
          <w:rFonts w:ascii="宋体" w:hAnsi="宋体"/>
          <w:sz w:val="24"/>
        </w:rPr>
      </w:pPr>
      <w:r>
        <w:rPr>
          <w:rFonts w:hint="eastAsia" w:ascii="宋体" w:hAnsi="宋体"/>
          <w:sz w:val="24"/>
        </w:rPr>
        <w:t xml:space="preserve">   22.1本合同中关于发包人违约的具体责任如下：</w:t>
      </w:r>
    </w:p>
    <w:p>
      <w:pPr>
        <w:spacing w:line="500" w:lineRule="atLeast"/>
        <w:rPr>
          <w:rFonts w:ascii="宋体" w:hAnsi="宋体"/>
          <w:sz w:val="24"/>
          <w:u w:val="single"/>
        </w:rPr>
      </w:pPr>
      <w:r>
        <w:rPr>
          <w:rFonts w:hint="eastAsia" w:ascii="宋体" w:hAnsi="宋体"/>
          <w:sz w:val="24"/>
        </w:rPr>
        <w:t>本合同通用条款第28.1条约定发包人违约应承担的违约责任：</w:t>
      </w:r>
      <w:r>
        <w:rPr>
          <w:rFonts w:hint="eastAsia" w:ascii="宋体" w:hAnsi="宋体"/>
          <w:sz w:val="24"/>
          <w:u w:val="single"/>
        </w:rPr>
        <w:t xml:space="preserve"> 按违约金额和时间承担相应贷款利息  </w:t>
      </w:r>
    </w:p>
    <w:p>
      <w:pPr>
        <w:spacing w:line="500" w:lineRule="atLeast"/>
        <w:rPr>
          <w:rFonts w:ascii="宋体" w:hAnsi="宋体"/>
          <w:sz w:val="24"/>
          <w:u w:val="single"/>
        </w:rPr>
      </w:pPr>
      <w:r>
        <w:rPr>
          <w:rFonts w:hint="eastAsia" w:ascii="宋体" w:hAnsi="宋体"/>
          <w:sz w:val="24"/>
        </w:rPr>
        <w:t>本合同通用条款第30.5款约定发包人违约应承担的违约责任：</w:t>
      </w:r>
      <w:r>
        <w:rPr>
          <w:rFonts w:hint="eastAsia" w:ascii="宋体" w:hAnsi="宋体"/>
          <w:sz w:val="24"/>
          <w:u w:val="single"/>
        </w:rPr>
        <w:t xml:space="preserve"> 按违约金额和时间承担相应贷款利息，并顺延工期  </w:t>
      </w:r>
    </w:p>
    <w:p>
      <w:pPr>
        <w:spacing w:line="500" w:lineRule="atLeast"/>
        <w:rPr>
          <w:rFonts w:ascii="宋体" w:hAnsi="宋体"/>
          <w:sz w:val="24"/>
          <w:u w:val="single"/>
        </w:rPr>
      </w:pPr>
      <w:r>
        <w:rPr>
          <w:rFonts w:hint="eastAsia" w:ascii="宋体" w:hAnsi="宋体"/>
          <w:sz w:val="24"/>
        </w:rPr>
        <w:t>本合同通用条款第37.6款约定发包人违约应承担的违约责任：</w:t>
      </w:r>
      <w:r>
        <w:rPr>
          <w:rFonts w:hint="eastAsia" w:ascii="宋体" w:hAnsi="宋体"/>
          <w:sz w:val="24"/>
          <w:u w:val="single"/>
        </w:rPr>
        <w:t xml:space="preserve"> 按照结算后剩余应付款金额和时间承担相应贷款利息  </w:t>
      </w:r>
    </w:p>
    <w:p>
      <w:pPr>
        <w:spacing w:line="500" w:lineRule="atLeast"/>
        <w:rPr>
          <w:rFonts w:ascii="宋体" w:hAnsi="宋体"/>
          <w:sz w:val="24"/>
          <w:u w:val="single"/>
        </w:rPr>
      </w:pPr>
      <w:r>
        <w:rPr>
          <w:rFonts w:hint="eastAsia" w:ascii="宋体" w:hAnsi="宋体"/>
          <w:sz w:val="24"/>
        </w:rPr>
        <w:t>双方约定的发包人其他违约责任：</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rPr>
          <w:rFonts w:ascii="宋体" w:hAnsi="宋体"/>
          <w:sz w:val="24"/>
        </w:rPr>
      </w:pPr>
      <w:r>
        <w:rPr>
          <w:rFonts w:hint="eastAsia" w:ascii="宋体" w:hAnsi="宋体"/>
          <w:sz w:val="24"/>
        </w:rPr>
        <w:t xml:space="preserve">   22.2本合同中关于承包人违约的具体责任如下：</w:t>
      </w:r>
    </w:p>
    <w:p>
      <w:pPr>
        <w:spacing w:line="500" w:lineRule="atLeast"/>
        <w:ind w:firstLine="720" w:firstLineChars="300"/>
        <w:rPr>
          <w:rFonts w:ascii="宋体" w:hAnsi="宋体"/>
          <w:sz w:val="24"/>
          <w:u w:val="single"/>
        </w:rPr>
      </w:pPr>
      <w:r>
        <w:rPr>
          <w:rFonts w:hint="eastAsia" w:ascii="宋体" w:hAnsi="宋体"/>
          <w:sz w:val="24"/>
        </w:rPr>
        <w:t>本合同通用条款第14.2款规定承包人违约承担的违约责任：</w:t>
      </w:r>
      <w:r>
        <w:rPr>
          <w:rFonts w:hint="eastAsia" w:ascii="宋体" w:hAnsi="宋体"/>
          <w:sz w:val="24"/>
          <w:u w:val="single"/>
        </w:rPr>
        <w:t xml:space="preserve">见通用条款 </w:t>
      </w:r>
    </w:p>
    <w:p>
      <w:pPr>
        <w:spacing w:line="500" w:lineRule="atLeast"/>
        <w:ind w:firstLine="720" w:firstLineChars="300"/>
        <w:rPr>
          <w:rFonts w:ascii="宋体" w:hAnsi="宋体"/>
          <w:sz w:val="24"/>
          <w:u w:val="single"/>
        </w:rPr>
      </w:pPr>
      <w:r>
        <w:rPr>
          <w:rFonts w:hint="eastAsia" w:ascii="宋体" w:hAnsi="宋体"/>
          <w:sz w:val="24"/>
        </w:rPr>
        <w:t>本合同通用条款第15.1款规定承包人违约应承担的违约责任：</w:t>
      </w:r>
      <w:r>
        <w:rPr>
          <w:rFonts w:hint="eastAsia" w:ascii="宋体" w:hAnsi="宋体"/>
          <w:sz w:val="24"/>
          <w:u w:val="single"/>
        </w:rPr>
        <w:t xml:space="preserve">见通用条款 </w:t>
      </w:r>
    </w:p>
    <w:p>
      <w:pPr>
        <w:spacing w:line="500" w:lineRule="atLeast"/>
        <w:ind w:firstLine="720" w:firstLineChars="300"/>
        <w:rPr>
          <w:rFonts w:ascii="宋体" w:hAnsi="宋体"/>
          <w:sz w:val="24"/>
          <w:u w:val="single"/>
        </w:rPr>
      </w:pPr>
      <w:r>
        <w:rPr>
          <w:rFonts w:hint="eastAsia" w:ascii="宋体" w:hAnsi="宋体"/>
          <w:sz w:val="24"/>
        </w:rPr>
        <w:t>双方约定的承包人其他违约责任：</w:t>
      </w:r>
      <w:r>
        <w:rPr>
          <w:rFonts w:hint="eastAsia" w:ascii="宋体" w:hAnsi="宋体"/>
          <w:sz w:val="24"/>
          <w:u w:val="single"/>
        </w:rPr>
        <w:t xml:space="preserve">见通用条款 </w:t>
      </w:r>
    </w:p>
    <w:p>
      <w:pPr>
        <w:spacing w:line="500" w:lineRule="atLeast"/>
        <w:rPr>
          <w:rFonts w:ascii="宋体" w:hAnsi="宋体"/>
          <w:sz w:val="24"/>
        </w:rPr>
      </w:pPr>
      <w:r>
        <w:rPr>
          <w:rFonts w:hint="eastAsia" w:ascii="宋体" w:hAnsi="宋体"/>
          <w:sz w:val="24"/>
        </w:rPr>
        <w:t>23、争议</w:t>
      </w:r>
    </w:p>
    <w:p>
      <w:pPr>
        <w:spacing w:line="500" w:lineRule="atLeast"/>
        <w:ind w:firstLine="360" w:firstLineChars="150"/>
        <w:rPr>
          <w:rFonts w:ascii="宋体" w:hAnsi="宋体"/>
          <w:sz w:val="24"/>
        </w:rPr>
      </w:pPr>
      <w:r>
        <w:rPr>
          <w:rFonts w:hint="eastAsia" w:ascii="宋体" w:hAnsi="宋体"/>
          <w:sz w:val="24"/>
        </w:rPr>
        <w:t>23.1双方当事人约定，在履行合同过程中产生争议时：</w:t>
      </w:r>
    </w:p>
    <w:p>
      <w:pPr>
        <w:spacing w:line="500" w:lineRule="atLeast"/>
        <w:ind w:firstLine="360" w:firstLineChars="150"/>
        <w:rPr>
          <w:rFonts w:ascii="宋体" w:hAnsi="宋体"/>
          <w:color w:val="auto"/>
          <w:sz w:val="24"/>
        </w:rPr>
      </w:pPr>
      <w:r>
        <w:rPr>
          <w:rFonts w:hint="eastAsia" w:ascii="宋体" w:hAnsi="宋体"/>
          <w:sz w:val="24"/>
        </w:rPr>
        <w:t>（1）</w:t>
      </w:r>
      <w:r>
        <w:rPr>
          <w:rFonts w:hint="eastAsia" w:ascii="宋体" w:hAnsi="宋体"/>
          <w:color w:val="auto"/>
          <w:sz w:val="24"/>
        </w:rPr>
        <w:t>请</w:t>
      </w:r>
      <w:r>
        <w:rPr>
          <w:rFonts w:hint="eastAsia" w:ascii="宋体" w:hAnsi="宋体"/>
          <w:color w:val="auto"/>
          <w:sz w:val="24"/>
          <w:u w:val="single"/>
        </w:rPr>
        <w:t>本工程监理工程师</w:t>
      </w:r>
      <w:r>
        <w:rPr>
          <w:rFonts w:hint="eastAsia" w:ascii="宋体" w:hAnsi="宋体"/>
          <w:color w:val="auto"/>
          <w:sz w:val="24"/>
        </w:rPr>
        <w:t>调解；</w:t>
      </w:r>
    </w:p>
    <w:p>
      <w:pPr>
        <w:spacing w:line="500" w:lineRule="atLeast"/>
        <w:ind w:firstLine="360" w:firstLineChars="150"/>
        <w:rPr>
          <w:rFonts w:ascii="宋体" w:hAnsi="宋体"/>
          <w:sz w:val="24"/>
        </w:rPr>
      </w:pPr>
      <w:r>
        <w:rPr>
          <w:rFonts w:hint="eastAsia" w:ascii="宋体" w:hAnsi="宋体"/>
          <w:color w:val="auto"/>
          <w:sz w:val="24"/>
        </w:rPr>
        <w:t>（2）合同争议调解不成时，按下列第</w:t>
      </w:r>
      <w:r>
        <w:rPr>
          <w:rFonts w:hint="eastAsia" w:ascii="宋体" w:hAnsi="宋体"/>
          <w:color w:val="auto"/>
          <w:sz w:val="24"/>
          <w:u w:val="single"/>
        </w:rPr>
        <w:t xml:space="preserve">     </w:t>
      </w:r>
      <w:r>
        <w:rPr>
          <w:rFonts w:hint="eastAsia" w:ascii="宋体" w:hAnsi="宋体"/>
          <w:color w:val="auto"/>
          <w:sz w:val="24"/>
          <w:u w:val="single"/>
          <w:lang w:val="en-US" w:eastAsia="zh-CN"/>
        </w:rPr>
        <w:t>2</w:t>
      </w:r>
      <w:r>
        <w:rPr>
          <w:rFonts w:hint="eastAsia" w:ascii="宋体" w:hAnsi="宋体"/>
          <w:color w:val="auto"/>
          <w:sz w:val="24"/>
          <w:u w:val="single"/>
        </w:rPr>
        <w:t xml:space="preserve">     </w:t>
      </w:r>
      <w:r>
        <w:rPr>
          <w:rFonts w:hint="eastAsia" w:ascii="宋体" w:hAnsi="宋体"/>
          <w:color w:val="auto"/>
          <w:sz w:val="24"/>
        </w:rPr>
        <w:t>种方式</w:t>
      </w:r>
      <w:r>
        <w:rPr>
          <w:rFonts w:hint="eastAsia" w:ascii="宋体" w:hAnsi="宋体"/>
          <w:sz w:val="24"/>
        </w:rPr>
        <w:t>解决：</w:t>
      </w:r>
    </w:p>
    <w:p>
      <w:pPr>
        <w:spacing w:line="500" w:lineRule="atLeast"/>
        <w:ind w:left="630" w:leftChars="300" w:firstLine="240" w:firstLineChars="100"/>
        <w:rPr>
          <w:rFonts w:ascii="宋体" w:hAnsi="宋体"/>
          <w:sz w:val="24"/>
        </w:rPr>
      </w:pPr>
      <w:r>
        <w:rPr>
          <w:rFonts w:hint="eastAsia" w:ascii="宋体" w:hAnsi="宋体"/>
          <w:sz w:val="24"/>
        </w:rPr>
        <w:t>1）提交</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仲裁委员会申请仲裁；</w:t>
      </w:r>
    </w:p>
    <w:p>
      <w:pPr>
        <w:spacing w:line="500" w:lineRule="atLeast"/>
        <w:ind w:left="630" w:leftChars="300" w:firstLine="240" w:firstLineChars="100"/>
        <w:rPr>
          <w:rFonts w:ascii="宋体" w:hAnsi="宋体"/>
          <w:sz w:val="24"/>
        </w:rPr>
      </w:pPr>
      <w:r>
        <w:rPr>
          <w:rFonts w:hint="eastAsia" w:ascii="宋体" w:hAnsi="宋体"/>
          <w:sz w:val="24"/>
        </w:rPr>
        <w:t>2）</w:t>
      </w:r>
      <w:r>
        <w:rPr>
          <w:rFonts w:hint="eastAsia" w:ascii="宋体" w:hAnsi="宋体"/>
          <w:color w:val="000000" w:themeColor="text1"/>
          <w:sz w:val="24"/>
          <w14:textFill>
            <w14:solidFill>
              <w14:schemeClr w14:val="tx1"/>
            </w14:solidFill>
          </w14:textFill>
        </w:rPr>
        <w:t>依法向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工程所在地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人民法院</w:t>
      </w:r>
      <w:r>
        <w:rPr>
          <w:rFonts w:hint="eastAsia" w:ascii="宋体" w:hAnsi="宋体"/>
          <w:sz w:val="24"/>
        </w:rPr>
        <w:t>提起诉讼。</w:t>
      </w:r>
    </w:p>
    <w:p>
      <w:pPr>
        <w:spacing w:line="500" w:lineRule="atLeast"/>
        <w:rPr>
          <w:rFonts w:ascii="宋体" w:hAnsi="宋体"/>
          <w:b/>
          <w:sz w:val="24"/>
        </w:rPr>
      </w:pPr>
      <w:r>
        <w:rPr>
          <w:rFonts w:hint="eastAsia" w:ascii="宋体" w:hAnsi="宋体"/>
          <w:b/>
          <w:sz w:val="24"/>
        </w:rPr>
        <w:t xml:space="preserve"> 十一、其他</w:t>
      </w:r>
    </w:p>
    <w:p>
      <w:pPr>
        <w:spacing w:line="500" w:lineRule="atLeast"/>
        <w:rPr>
          <w:rFonts w:ascii="宋体" w:hAnsi="宋体"/>
          <w:sz w:val="24"/>
        </w:rPr>
      </w:pPr>
      <w:r>
        <w:rPr>
          <w:rFonts w:hint="eastAsia" w:ascii="宋体" w:hAnsi="宋体"/>
          <w:sz w:val="24"/>
        </w:rPr>
        <w:t>24、工程分包</w:t>
      </w:r>
    </w:p>
    <w:p>
      <w:pPr>
        <w:spacing w:line="500" w:lineRule="atLeast"/>
        <w:rPr>
          <w:rFonts w:ascii="宋体" w:hAnsi="宋体"/>
          <w:sz w:val="24"/>
        </w:rPr>
      </w:pPr>
      <w:r>
        <w:rPr>
          <w:rFonts w:hint="eastAsia" w:ascii="宋体" w:hAnsi="宋体"/>
          <w:sz w:val="24"/>
        </w:rPr>
        <w:t xml:space="preserve">    24.1本工程发包人同意承包人分包的专业工程：</w:t>
      </w:r>
      <w:r>
        <w:rPr>
          <w:rFonts w:hint="eastAsia" w:ascii="宋体" w:hAnsi="宋体"/>
          <w:sz w:val="24"/>
          <w:u w:val="single"/>
        </w:rPr>
        <w:t xml:space="preserve">                          </w:t>
      </w:r>
    </w:p>
    <w:p>
      <w:pPr>
        <w:spacing w:line="500" w:lineRule="atLeast"/>
        <w:rPr>
          <w:rFonts w:ascii="宋体" w:hAnsi="宋体"/>
          <w:sz w:val="24"/>
          <w:u w:val="single"/>
        </w:rPr>
      </w:pPr>
      <w:r>
        <w:rPr>
          <w:rFonts w:hint="eastAsia" w:ascii="宋体" w:hAnsi="宋体"/>
          <w:sz w:val="24"/>
        </w:rPr>
        <w:t xml:space="preserve">      分包单位为：</w:t>
      </w:r>
      <w:r>
        <w:rPr>
          <w:rFonts w:hint="eastAsia" w:ascii="宋体" w:hAnsi="宋体"/>
          <w:sz w:val="24"/>
          <w:u w:val="single"/>
        </w:rPr>
        <w:t xml:space="preserve">                                                       </w:t>
      </w:r>
    </w:p>
    <w:p>
      <w:pPr>
        <w:spacing w:line="500" w:lineRule="atLeast"/>
        <w:rPr>
          <w:rFonts w:ascii="宋体" w:hAnsi="宋体"/>
          <w:sz w:val="24"/>
          <w:u w:val="single"/>
        </w:rPr>
      </w:pPr>
      <w:r>
        <w:rPr>
          <w:rFonts w:hint="eastAsia" w:ascii="宋体" w:hAnsi="宋体"/>
          <w:sz w:val="24"/>
        </w:rPr>
        <w:t>25、不可抗力</w:t>
      </w:r>
    </w:p>
    <w:p>
      <w:pPr>
        <w:spacing w:line="500" w:lineRule="atLeast"/>
        <w:ind w:firstLine="360" w:firstLineChars="150"/>
        <w:rPr>
          <w:rFonts w:ascii="宋体" w:hAnsi="宋体"/>
          <w:sz w:val="24"/>
        </w:rPr>
      </w:pPr>
      <w:r>
        <w:rPr>
          <w:rFonts w:hint="eastAsia" w:ascii="宋体" w:hAnsi="宋体"/>
          <w:sz w:val="24"/>
        </w:rPr>
        <w:t xml:space="preserve"> 43.1双方关于不可抗力的约定：</w:t>
      </w:r>
      <w:r>
        <w:rPr>
          <w:rFonts w:hint="eastAsia" w:ascii="宋体" w:hAnsi="宋体"/>
          <w:sz w:val="24"/>
          <w:u w:val="single"/>
        </w:rPr>
        <w:t xml:space="preserve">当发生不可抗力事件时，双方的损失各自承担 </w:t>
      </w:r>
      <w:r>
        <w:rPr>
          <w:rFonts w:hint="eastAsia" w:ascii="宋体" w:hAnsi="宋体"/>
          <w:sz w:val="24"/>
        </w:rPr>
        <w:t xml:space="preserve"> </w:t>
      </w:r>
    </w:p>
    <w:p>
      <w:pPr>
        <w:spacing w:line="500" w:lineRule="atLeast"/>
        <w:rPr>
          <w:rFonts w:ascii="宋体" w:hAnsi="宋体"/>
          <w:sz w:val="24"/>
          <w:u w:val="single"/>
        </w:rPr>
      </w:pPr>
      <w:r>
        <w:rPr>
          <w:rFonts w:hint="eastAsia" w:ascii="宋体" w:hAnsi="宋体"/>
          <w:sz w:val="24"/>
        </w:rPr>
        <w:t>26、保险</w:t>
      </w:r>
    </w:p>
    <w:p>
      <w:pPr>
        <w:spacing w:line="500" w:lineRule="atLeast"/>
        <w:ind w:firstLine="360" w:firstLineChars="150"/>
        <w:rPr>
          <w:rFonts w:ascii="宋体" w:hAnsi="宋体"/>
          <w:sz w:val="24"/>
        </w:rPr>
      </w:pPr>
      <w:r>
        <w:rPr>
          <w:rFonts w:hint="eastAsia" w:ascii="宋体" w:hAnsi="宋体"/>
          <w:sz w:val="24"/>
        </w:rPr>
        <w:t xml:space="preserve"> 26.1本工程双方约定投保内容如下：</w:t>
      </w:r>
    </w:p>
    <w:p>
      <w:pPr>
        <w:spacing w:line="500" w:lineRule="atLeast"/>
        <w:rPr>
          <w:rFonts w:ascii="宋体" w:hAnsi="宋体"/>
          <w:sz w:val="24"/>
          <w:u w:val="single"/>
        </w:rPr>
      </w:pPr>
      <w:r>
        <w:rPr>
          <w:rFonts w:hint="eastAsia" w:ascii="宋体" w:hAnsi="宋体"/>
          <w:sz w:val="24"/>
        </w:rPr>
        <w:t xml:space="preserve">   （1）发包人投保内容：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atLeast"/>
        <w:rPr>
          <w:rFonts w:ascii="宋体" w:hAnsi="宋体"/>
          <w:sz w:val="24"/>
          <w:u w:val="single"/>
        </w:rPr>
      </w:pPr>
      <w:r>
        <w:rPr>
          <w:rFonts w:hint="eastAsia" w:ascii="宋体" w:hAnsi="宋体"/>
          <w:sz w:val="24"/>
        </w:rPr>
        <w:t xml:space="preserve">        发包人委托承包人办理的保险事项：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rPr>
          <w:rFonts w:hint="eastAsia" w:ascii="宋体" w:hAnsi="宋体"/>
          <w:sz w:val="24"/>
          <w:u w:val="single"/>
          <w:lang w:val="en-US" w:eastAsia="zh-CN"/>
        </w:rPr>
      </w:pPr>
      <w:r>
        <w:rPr>
          <w:rFonts w:hint="eastAsia" w:ascii="宋体" w:hAnsi="宋体"/>
          <w:sz w:val="24"/>
        </w:rPr>
        <w:t xml:space="preserve">   （2）承包人投保内容：</w:t>
      </w:r>
      <w:r>
        <w:rPr>
          <w:rFonts w:hint="eastAsia" w:ascii="宋体" w:hAnsi="宋体"/>
          <w:sz w:val="24"/>
          <w:u w:val="single"/>
          <w:lang w:val="en-US" w:eastAsia="zh-CN"/>
        </w:rPr>
        <w:t xml:space="preserve">                                                   </w:t>
      </w:r>
    </w:p>
    <w:p>
      <w:pPr>
        <w:spacing w:line="500" w:lineRule="atLeast"/>
        <w:rPr>
          <w:rFonts w:ascii="宋体" w:hAnsi="宋体"/>
          <w:sz w:val="24"/>
          <w:u w:val="single"/>
        </w:rPr>
      </w:pPr>
      <w:r>
        <w:rPr>
          <w:rFonts w:hint="eastAsia" w:ascii="宋体" w:hAnsi="宋体"/>
          <w:sz w:val="24"/>
          <w:u w:val="single"/>
          <w:lang w:val="en-US" w:eastAsia="zh-CN"/>
        </w:rPr>
        <w:t xml:space="preserve">                                           </w:t>
      </w:r>
      <w:r>
        <w:rPr>
          <w:rFonts w:hint="eastAsia" w:ascii="宋体" w:hAnsi="宋体"/>
          <w:sz w:val="24"/>
          <w:u w:val="single"/>
        </w:rPr>
        <w:t>。</w:t>
      </w:r>
    </w:p>
    <w:p>
      <w:pPr>
        <w:spacing w:line="500" w:lineRule="atLeast"/>
        <w:rPr>
          <w:rFonts w:ascii="宋体" w:hAnsi="宋体"/>
          <w:sz w:val="24"/>
        </w:rPr>
      </w:pPr>
      <w:r>
        <w:rPr>
          <w:rFonts w:hint="eastAsia" w:ascii="宋体" w:hAnsi="宋体"/>
          <w:sz w:val="24"/>
        </w:rPr>
        <w:t>27、合同份数</w:t>
      </w:r>
    </w:p>
    <w:p>
      <w:pPr>
        <w:spacing w:line="500" w:lineRule="atLeast"/>
        <w:ind w:firstLine="435"/>
        <w:rPr>
          <w:rFonts w:ascii="宋体" w:hAnsi="宋体"/>
          <w:sz w:val="24"/>
          <w:u w:val="single"/>
        </w:rPr>
      </w:pPr>
      <w:r>
        <w:rPr>
          <w:rFonts w:hint="eastAsia" w:ascii="宋体" w:hAnsi="宋体"/>
          <w:sz w:val="24"/>
        </w:rPr>
        <w:t>27.1双方约定合同副本份数：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00" w:lineRule="atLeast"/>
        <w:rPr>
          <w:rFonts w:ascii="宋体" w:hAnsi="宋体"/>
          <w:sz w:val="24"/>
        </w:rPr>
      </w:pPr>
      <w:r>
        <w:rPr>
          <w:rFonts w:hint="eastAsia" w:ascii="宋体" w:hAnsi="宋体"/>
          <w:sz w:val="24"/>
        </w:rPr>
        <w:t>28、补充条款</w:t>
      </w:r>
    </w:p>
    <w:p>
      <w:pPr>
        <w:spacing w:line="500" w:lineRule="atLeast"/>
        <w:ind w:firstLine="435"/>
        <w:rPr>
          <w:rFonts w:ascii="宋体" w:hAnsi="宋体"/>
          <w:sz w:val="24"/>
        </w:rPr>
      </w:pPr>
      <w:r>
        <w:rPr>
          <w:rFonts w:hint="eastAsia" w:ascii="宋体" w:hAnsi="宋体"/>
          <w:sz w:val="24"/>
        </w:rPr>
        <w:t>28.1安全、文明施工措施费必须专款专用，在财务管理中单独列出安全、文明施工措施费用清单备查。</w:t>
      </w:r>
    </w:p>
    <w:p>
      <w:pPr>
        <w:spacing w:line="500" w:lineRule="atLeast"/>
        <w:ind w:firstLine="435"/>
        <w:rPr>
          <w:rFonts w:ascii="宋体" w:hAnsi="宋体"/>
          <w:sz w:val="24"/>
        </w:rPr>
      </w:pPr>
      <w:r>
        <w:rPr>
          <w:rFonts w:hint="eastAsia" w:ascii="宋体" w:hAnsi="宋体"/>
          <w:sz w:val="24"/>
        </w:rPr>
        <w:t>28.2承包人不得拖欠工人工资。</w:t>
      </w:r>
    </w:p>
    <w:p>
      <w:pPr>
        <w:spacing w:line="500" w:lineRule="atLeast"/>
        <w:ind w:firstLine="435"/>
        <w:rPr>
          <w:rFonts w:ascii="宋体" w:hAnsi="宋体"/>
          <w:sz w:val="24"/>
        </w:rPr>
      </w:pPr>
      <w:r>
        <w:rPr>
          <w:rFonts w:hint="eastAsia" w:ascii="宋体" w:hAnsi="宋体"/>
          <w:sz w:val="24"/>
        </w:rPr>
        <w:t>28.3新增分部分项工程量清单综合单价的确定</w:t>
      </w:r>
    </w:p>
    <w:p>
      <w:pPr>
        <w:spacing w:line="500" w:lineRule="atLeast"/>
        <w:ind w:firstLine="435"/>
        <w:rPr>
          <w:rFonts w:ascii="宋体" w:hAnsi="宋体"/>
          <w:sz w:val="24"/>
        </w:rPr>
      </w:pPr>
      <w:r>
        <w:rPr>
          <w:rFonts w:hint="eastAsia" w:ascii="宋体" w:hAnsi="宋体"/>
          <w:sz w:val="24"/>
        </w:rPr>
        <w:t>对于设计变更、现场签证或清单编制漏项引起，且在招标清单中无相同或相近工程量清单项目的，经监理工程师和静招标人审查同意后，均视为新增工程量清单。新增分部分项工程量清单的综合单价由承包人申报，监理公司初步审查，招标人核定。新增分部分项工程量清单综合单价的编审原则：依据2009年陕西省建筑装饰（安装）消耗量定额和参考费率文件、2009年参考价目表，其中人工、机械的单价按定额规定单价执行，材料单价依据施工期间的实际采购价格并由监理工程师及招标人核定，按以上原则确定的综合单价下浮作为新增分部分项工程量清单的结算综合单价。</w:t>
      </w:r>
    </w:p>
    <w:p>
      <w:pPr>
        <w:pStyle w:val="2"/>
        <w:rPr>
          <w:rFonts w:hint="eastAsia"/>
        </w:rPr>
      </w:pPr>
      <w:bookmarkStart w:id="159" w:name="_Toc18447"/>
      <w:bookmarkStart w:id="160" w:name="_Toc3858"/>
      <w:bookmarkStart w:id="161" w:name="_Toc14246"/>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pPr>
      <w:r>
        <w:rPr>
          <w:rFonts w:hint="eastAsia"/>
        </w:rPr>
        <w:t>第五章  投标文件格式</w:t>
      </w:r>
      <w:bookmarkEnd w:id="140"/>
      <w:bookmarkEnd w:id="141"/>
      <w:bookmarkEnd w:id="142"/>
      <w:bookmarkEnd w:id="143"/>
      <w:bookmarkEnd w:id="144"/>
      <w:bookmarkEnd w:id="145"/>
      <w:bookmarkEnd w:id="146"/>
      <w:bookmarkEnd w:id="159"/>
      <w:bookmarkEnd w:id="160"/>
      <w:bookmarkEnd w:id="161"/>
    </w:p>
    <w:p>
      <w:pPr>
        <w:spacing w:line="500" w:lineRule="exact"/>
        <w:ind w:firstLine="360" w:firstLineChars="150"/>
        <w:rPr>
          <w:rFonts w:ascii="宋体" w:hAnsi="宋体"/>
          <w:b/>
          <w:sz w:val="24"/>
        </w:rPr>
      </w:pPr>
      <w:bookmarkStart w:id="162" w:name="_Toc235415891"/>
      <w:r>
        <w:rPr>
          <w:rFonts w:hint="eastAsia" w:ascii="宋体" w:hAnsi="宋体"/>
          <w:b/>
          <w:sz w:val="24"/>
        </w:rPr>
        <w:t>编制说明：</w:t>
      </w:r>
    </w:p>
    <w:p>
      <w:pPr>
        <w:spacing w:line="500" w:lineRule="exact"/>
        <w:ind w:firstLine="360" w:firstLineChars="150"/>
        <w:rPr>
          <w:rFonts w:ascii="宋体" w:hAnsi="宋体"/>
          <w:sz w:val="24"/>
        </w:rPr>
      </w:pPr>
      <w:r>
        <w:rPr>
          <w:rFonts w:hint="eastAsia" w:ascii="宋体" w:hAnsi="宋体"/>
          <w:sz w:val="24"/>
        </w:rPr>
        <w:t>1、本投标文件格式，仅起到样式作用，编制投标文件前，请详细阅读招标文件。</w:t>
      </w:r>
    </w:p>
    <w:p>
      <w:pPr>
        <w:spacing w:line="500" w:lineRule="exact"/>
        <w:ind w:firstLine="360" w:firstLineChars="150"/>
        <w:rPr>
          <w:rFonts w:ascii="宋体" w:hAnsi="宋体"/>
          <w:sz w:val="24"/>
        </w:rPr>
      </w:pPr>
      <w:r>
        <w:rPr>
          <w:rFonts w:hint="eastAsia" w:ascii="宋体" w:hAnsi="宋体"/>
          <w:sz w:val="24"/>
        </w:rPr>
        <w:t>2、投标文件的编制应按照本格式提供的内容，做出逐一的明确答复；投标人认为必要，还可以做其它补充说明。</w:t>
      </w:r>
    </w:p>
    <w:p>
      <w:pPr>
        <w:spacing w:line="500" w:lineRule="exact"/>
        <w:ind w:firstLine="360" w:firstLineChars="150"/>
        <w:rPr>
          <w:rFonts w:ascii="宋体" w:hAnsi="宋体"/>
          <w:sz w:val="24"/>
        </w:rPr>
      </w:pPr>
      <w:r>
        <w:rPr>
          <w:rFonts w:hint="eastAsia" w:ascii="宋体" w:hAnsi="宋体"/>
          <w:sz w:val="24"/>
        </w:rPr>
        <w:t>3、本招标文件中相关表格如不够填写时，投标人可以自行扩展。</w:t>
      </w:r>
    </w:p>
    <w:p>
      <w:pPr>
        <w:spacing w:line="500" w:lineRule="exact"/>
        <w:ind w:firstLine="360" w:firstLineChars="150"/>
        <w:rPr>
          <w:rFonts w:hint="eastAsia" w:ascii="宋体" w:hAnsi="宋体"/>
          <w:sz w:val="24"/>
        </w:rPr>
      </w:pPr>
      <w:r>
        <w:rPr>
          <w:rFonts w:hint="eastAsia" w:ascii="宋体" w:hAnsi="宋体"/>
          <w:sz w:val="24"/>
        </w:rPr>
        <w:t>4、投标人必须编制目录和页码（含合同复印件），并按目录进行装订，否则所导致的不利后果由投标人承担。</w:t>
      </w:r>
      <w:bookmarkEnd w:id="162"/>
      <w:bookmarkStart w:id="163" w:name="_Toc430851581"/>
      <w:bookmarkStart w:id="164" w:name="_Toc321812083"/>
      <w:bookmarkStart w:id="165" w:name="_Toc440031722"/>
      <w:bookmarkStart w:id="166" w:name="_Toc290389785"/>
      <w:bookmarkStart w:id="167" w:name="_Toc434307842"/>
    </w:p>
    <w:bookmarkEnd w:id="163"/>
    <w:bookmarkEnd w:id="164"/>
    <w:bookmarkEnd w:id="165"/>
    <w:bookmarkEnd w:id="166"/>
    <w:bookmarkEnd w:id="167"/>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sz w:val="24"/>
        </w:rPr>
      </w:pPr>
    </w:p>
    <w:p>
      <w:pPr>
        <w:jc w:val="both"/>
        <w:rPr>
          <w:rFonts w:hint="eastAsia" w:ascii="宋体" w:hAnsi="宋体"/>
          <w:b/>
          <w:bCs/>
          <w:sz w:val="48"/>
          <w:szCs w:val="48"/>
          <w:u w:val="none"/>
          <w:lang w:val="en-US" w:eastAsia="zh-CN"/>
        </w:rPr>
      </w:pPr>
    </w:p>
    <w:p>
      <w:pPr>
        <w:jc w:val="center"/>
        <w:rPr>
          <w:rFonts w:hint="eastAsia" w:ascii="宋体" w:hAnsi="宋体"/>
          <w:b/>
          <w:bCs/>
          <w:sz w:val="48"/>
          <w:szCs w:val="48"/>
          <w:u w:val="none"/>
          <w:lang w:val="en-US" w:eastAsia="zh-CN"/>
        </w:rPr>
      </w:pPr>
    </w:p>
    <w:p>
      <w:pPr>
        <w:jc w:val="center"/>
        <w:rPr>
          <w:rFonts w:hint="eastAsia" w:ascii="宋体" w:hAnsi="宋体"/>
          <w:b/>
          <w:bCs/>
          <w:sz w:val="48"/>
          <w:szCs w:val="48"/>
          <w:u w:val="none"/>
          <w:lang w:val="en-US" w:eastAsia="zh-CN"/>
        </w:rPr>
      </w:pPr>
    </w:p>
    <w:p>
      <w:pPr>
        <w:jc w:val="center"/>
        <w:rPr>
          <w:rFonts w:ascii="宋体" w:hAnsi="宋体"/>
          <w:b/>
          <w:sz w:val="48"/>
          <w:szCs w:val="48"/>
        </w:rPr>
      </w:pPr>
      <w:r>
        <w:rPr>
          <w:rFonts w:hint="eastAsia" w:ascii="宋体" w:hAnsi="宋体"/>
          <w:b/>
          <w:bCs/>
          <w:sz w:val="48"/>
          <w:szCs w:val="48"/>
          <w:u w:val="none"/>
          <w:lang w:val="en-US" w:eastAsia="zh-CN"/>
        </w:rPr>
        <w:t>蔡家坡创业路绿化工程</w:t>
      </w:r>
    </w:p>
    <w:p>
      <w:pPr>
        <w:jc w:val="center"/>
        <w:rPr>
          <w:rFonts w:hint="eastAsia" w:ascii="黑体" w:hAnsi="黑体" w:eastAsia="黑体"/>
          <w:sz w:val="56"/>
          <w:szCs w:val="56"/>
        </w:rPr>
      </w:pPr>
    </w:p>
    <w:p>
      <w:pPr>
        <w:jc w:val="center"/>
        <w:rPr>
          <w:rFonts w:hint="eastAsia" w:ascii="黑体" w:hAnsi="黑体" w:eastAsia="黑体"/>
          <w:sz w:val="56"/>
          <w:szCs w:val="56"/>
        </w:rPr>
      </w:pPr>
    </w:p>
    <w:p>
      <w:pPr>
        <w:jc w:val="center"/>
        <w:rPr>
          <w:rFonts w:ascii="宋体" w:hAnsi="宋体"/>
          <w:sz w:val="24"/>
        </w:rPr>
      </w:pPr>
      <w:r>
        <w:rPr>
          <w:rFonts w:hint="eastAsia" w:ascii="黑体" w:hAnsi="黑体" w:eastAsia="黑体"/>
          <w:sz w:val="56"/>
          <w:szCs w:val="56"/>
        </w:rPr>
        <w:t>投标文件</w:t>
      </w:r>
    </w:p>
    <w:p>
      <w:pPr>
        <w:jc w:val="center"/>
        <w:rPr>
          <w:rFonts w:ascii="宋体" w:hAnsi="宋体"/>
          <w:sz w:val="32"/>
          <w:szCs w:val="32"/>
        </w:rPr>
      </w:pPr>
    </w:p>
    <w:p>
      <w:pPr>
        <w:jc w:val="center"/>
        <w:rPr>
          <w:rFonts w:ascii="宋体" w:hAnsi="宋体"/>
          <w:sz w:val="32"/>
          <w:szCs w:val="32"/>
        </w:rPr>
      </w:pPr>
    </w:p>
    <w:p>
      <w:pPr>
        <w:jc w:val="both"/>
        <w:rPr>
          <w:rFonts w:ascii="宋体" w:hAnsi="宋体"/>
          <w:sz w:val="32"/>
          <w:szCs w:val="32"/>
        </w:rPr>
      </w:pPr>
    </w:p>
    <w:p>
      <w:pPr>
        <w:jc w:val="both"/>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jc w:val="center"/>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ascii="宋体" w:hAnsi="宋体"/>
          <w:b/>
          <w:sz w:val="32"/>
          <w:szCs w:val="32"/>
        </w:rPr>
      </w:pPr>
      <w:r>
        <w:rPr>
          <w:rFonts w:hint="eastAsia" w:ascii="宋体" w:hAnsi="宋体"/>
          <w:b/>
          <w:sz w:val="32"/>
          <w:szCs w:val="32"/>
        </w:rPr>
        <w:t>目录</w:t>
      </w:r>
    </w:p>
    <w:p>
      <w:pPr>
        <w:spacing w:line="560" w:lineRule="exact"/>
        <w:rPr>
          <w:rFonts w:ascii="宋体" w:hAnsi="宋体"/>
          <w:b/>
          <w:sz w:val="32"/>
          <w:szCs w:val="32"/>
        </w:rPr>
      </w:pPr>
      <w:r>
        <w:rPr>
          <w:rFonts w:hint="eastAsia" w:ascii="宋体" w:hAnsi="宋体"/>
          <w:b/>
          <w:sz w:val="32"/>
          <w:szCs w:val="32"/>
        </w:rPr>
        <w:t>一、投标函</w:t>
      </w:r>
    </w:p>
    <w:p>
      <w:pPr>
        <w:tabs>
          <w:tab w:val="right" w:leader="middleDot" w:pos="8190"/>
        </w:tabs>
        <w:spacing w:line="360" w:lineRule="auto"/>
        <w:ind w:left="420" w:leftChars="200" w:firstLine="140" w:firstLineChars="50"/>
        <w:rPr>
          <w:rFonts w:hint="eastAsia" w:ascii="宋体" w:hAnsi="宋体"/>
          <w:sz w:val="28"/>
          <w:szCs w:val="28"/>
          <w:lang w:eastAsia="zh-CN"/>
        </w:rPr>
      </w:pPr>
      <w:r>
        <w:rPr>
          <w:rFonts w:hint="eastAsia" w:ascii="宋体" w:hAnsi="宋体"/>
          <w:sz w:val="28"/>
          <w:szCs w:val="28"/>
          <w:lang w:eastAsia="zh-CN"/>
        </w:rPr>
        <w:t>（一）投标函</w:t>
      </w:r>
    </w:p>
    <w:p>
      <w:pPr>
        <w:tabs>
          <w:tab w:val="right" w:leader="middleDot" w:pos="8190"/>
        </w:tabs>
        <w:spacing w:line="360" w:lineRule="auto"/>
        <w:ind w:left="420" w:leftChars="200" w:firstLine="140" w:firstLineChars="50"/>
        <w:rPr>
          <w:rFonts w:ascii="宋体" w:hAnsi="宋体"/>
          <w:sz w:val="28"/>
          <w:szCs w:val="28"/>
        </w:rPr>
      </w:pPr>
      <w:r>
        <w:rPr>
          <w:rFonts w:hint="eastAsia" w:ascii="宋体" w:hAnsi="宋体"/>
          <w:sz w:val="28"/>
          <w:szCs w:val="28"/>
        </w:rPr>
        <w:t>（二）</w:t>
      </w:r>
      <w:r>
        <w:rPr>
          <w:rFonts w:hint="eastAsia" w:ascii="宋体" w:hAnsi="宋体"/>
          <w:sz w:val="28"/>
          <w:szCs w:val="28"/>
          <w:lang w:eastAsia="zh-CN"/>
        </w:rPr>
        <w:t>法人</w:t>
      </w:r>
      <w:r>
        <w:rPr>
          <w:rFonts w:hint="eastAsia" w:ascii="宋体" w:hAnsi="宋体"/>
          <w:sz w:val="28"/>
          <w:szCs w:val="28"/>
        </w:rPr>
        <w:t>授权委托书</w:t>
      </w:r>
    </w:p>
    <w:p>
      <w:pPr>
        <w:tabs>
          <w:tab w:val="right" w:leader="middleDot" w:pos="8190"/>
        </w:tabs>
        <w:spacing w:line="360" w:lineRule="auto"/>
        <w:ind w:left="420" w:leftChars="200" w:firstLine="140" w:firstLineChars="50"/>
        <w:rPr>
          <w:rFonts w:hint="eastAsia" w:ascii="宋体" w:hAnsi="宋体"/>
          <w:sz w:val="28"/>
          <w:szCs w:val="28"/>
        </w:rPr>
      </w:pPr>
      <w:r>
        <w:rPr>
          <w:rFonts w:hint="eastAsia" w:ascii="宋体" w:hAnsi="宋体"/>
          <w:sz w:val="28"/>
          <w:szCs w:val="28"/>
        </w:rPr>
        <w:t>（三）投标保证金复印件</w:t>
      </w:r>
    </w:p>
    <w:p>
      <w:pPr>
        <w:tabs>
          <w:tab w:val="right" w:leader="middleDot" w:pos="8190"/>
        </w:tabs>
        <w:spacing w:line="360" w:lineRule="auto"/>
        <w:ind w:left="420" w:leftChars="200" w:firstLine="140" w:firstLineChars="50"/>
        <w:rPr>
          <w:rFonts w:hint="eastAsia" w:ascii="宋体"/>
          <w:szCs w:val="28"/>
        </w:rPr>
      </w:pPr>
      <w:r>
        <w:rPr>
          <w:rFonts w:hint="eastAsia" w:ascii="宋体" w:hAnsi="宋体"/>
          <w:sz w:val="28"/>
          <w:szCs w:val="28"/>
          <w:lang w:eastAsia="zh-CN"/>
        </w:rPr>
        <w:t>（四）</w:t>
      </w:r>
      <w:r>
        <w:rPr>
          <w:rFonts w:hint="eastAsia" w:ascii="宋体" w:hAnsi="宋体"/>
          <w:sz w:val="28"/>
          <w:szCs w:val="28"/>
        </w:rPr>
        <w:t>服务</w:t>
      </w:r>
      <w:r>
        <w:rPr>
          <w:rFonts w:hint="eastAsia" w:ascii="宋体" w:hAnsi="宋体"/>
          <w:sz w:val="28"/>
          <w:szCs w:val="28"/>
          <w:lang w:eastAsia="zh-CN"/>
        </w:rPr>
        <w:t>技术</w:t>
      </w:r>
      <w:r>
        <w:rPr>
          <w:rFonts w:hint="eastAsia" w:ascii="宋体" w:hAnsi="宋体"/>
          <w:sz w:val="28"/>
          <w:szCs w:val="28"/>
        </w:rPr>
        <w:t>方案</w:t>
      </w:r>
    </w:p>
    <w:p>
      <w:pPr>
        <w:tabs>
          <w:tab w:val="right" w:leader="middleDot" w:pos="8190"/>
        </w:tabs>
        <w:spacing w:line="360" w:lineRule="auto"/>
        <w:ind w:left="420" w:leftChars="200" w:firstLine="140" w:firstLineChars="50"/>
        <w:rPr>
          <w:rFonts w:hint="eastAsia" w:ascii="宋体" w:hAnsi="宋体"/>
          <w:sz w:val="28"/>
          <w:szCs w:val="28"/>
          <w:lang w:eastAsia="zh-CN"/>
        </w:rPr>
      </w:pPr>
      <w:r>
        <w:rPr>
          <w:rFonts w:hint="eastAsia" w:ascii="宋体" w:hAnsi="宋体"/>
          <w:sz w:val="28"/>
          <w:szCs w:val="28"/>
          <w:lang w:eastAsia="zh-CN"/>
        </w:rPr>
        <w:t>（五）企业资质材料</w:t>
      </w:r>
    </w:p>
    <w:p>
      <w:pPr>
        <w:tabs>
          <w:tab w:val="right" w:leader="middleDot" w:pos="8190"/>
        </w:tabs>
        <w:spacing w:line="360" w:lineRule="auto"/>
        <w:ind w:left="420" w:leftChars="200" w:firstLine="140" w:firstLineChars="50"/>
        <w:rPr>
          <w:rFonts w:hint="eastAsia" w:ascii="宋体" w:hAnsi="宋体"/>
          <w:sz w:val="28"/>
          <w:szCs w:val="28"/>
          <w:lang w:eastAsia="zh-CN"/>
        </w:rPr>
      </w:pPr>
      <w:r>
        <w:rPr>
          <w:rFonts w:hint="eastAsia" w:ascii="宋体" w:hAnsi="宋体"/>
          <w:sz w:val="28"/>
          <w:szCs w:val="28"/>
          <w:lang w:eastAsia="zh-CN"/>
        </w:rPr>
        <w:t>（六）承诺书</w:t>
      </w:r>
    </w:p>
    <w:p>
      <w:pPr>
        <w:spacing w:line="560" w:lineRule="exact"/>
        <w:rPr>
          <w:rFonts w:hint="eastAsia" w:ascii="宋体" w:hAnsi="宋体" w:eastAsia="宋体"/>
          <w:b/>
          <w:sz w:val="32"/>
          <w:szCs w:val="32"/>
          <w:lang w:val="en-US" w:eastAsia="zh-CN"/>
        </w:rPr>
      </w:pPr>
      <w:r>
        <w:rPr>
          <w:rFonts w:hint="eastAsia" w:ascii="宋体" w:hAnsi="宋体"/>
          <w:b/>
          <w:sz w:val="32"/>
          <w:szCs w:val="32"/>
        </w:rPr>
        <w:t>二、投标文件商务</w:t>
      </w:r>
      <w:r>
        <w:rPr>
          <w:rFonts w:hint="eastAsia" w:ascii="宋体" w:hAnsi="宋体"/>
          <w:b/>
          <w:sz w:val="32"/>
          <w:szCs w:val="32"/>
          <w:lang w:eastAsia="zh-CN"/>
        </w:rPr>
        <w:t>部分</w:t>
      </w:r>
    </w:p>
    <w:p>
      <w:pPr>
        <w:tabs>
          <w:tab w:val="right" w:leader="middleDot" w:pos="8190"/>
        </w:tabs>
        <w:spacing w:line="360" w:lineRule="auto"/>
        <w:ind w:left="420" w:leftChars="200" w:firstLine="140" w:firstLineChars="50"/>
        <w:rPr>
          <w:rFonts w:hint="eastAsia" w:ascii="宋体" w:hAnsi="宋体"/>
          <w:sz w:val="28"/>
          <w:szCs w:val="28"/>
        </w:rPr>
      </w:pPr>
      <w:r>
        <w:rPr>
          <w:rFonts w:hint="eastAsia" w:ascii="宋体" w:hAnsi="宋体"/>
          <w:sz w:val="28"/>
          <w:szCs w:val="28"/>
        </w:rPr>
        <w:t>（一）投标总价</w:t>
      </w:r>
    </w:p>
    <w:p>
      <w:pPr>
        <w:tabs>
          <w:tab w:val="right" w:leader="middleDot" w:pos="8190"/>
        </w:tabs>
        <w:spacing w:line="360" w:lineRule="auto"/>
        <w:ind w:left="420" w:leftChars="200" w:firstLine="140" w:firstLineChars="50"/>
        <w:rPr>
          <w:rFonts w:ascii="宋体" w:hAnsi="宋体"/>
          <w:sz w:val="28"/>
          <w:szCs w:val="28"/>
        </w:rPr>
      </w:pPr>
      <w:r>
        <w:rPr>
          <w:rFonts w:hint="eastAsia" w:ascii="宋体" w:hAnsi="宋体"/>
          <w:sz w:val="28"/>
          <w:szCs w:val="28"/>
        </w:rPr>
        <w:t>表一、工程项目总造价表</w:t>
      </w:r>
    </w:p>
    <w:p>
      <w:pPr>
        <w:tabs>
          <w:tab w:val="right" w:leader="middleDot" w:pos="8190"/>
        </w:tabs>
        <w:spacing w:line="360" w:lineRule="auto"/>
        <w:ind w:left="420" w:leftChars="200" w:firstLine="140" w:firstLineChars="50"/>
        <w:rPr>
          <w:rFonts w:ascii="宋体" w:hAnsi="宋体"/>
          <w:sz w:val="28"/>
          <w:szCs w:val="28"/>
        </w:rPr>
      </w:pPr>
      <w:r>
        <w:rPr>
          <w:rFonts w:hint="eastAsia" w:ascii="宋体" w:hAnsi="宋体"/>
          <w:sz w:val="28"/>
          <w:szCs w:val="28"/>
        </w:rPr>
        <w:t>表二、单项工程造价汇总表</w:t>
      </w:r>
    </w:p>
    <w:p>
      <w:pPr>
        <w:tabs>
          <w:tab w:val="right" w:leader="middleDot" w:pos="8190"/>
        </w:tabs>
        <w:spacing w:line="360" w:lineRule="auto"/>
        <w:ind w:left="420" w:leftChars="200" w:firstLine="140" w:firstLineChars="50"/>
        <w:rPr>
          <w:rFonts w:ascii="宋体" w:hAnsi="宋体"/>
          <w:sz w:val="28"/>
          <w:szCs w:val="28"/>
        </w:rPr>
      </w:pPr>
      <w:r>
        <w:rPr>
          <w:rFonts w:hint="eastAsia" w:ascii="宋体" w:hAnsi="宋体"/>
          <w:sz w:val="28"/>
          <w:szCs w:val="28"/>
        </w:rPr>
        <w:t>表三、单位工程造价汇总表</w:t>
      </w:r>
    </w:p>
    <w:p>
      <w:pPr>
        <w:tabs>
          <w:tab w:val="right" w:leader="middleDot" w:pos="8190"/>
        </w:tabs>
        <w:spacing w:line="360" w:lineRule="auto"/>
        <w:ind w:left="420" w:leftChars="200" w:firstLine="140" w:firstLineChars="50"/>
        <w:rPr>
          <w:rFonts w:ascii="宋体" w:hAnsi="宋体"/>
          <w:sz w:val="28"/>
          <w:szCs w:val="28"/>
        </w:rPr>
      </w:pPr>
      <w:r>
        <w:rPr>
          <w:rFonts w:hint="eastAsia" w:ascii="宋体" w:hAnsi="宋体"/>
          <w:sz w:val="28"/>
          <w:szCs w:val="28"/>
        </w:rPr>
        <w:t>表四、分部分项工程量清单计价表</w:t>
      </w:r>
    </w:p>
    <w:p>
      <w:pPr>
        <w:tabs>
          <w:tab w:val="right" w:leader="middleDot" w:pos="8190"/>
        </w:tabs>
        <w:spacing w:line="360" w:lineRule="auto"/>
        <w:ind w:left="420" w:leftChars="200" w:firstLine="140" w:firstLineChars="50"/>
        <w:rPr>
          <w:rFonts w:ascii="宋体" w:hAnsi="宋体"/>
          <w:sz w:val="28"/>
          <w:szCs w:val="28"/>
        </w:rPr>
      </w:pPr>
      <w:r>
        <w:rPr>
          <w:rFonts w:hint="eastAsia" w:ascii="宋体" w:hAnsi="宋体"/>
          <w:sz w:val="28"/>
          <w:szCs w:val="28"/>
        </w:rPr>
        <w:t>表五、措施项目清单计价表</w:t>
      </w:r>
    </w:p>
    <w:p>
      <w:pPr>
        <w:tabs>
          <w:tab w:val="right" w:leader="middleDot" w:pos="8190"/>
        </w:tabs>
        <w:spacing w:line="360" w:lineRule="auto"/>
        <w:ind w:left="420" w:leftChars="200" w:firstLine="140" w:firstLineChars="50"/>
        <w:rPr>
          <w:rFonts w:ascii="宋体" w:hAnsi="宋体"/>
          <w:sz w:val="28"/>
          <w:szCs w:val="28"/>
        </w:rPr>
      </w:pPr>
      <w:r>
        <w:rPr>
          <w:rFonts w:hint="eastAsia" w:ascii="宋体" w:hAnsi="宋体"/>
          <w:sz w:val="28"/>
          <w:szCs w:val="28"/>
        </w:rPr>
        <w:t>表六、其他项目清单计价表</w:t>
      </w:r>
    </w:p>
    <w:p>
      <w:pPr>
        <w:tabs>
          <w:tab w:val="right" w:leader="middleDot" w:pos="8190"/>
        </w:tabs>
        <w:spacing w:line="360" w:lineRule="auto"/>
        <w:ind w:left="420" w:leftChars="200" w:firstLine="140" w:firstLineChars="50"/>
        <w:rPr>
          <w:rFonts w:hint="eastAsia" w:ascii="宋体" w:hAnsi="宋体"/>
          <w:sz w:val="28"/>
          <w:szCs w:val="28"/>
        </w:rPr>
      </w:pPr>
      <w:r>
        <w:rPr>
          <w:rFonts w:hint="eastAsia" w:ascii="宋体" w:hAnsi="宋体"/>
          <w:sz w:val="28"/>
          <w:szCs w:val="28"/>
        </w:rPr>
        <w:t>表</w:t>
      </w:r>
      <w:r>
        <w:rPr>
          <w:rFonts w:hint="eastAsia" w:ascii="宋体" w:hAnsi="宋体"/>
          <w:sz w:val="28"/>
          <w:szCs w:val="28"/>
          <w:lang w:eastAsia="zh-CN"/>
        </w:rPr>
        <w:t>七</w:t>
      </w:r>
      <w:r>
        <w:rPr>
          <w:rFonts w:hint="eastAsia" w:ascii="宋体" w:hAnsi="宋体"/>
          <w:sz w:val="28"/>
          <w:szCs w:val="28"/>
        </w:rPr>
        <w:t>、规费、税金项目清单计价表</w:t>
      </w:r>
    </w:p>
    <w:p>
      <w:pPr>
        <w:tabs>
          <w:tab w:val="right" w:leader="middleDot" w:pos="8190"/>
        </w:tabs>
        <w:spacing w:line="360" w:lineRule="auto"/>
        <w:ind w:left="420" w:leftChars="200" w:firstLine="140" w:firstLineChars="50"/>
        <w:rPr>
          <w:rFonts w:hint="eastAsia" w:ascii="宋体" w:hAnsi="宋体"/>
          <w:sz w:val="28"/>
          <w:szCs w:val="28"/>
        </w:rPr>
      </w:pPr>
      <w:r>
        <w:rPr>
          <w:rFonts w:hint="eastAsia" w:ascii="宋体" w:hAnsi="宋体"/>
          <w:sz w:val="28"/>
          <w:szCs w:val="28"/>
        </w:rPr>
        <w:t>表</w:t>
      </w:r>
      <w:r>
        <w:rPr>
          <w:rFonts w:hint="eastAsia" w:ascii="宋体" w:hAnsi="宋体"/>
          <w:sz w:val="28"/>
          <w:szCs w:val="28"/>
          <w:lang w:eastAsia="zh-CN"/>
        </w:rPr>
        <w:t>八</w:t>
      </w:r>
      <w:r>
        <w:rPr>
          <w:rFonts w:hint="eastAsia" w:ascii="宋体" w:hAnsi="宋体"/>
          <w:sz w:val="28"/>
          <w:szCs w:val="28"/>
        </w:rPr>
        <w:t>、主要材料价格表</w:t>
      </w:r>
    </w:p>
    <w:p>
      <w:pPr>
        <w:tabs>
          <w:tab w:val="right" w:leader="middleDot" w:pos="8190"/>
        </w:tabs>
        <w:spacing w:line="360" w:lineRule="auto"/>
        <w:ind w:left="420" w:leftChars="200" w:firstLine="140" w:firstLineChars="50"/>
        <w:rPr>
          <w:rFonts w:hint="eastAsia" w:ascii="宋体" w:hAnsi="宋体"/>
          <w:sz w:val="28"/>
          <w:szCs w:val="28"/>
        </w:rPr>
      </w:pPr>
    </w:p>
    <w:p>
      <w:pPr>
        <w:spacing w:line="560" w:lineRule="exact"/>
        <w:jc w:val="center"/>
        <w:rPr>
          <w:rFonts w:ascii="宋体" w:hAnsi="宋体"/>
          <w:b/>
          <w:sz w:val="32"/>
          <w:szCs w:val="32"/>
        </w:rPr>
      </w:pPr>
    </w:p>
    <w:p>
      <w:pPr>
        <w:spacing w:line="560" w:lineRule="exact"/>
        <w:jc w:val="center"/>
        <w:rPr>
          <w:rFonts w:ascii="宋体" w:hAnsi="宋体"/>
          <w:b/>
          <w:sz w:val="32"/>
          <w:szCs w:val="32"/>
        </w:rPr>
      </w:pPr>
    </w:p>
    <w:p>
      <w:pPr>
        <w:spacing w:line="560" w:lineRule="exact"/>
        <w:jc w:val="center"/>
        <w:rPr>
          <w:rFonts w:ascii="宋体" w:hAnsi="宋体"/>
          <w:b/>
          <w:sz w:val="32"/>
          <w:szCs w:val="32"/>
        </w:rPr>
      </w:pPr>
    </w:p>
    <w:p>
      <w:pPr>
        <w:spacing w:line="560" w:lineRule="exact"/>
        <w:jc w:val="center"/>
        <w:rPr>
          <w:rFonts w:ascii="宋体" w:hAnsi="宋体"/>
          <w:b/>
          <w:sz w:val="32"/>
          <w:szCs w:val="32"/>
        </w:rPr>
      </w:pPr>
    </w:p>
    <w:p>
      <w:pPr>
        <w:spacing w:line="560" w:lineRule="exact"/>
        <w:jc w:val="both"/>
        <w:rPr>
          <w:rFonts w:ascii="宋体" w:hAnsi="宋体"/>
          <w:b/>
          <w:sz w:val="32"/>
          <w:szCs w:val="32"/>
        </w:rPr>
      </w:pPr>
    </w:p>
    <w:p>
      <w:pPr>
        <w:spacing w:line="560" w:lineRule="exact"/>
        <w:rPr>
          <w:rFonts w:ascii="宋体" w:hAnsi="宋体"/>
          <w:b/>
          <w:sz w:val="32"/>
          <w:szCs w:val="32"/>
        </w:rPr>
      </w:pPr>
      <w:r>
        <w:rPr>
          <w:rFonts w:hint="eastAsia" w:ascii="宋体" w:hAnsi="宋体"/>
          <w:b/>
          <w:sz w:val="32"/>
          <w:szCs w:val="32"/>
        </w:rPr>
        <w:t xml:space="preserve">                      </w:t>
      </w:r>
      <w:r>
        <w:rPr>
          <w:rStyle w:val="40"/>
          <w:rFonts w:hint="eastAsia"/>
        </w:rPr>
        <w:t xml:space="preserve"> </w:t>
      </w:r>
      <w:bookmarkStart w:id="168" w:name="_Toc11367"/>
      <w:bookmarkStart w:id="169" w:name="_Toc5965"/>
      <w:bookmarkStart w:id="170" w:name="_Toc222"/>
      <w:r>
        <w:rPr>
          <w:rStyle w:val="40"/>
        </w:rPr>
        <w:t>（一）投标函</w:t>
      </w:r>
      <w:bookmarkEnd w:id="168"/>
      <w:bookmarkEnd w:id="169"/>
      <w:bookmarkEnd w:id="170"/>
    </w:p>
    <w:p>
      <w:pPr>
        <w:spacing w:line="500" w:lineRule="exact"/>
        <w:rPr>
          <w:rFonts w:ascii="宋体" w:hAnsi="宋体"/>
          <w:sz w:val="24"/>
        </w:rPr>
      </w:pPr>
      <w:r>
        <w:rPr>
          <w:rFonts w:ascii="宋体" w:hAnsi="宋体"/>
          <w:sz w:val="24"/>
        </w:rPr>
        <w:t xml:space="preserve">    </w:t>
      </w:r>
    </w:p>
    <w:p>
      <w:pPr>
        <w:spacing w:line="500" w:lineRule="exact"/>
        <w:ind w:firstLine="480" w:firstLineChars="200"/>
        <w:rPr>
          <w:rFonts w:ascii="宋体" w:hAnsi="宋体"/>
          <w:sz w:val="24"/>
        </w:rPr>
      </w:pPr>
      <w:r>
        <w:rPr>
          <w:rFonts w:ascii="宋体" w:hAnsi="宋体"/>
          <w:sz w:val="24"/>
        </w:rPr>
        <w:t>致：</w:t>
      </w:r>
      <w:r>
        <w:rPr>
          <w:rFonts w:ascii="宋体" w:hAnsi="宋体"/>
          <w:sz w:val="24"/>
          <w:u w:val="single"/>
        </w:rPr>
        <w:t xml:space="preserve">                  </w:t>
      </w:r>
      <w:r>
        <w:rPr>
          <w:rFonts w:ascii="宋体" w:hAnsi="宋体"/>
          <w:sz w:val="24"/>
        </w:rPr>
        <w:t>（招标人名称）在考察现场并充分研究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（工程名称）（以下简称</w:t>
      </w:r>
      <w:r>
        <w:rPr>
          <w:rFonts w:hint="eastAsia" w:ascii="宋体" w:hAnsi="宋体"/>
          <w:sz w:val="24"/>
        </w:rPr>
        <w:t>“</w:t>
      </w:r>
      <w:r>
        <w:rPr>
          <w:rFonts w:ascii="宋体" w:hAnsi="宋体"/>
          <w:sz w:val="24"/>
        </w:rPr>
        <w:t>本工程</w:t>
      </w:r>
      <w:r>
        <w:rPr>
          <w:rFonts w:hint="eastAsia" w:ascii="宋体" w:hAnsi="宋体"/>
          <w:sz w:val="24"/>
        </w:rPr>
        <w:t>”</w:t>
      </w:r>
      <w:r>
        <w:rPr>
          <w:rFonts w:ascii="宋体" w:hAnsi="宋体"/>
          <w:sz w:val="24"/>
        </w:rPr>
        <w:t>）施工招标文件的全部内容后，我方兹以：</w:t>
      </w:r>
    </w:p>
    <w:p>
      <w:pPr>
        <w:spacing w:line="500" w:lineRule="exact"/>
        <w:ind w:firstLine="480" w:firstLineChars="200"/>
        <w:rPr>
          <w:rFonts w:ascii="宋体" w:hAnsi="宋体"/>
          <w:sz w:val="24"/>
        </w:rPr>
      </w:pPr>
      <w:r>
        <w:rPr>
          <w:rFonts w:ascii="宋体" w:hAnsi="宋体"/>
          <w:sz w:val="24"/>
        </w:rPr>
        <w:t>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p>
    <w:p>
      <w:pPr>
        <w:spacing w:line="500" w:lineRule="exact"/>
        <w:ind w:firstLine="480" w:firstLineChars="200"/>
        <w:rPr>
          <w:rFonts w:ascii="宋体" w:hAnsi="宋体"/>
          <w:sz w:val="24"/>
        </w:rPr>
      </w:pPr>
      <w:r>
        <w:rPr>
          <w:rFonts w:ascii="宋体" w:hAnsi="宋体"/>
          <w:sz w:val="24"/>
        </w:rPr>
        <w:t>RMB￥：</w:t>
      </w:r>
      <w:r>
        <w:rPr>
          <w:rFonts w:ascii="宋体" w:hAnsi="宋体"/>
          <w:sz w:val="24"/>
          <w:u w:val="single"/>
        </w:rPr>
        <w:t xml:space="preserve">             </w:t>
      </w:r>
      <w:r>
        <w:rPr>
          <w:rFonts w:ascii="宋体" w:hAnsi="宋体"/>
          <w:sz w:val="24"/>
        </w:rPr>
        <w:t>元。</w:t>
      </w:r>
    </w:p>
    <w:p>
      <w:pPr>
        <w:spacing w:line="500" w:lineRule="exact"/>
        <w:rPr>
          <w:rFonts w:ascii="宋体" w:hAnsi="宋体"/>
          <w:sz w:val="24"/>
        </w:rPr>
      </w:pPr>
      <w:r>
        <w:rPr>
          <w:rFonts w:ascii="宋体" w:hAnsi="宋体"/>
          <w:sz w:val="24"/>
        </w:rPr>
        <w:t>的投标价格和按合同约定有权得到的其它金额，并严格按照合同约定，施工、竣工和交付本工程并维修其中的任何缺陷。</w:t>
      </w:r>
    </w:p>
    <w:p>
      <w:pPr>
        <w:spacing w:line="500" w:lineRule="exact"/>
        <w:ind w:firstLine="480" w:firstLineChars="200"/>
        <w:rPr>
          <w:rFonts w:ascii="宋体" w:hAnsi="宋体"/>
          <w:sz w:val="24"/>
        </w:rPr>
      </w:pPr>
      <w:r>
        <w:rPr>
          <w:rFonts w:ascii="宋体" w:hAnsi="宋体"/>
          <w:sz w:val="24"/>
        </w:rPr>
        <w:t>在我方的上述投标报价中，包括：</w:t>
      </w:r>
    </w:p>
    <w:p>
      <w:pPr>
        <w:spacing w:line="500" w:lineRule="exact"/>
        <w:ind w:firstLine="480" w:firstLineChars="200"/>
        <w:rPr>
          <w:rFonts w:ascii="宋体" w:hAnsi="宋体"/>
          <w:sz w:val="24"/>
        </w:rPr>
      </w:pPr>
      <w:r>
        <w:rPr>
          <w:rFonts w:ascii="宋体" w:hAnsi="宋体"/>
          <w:sz w:val="24"/>
        </w:rPr>
        <w:t>措施项目费：</w:t>
      </w:r>
      <w:r>
        <w:rPr>
          <w:rFonts w:ascii="宋体" w:hAnsi="宋体"/>
          <w:sz w:val="24"/>
          <w:u w:val="single"/>
        </w:rPr>
        <w:t xml:space="preserve">                          </w:t>
      </w:r>
      <w:r>
        <w:rPr>
          <w:rFonts w:ascii="宋体" w:hAnsi="宋体"/>
          <w:sz w:val="24"/>
        </w:rPr>
        <w:t>元</w:t>
      </w:r>
    </w:p>
    <w:p>
      <w:pPr>
        <w:spacing w:line="500" w:lineRule="exact"/>
        <w:ind w:firstLine="480" w:firstLineChars="200"/>
        <w:rPr>
          <w:rFonts w:ascii="宋体" w:hAnsi="宋体"/>
          <w:sz w:val="24"/>
        </w:rPr>
      </w:pPr>
      <w:r>
        <w:rPr>
          <w:rFonts w:ascii="宋体" w:hAnsi="宋体"/>
          <w:sz w:val="24"/>
        </w:rPr>
        <w:t>其中：安全文明施工费：</w:t>
      </w:r>
      <w:r>
        <w:rPr>
          <w:rFonts w:ascii="宋体" w:hAnsi="宋体"/>
          <w:sz w:val="24"/>
          <w:u w:val="single"/>
        </w:rPr>
        <w:t xml:space="preserve">                </w:t>
      </w:r>
      <w:r>
        <w:rPr>
          <w:rFonts w:ascii="宋体" w:hAnsi="宋体"/>
          <w:sz w:val="24"/>
        </w:rPr>
        <w:t>元</w:t>
      </w:r>
    </w:p>
    <w:p>
      <w:pPr>
        <w:spacing w:line="500" w:lineRule="exact"/>
        <w:ind w:firstLine="480" w:firstLineChars="200"/>
        <w:rPr>
          <w:rFonts w:ascii="宋体" w:hAnsi="宋体"/>
          <w:sz w:val="24"/>
        </w:rPr>
      </w:pPr>
      <w:r>
        <w:rPr>
          <w:rFonts w:ascii="宋体" w:hAnsi="宋体"/>
          <w:sz w:val="24"/>
        </w:rPr>
        <w:t>如果我方中标，我方保证在</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日或按照合同约定的开工日期开始本工程的施工，</w:t>
      </w:r>
      <w:r>
        <w:rPr>
          <w:rFonts w:ascii="宋体" w:hAnsi="宋体"/>
          <w:sz w:val="24"/>
          <w:u w:val="single"/>
        </w:rPr>
        <w:t xml:space="preserve">      </w:t>
      </w:r>
      <w:r>
        <w:rPr>
          <w:rFonts w:ascii="宋体" w:hAnsi="宋体"/>
          <w:sz w:val="24"/>
        </w:rPr>
        <w:t>天（日历日）内竣工，并确保工程质量达到</w:t>
      </w:r>
      <w:r>
        <w:rPr>
          <w:rFonts w:ascii="宋体" w:hAnsi="宋体"/>
          <w:sz w:val="24"/>
          <w:u w:val="single"/>
        </w:rPr>
        <w:t xml:space="preserve"> 合格 </w:t>
      </w:r>
      <w:r>
        <w:rPr>
          <w:rFonts w:ascii="宋体" w:hAnsi="宋体"/>
          <w:sz w:val="24"/>
        </w:rPr>
        <w:t>标准。我方同意本投标函在招标文件规定的提交投标文件截止时间后，在招标文件规定的投标有效期期满前对我方具有约束力，且随时准备接受你方发出的中标通知书。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ascii="宋体" w:hAnsi="宋体"/>
          <w:sz w:val="24"/>
        </w:rPr>
      </w:pPr>
      <w:r>
        <w:rPr>
          <w:rFonts w:ascii="宋体" w:hAnsi="宋体"/>
          <w:sz w:val="24"/>
        </w:rPr>
        <w:t>随本投标函提交的投标函附录是本投标函的组成部分，对我方构成约束力。</w:t>
      </w:r>
    </w:p>
    <w:p>
      <w:pPr>
        <w:spacing w:line="500" w:lineRule="exact"/>
        <w:ind w:firstLine="480" w:firstLineChars="200"/>
        <w:rPr>
          <w:rFonts w:ascii="宋体" w:hAnsi="宋体"/>
          <w:sz w:val="24"/>
        </w:rPr>
      </w:pPr>
      <w:r>
        <w:rPr>
          <w:rFonts w:ascii="宋体" w:hAnsi="宋体"/>
          <w:sz w:val="24"/>
        </w:rPr>
        <w:t xml:space="preserve">随同本投标函递交投标保证金联系单复印件一份，金额为人民币  </w:t>
      </w:r>
    </w:p>
    <w:p>
      <w:pPr>
        <w:spacing w:line="500" w:lineRule="exact"/>
        <w:ind w:firstLine="480" w:firstLineChars="200"/>
        <w:rPr>
          <w:rFonts w:ascii="宋体" w:hAnsi="宋体"/>
          <w:sz w:val="24"/>
        </w:rPr>
      </w:pPr>
      <w:r>
        <w:rPr>
          <w:rFonts w:ascii="宋体" w:hAnsi="宋体"/>
          <w:sz w:val="24"/>
        </w:rPr>
        <w:t>（大写）：</w:t>
      </w:r>
      <w:r>
        <w:rPr>
          <w:rFonts w:ascii="宋体" w:hAnsi="宋体"/>
          <w:sz w:val="24"/>
          <w:u w:val="single"/>
        </w:rPr>
        <w:t xml:space="preserve">                 </w:t>
      </w:r>
      <w:r>
        <w:rPr>
          <w:rFonts w:ascii="宋体" w:hAnsi="宋体"/>
          <w:sz w:val="24"/>
        </w:rPr>
        <w:t>元（￥      元）</w:t>
      </w:r>
    </w:p>
    <w:p>
      <w:pPr>
        <w:spacing w:line="500" w:lineRule="exact"/>
        <w:ind w:firstLine="480" w:firstLineChars="200"/>
        <w:rPr>
          <w:rFonts w:ascii="宋体" w:hAnsi="宋体"/>
          <w:sz w:val="24"/>
        </w:rPr>
      </w:pPr>
      <w:r>
        <w:rPr>
          <w:rFonts w:ascii="宋体" w:hAnsi="宋体"/>
          <w:sz w:val="24"/>
        </w:rPr>
        <w:t>在签署协议书之前，你方的中标通知书连同本投标函，包括投标函附录，对双方具有约束力。</w:t>
      </w:r>
    </w:p>
    <w:p>
      <w:pPr>
        <w:spacing w:line="500" w:lineRule="exact"/>
        <w:rPr>
          <w:rFonts w:ascii="宋体" w:hAnsi="宋体"/>
          <w:color w:val="000000"/>
          <w:sz w:val="24"/>
        </w:rPr>
      </w:pPr>
      <w:r>
        <w:rPr>
          <w:rFonts w:hint="eastAsia" w:ascii="宋体" w:hAnsi="宋体"/>
          <w:color w:val="000000"/>
          <w:sz w:val="24"/>
        </w:rPr>
        <w:t>1、如我方中标：</w:t>
      </w:r>
    </w:p>
    <w:p>
      <w:pPr>
        <w:numPr>
          <w:ilvl w:val="0"/>
          <w:numId w:val="8"/>
        </w:numPr>
        <w:spacing w:line="500" w:lineRule="exact"/>
        <w:rPr>
          <w:rFonts w:ascii="宋体" w:hAnsi="宋体"/>
          <w:color w:val="000000"/>
          <w:sz w:val="24"/>
        </w:rPr>
      </w:pPr>
      <w:r>
        <w:rPr>
          <w:rFonts w:hint="eastAsia" w:ascii="宋体" w:hAnsi="宋体"/>
          <w:color w:val="000000"/>
          <w:sz w:val="24"/>
        </w:rPr>
        <w:t>我方承诺在收到中标通知书后，在中标通知书规定的期限内与你方签订合同。</w:t>
      </w:r>
    </w:p>
    <w:p>
      <w:pPr>
        <w:numPr>
          <w:ilvl w:val="0"/>
          <w:numId w:val="8"/>
        </w:numPr>
        <w:spacing w:line="500" w:lineRule="exact"/>
        <w:rPr>
          <w:rFonts w:ascii="宋体" w:hAnsi="宋体"/>
          <w:color w:val="000000"/>
          <w:sz w:val="24"/>
        </w:rPr>
      </w:pPr>
      <w:r>
        <w:rPr>
          <w:rFonts w:hint="eastAsia" w:ascii="宋体" w:hAnsi="宋体"/>
          <w:color w:val="000000"/>
          <w:sz w:val="24"/>
        </w:rPr>
        <w:t>随同本投标函递交的投标函附录属于合同文件的组成部分。</w:t>
      </w:r>
    </w:p>
    <w:p>
      <w:pPr>
        <w:numPr>
          <w:ilvl w:val="0"/>
          <w:numId w:val="8"/>
        </w:numPr>
        <w:spacing w:line="500" w:lineRule="exact"/>
        <w:rPr>
          <w:rFonts w:ascii="宋体" w:hAnsi="宋体"/>
          <w:color w:val="000000"/>
          <w:sz w:val="24"/>
        </w:rPr>
      </w:pPr>
      <w:r>
        <w:rPr>
          <w:rFonts w:hint="eastAsia" w:ascii="宋体" w:hAnsi="宋体"/>
          <w:color w:val="000000"/>
          <w:sz w:val="24"/>
        </w:rPr>
        <w:t>我方承诺在合同约定的期限内完成并移交全部工程。</w:t>
      </w:r>
    </w:p>
    <w:p>
      <w:pPr>
        <w:spacing w:line="500" w:lineRule="exact"/>
        <w:rPr>
          <w:rFonts w:ascii="宋体" w:hAnsi="宋体"/>
          <w:color w:val="000000"/>
          <w:sz w:val="24"/>
        </w:rPr>
      </w:pPr>
      <w:r>
        <w:rPr>
          <w:rFonts w:hint="eastAsia" w:ascii="宋体" w:hAnsi="宋体"/>
          <w:color w:val="000000"/>
          <w:sz w:val="24"/>
        </w:rPr>
        <w:t>2、我方在此声明，所递交的投标文件及有关资料内容完整、真实和准确。</w:t>
      </w:r>
    </w:p>
    <w:p>
      <w:pPr>
        <w:spacing w:line="500" w:lineRule="exact"/>
        <w:rPr>
          <w:rFonts w:ascii="宋体" w:hAnsi="宋体"/>
          <w:color w:val="000000"/>
          <w:sz w:val="24"/>
        </w:rPr>
      </w:pPr>
      <w:r>
        <w:rPr>
          <w:rFonts w:hint="eastAsia" w:ascii="宋体" w:hAnsi="宋体"/>
          <w:color w:val="000000"/>
          <w:sz w:val="24"/>
        </w:rPr>
        <w:t>3、我方已详细审核全部招标文件，包括答疑纪要及有关附件。</w:t>
      </w:r>
    </w:p>
    <w:p>
      <w:pPr>
        <w:spacing w:line="500" w:lineRule="exact"/>
        <w:rPr>
          <w:rFonts w:ascii="宋体" w:hAnsi="宋体"/>
          <w:color w:val="000000"/>
          <w:sz w:val="24"/>
        </w:rPr>
      </w:pPr>
      <w:r>
        <w:rPr>
          <w:rFonts w:hint="eastAsia" w:ascii="宋体" w:hAnsi="宋体"/>
          <w:color w:val="000000"/>
          <w:sz w:val="24"/>
        </w:rPr>
        <w:t>4、我方保证上述投标报价不低于我单位工程施工的成本价。</w:t>
      </w:r>
    </w:p>
    <w:p>
      <w:pPr>
        <w:numPr>
          <w:ilvl w:val="0"/>
          <w:numId w:val="9"/>
        </w:numPr>
        <w:spacing w:line="500" w:lineRule="exact"/>
        <w:rPr>
          <w:rFonts w:ascii="宋体" w:hAnsi="宋体"/>
          <w:color w:val="000000"/>
          <w:sz w:val="24"/>
        </w:rPr>
      </w:pPr>
      <w:r>
        <w:rPr>
          <w:rFonts w:hint="eastAsia" w:ascii="宋体" w:hAnsi="宋体"/>
          <w:color w:val="000000"/>
          <w:sz w:val="24"/>
        </w:rPr>
        <w:t>若我方中标，我方保证按投标工期完成并移交全部工程。每拖延一天，接受合同总价1</w:t>
      </w:r>
      <w:r>
        <w:rPr>
          <w:rFonts w:ascii="Arial" w:hAnsi="Arial" w:cs="Arial"/>
          <w:color w:val="000000"/>
          <w:sz w:val="24"/>
        </w:rPr>
        <w:t>‰</w:t>
      </w:r>
      <w:r>
        <w:rPr>
          <w:rFonts w:hint="eastAsia" w:ascii="Arial" w:hAnsi="Arial" w:cs="Arial"/>
          <w:color w:val="000000"/>
          <w:sz w:val="24"/>
        </w:rPr>
        <w:t>的处罚。</w:t>
      </w:r>
    </w:p>
    <w:p>
      <w:pPr>
        <w:numPr>
          <w:ilvl w:val="0"/>
          <w:numId w:val="9"/>
        </w:numPr>
        <w:spacing w:line="500" w:lineRule="exact"/>
        <w:rPr>
          <w:rFonts w:ascii="宋体" w:hAnsi="宋体"/>
          <w:color w:val="000000"/>
          <w:sz w:val="24"/>
        </w:rPr>
      </w:pPr>
      <w:r>
        <w:rPr>
          <w:rFonts w:hint="eastAsia" w:ascii="Arial" w:hAnsi="Arial" w:cs="Arial"/>
          <w:color w:val="000000"/>
          <w:sz w:val="24"/>
        </w:rPr>
        <w:t>若我方中标，我方保证工程质量达到投标时质量等级，否则，接受合同总价5%的处罚。</w:t>
      </w:r>
    </w:p>
    <w:p>
      <w:pPr>
        <w:numPr>
          <w:ilvl w:val="0"/>
          <w:numId w:val="9"/>
        </w:numPr>
        <w:spacing w:line="500" w:lineRule="exact"/>
        <w:rPr>
          <w:rFonts w:ascii="宋体" w:hAnsi="宋体"/>
          <w:color w:val="000000"/>
          <w:sz w:val="24"/>
        </w:rPr>
      </w:pPr>
      <w:r>
        <w:rPr>
          <w:rFonts w:hint="eastAsia" w:ascii="Arial" w:hAnsi="Arial" w:cs="Arial"/>
          <w:color w:val="000000"/>
          <w:sz w:val="24"/>
        </w:rPr>
        <w:t>我方同意所提交的投标文件在招标文件的投标人须知中第3.4.1条规定的投标有效期内有效，在此期间内如果中标，我方将受此约束。</w:t>
      </w:r>
    </w:p>
    <w:p>
      <w:pPr>
        <w:numPr>
          <w:ilvl w:val="0"/>
          <w:numId w:val="9"/>
        </w:numPr>
        <w:spacing w:line="500" w:lineRule="exact"/>
        <w:rPr>
          <w:rFonts w:ascii="宋体" w:hAnsi="宋体"/>
          <w:color w:val="000000"/>
          <w:sz w:val="24"/>
        </w:rPr>
      </w:pPr>
      <w:r>
        <w:rPr>
          <w:rFonts w:hint="eastAsia" w:ascii="Arial" w:hAnsi="Arial" w:cs="Arial"/>
          <w:color w:val="000000"/>
          <w:sz w:val="24"/>
        </w:rPr>
        <w:t>在合同协议书正式签署生效之前，你方的招标文件、答疑纪要、中标通知书和本投标文件将构成我们约束双方之间共同遵守的文件，对双方具有约束力。</w:t>
      </w:r>
    </w:p>
    <w:p>
      <w:pPr>
        <w:numPr>
          <w:ilvl w:val="0"/>
          <w:numId w:val="9"/>
        </w:numPr>
        <w:spacing w:line="500" w:lineRule="exact"/>
        <w:rPr>
          <w:rFonts w:ascii="宋体" w:hAnsi="宋体"/>
          <w:color w:val="000000"/>
          <w:sz w:val="24"/>
        </w:rPr>
      </w:pPr>
      <w:r>
        <w:rPr>
          <w:rFonts w:hint="eastAsia" w:ascii="Arial" w:hAnsi="Arial" w:cs="Arial"/>
          <w:color w:val="000000"/>
          <w:sz w:val="24"/>
        </w:rPr>
        <w:t>我方理解你方不负担我们的任何投标费用，我方不要求你方对未中标原因作任何解释，也不退回投标文件。</w:t>
      </w:r>
    </w:p>
    <w:p>
      <w:pPr>
        <w:numPr>
          <w:ilvl w:val="0"/>
          <w:numId w:val="9"/>
        </w:numPr>
        <w:spacing w:line="500" w:lineRule="exact"/>
        <w:rPr>
          <w:rFonts w:ascii="宋体" w:hAnsi="宋体"/>
          <w:color w:val="000000"/>
          <w:sz w:val="24"/>
        </w:rPr>
      </w:pPr>
      <w:r>
        <w:rPr>
          <w:rFonts w:hint="eastAsia" w:ascii="Arial" w:hAnsi="Arial" w:cs="Arial"/>
          <w:color w:val="000000"/>
          <w:sz w:val="24"/>
        </w:rPr>
        <w:t>如果因我方原因放弃中标，我方承诺，除发包人有权没收投标保证金外，并承担因下个中标候选人中标给发包人带来的经济损失。</w:t>
      </w:r>
    </w:p>
    <w:p>
      <w:pPr>
        <w:spacing w:line="600" w:lineRule="exact"/>
        <w:ind w:firstLine="2760" w:firstLineChars="1150"/>
        <w:rPr>
          <w:rFonts w:ascii="宋体" w:hAnsi="宋体"/>
          <w:color w:val="000000"/>
          <w:sz w:val="24"/>
        </w:rPr>
      </w:pPr>
    </w:p>
    <w:p>
      <w:pPr>
        <w:spacing w:line="600" w:lineRule="exact"/>
        <w:ind w:firstLine="2760" w:firstLineChars="1150"/>
        <w:rPr>
          <w:rFonts w:ascii="宋体" w:hAnsi="宋体"/>
          <w:color w:val="000000"/>
          <w:sz w:val="24"/>
        </w:rPr>
      </w:pPr>
    </w:p>
    <w:p>
      <w:pPr>
        <w:spacing w:line="600" w:lineRule="exact"/>
        <w:ind w:firstLine="2760" w:firstLineChars="115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hint="eastAsia" w:ascii="宋体" w:hAnsi="宋体"/>
          <w:color w:val="000000"/>
          <w:sz w:val="24"/>
        </w:rPr>
        <w:t>（盖单位章）</w:t>
      </w:r>
    </w:p>
    <w:p>
      <w:pPr>
        <w:spacing w:line="600" w:lineRule="exact"/>
        <w:ind w:firstLine="2760" w:firstLineChars="1150"/>
        <w:rPr>
          <w:rFonts w:ascii="宋体" w:hAnsi="宋体"/>
          <w:color w:val="000000"/>
          <w:sz w:val="24"/>
        </w:rPr>
      </w:pPr>
      <w:r>
        <w:rPr>
          <w:rFonts w:hint="eastAsia" w:ascii="宋体" w:hAnsi="宋体"/>
          <w:color w:val="000000"/>
          <w:sz w:val="24"/>
        </w:rPr>
        <w:t>法定代表人或其授权代理人：</w:t>
      </w:r>
      <w:r>
        <w:rPr>
          <w:rFonts w:hint="eastAsia" w:ascii="宋体" w:hAnsi="宋体"/>
          <w:color w:val="000000"/>
          <w:sz w:val="24"/>
          <w:u w:val="single"/>
        </w:rPr>
        <w:t xml:space="preserve">          </w:t>
      </w:r>
      <w:r>
        <w:rPr>
          <w:rFonts w:hint="eastAsia" w:ascii="宋体" w:hAnsi="宋体"/>
          <w:color w:val="000000"/>
          <w:sz w:val="24"/>
        </w:rPr>
        <w:t>（签字或盖章）</w:t>
      </w:r>
    </w:p>
    <w:p>
      <w:pPr>
        <w:spacing w:line="600" w:lineRule="exact"/>
        <w:rPr>
          <w:rFonts w:ascii="宋体" w:hAnsi="宋体"/>
          <w:color w:val="000000"/>
          <w:sz w:val="24"/>
          <w:u w:val="single"/>
        </w:rPr>
      </w:pPr>
      <w:r>
        <w:rPr>
          <w:rFonts w:hint="eastAsia" w:ascii="宋体" w:hAnsi="宋体"/>
          <w:color w:val="000000"/>
          <w:sz w:val="24"/>
        </w:rPr>
        <w:t xml:space="preserve">                       地址：</w:t>
      </w:r>
      <w:r>
        <w:rPr>
          <w:rFonts w:hint="eastAsia" w:ascii="宋体" w:hAnsi="宋体"/>
          <w:color w:val="000000"/>
          <w:sz w:val="24"/>
          <w:u w:val="single"/>
        </w:rPr>
        <w:t xml:space="preserve">                                         </w:t>
      </w:r>
    </w:p>
    <w:p>
      <w:pPr>
        <w:spacing w:line="600" w:lineRule="exact"/>
        <w:rPr>
          <w:rFonts w:ascii="宋体" w:hAnsi="宋体"/>
          <w:color w:val="000000"/>
          <w:sz w:val="24"/>
        </w:rPr>
      </w:pPr>
      <w:r>
        <w:rPr>
          <w:rFonts w:hint="eastAsia" w:ascii="宋体" w:hAnsi="宋体"/>
          <w:color w:val="000000"/>
          <w:sz w:val="24"/>
        </w:rPr>
        <w:t xml:space="preserve">                       电话：</w:t>
      </w:r>
      <w:r>
        <w:rPr>
          <w:rFonts w:hint="eastAsia" w:ascii="宋体" w:hAnsi="宋体"/>
          <w:color w:val="000000"/>
          <w:sz w:val="24"/>
          <w:u w:val="single"/>
        </w:rPr>
        <w:t xml:space="preserve">                                         </w:t>
      </w:r>
    </w:p>
    <w:p>
      <w:pPr>
        <w:spacing w:line="600" w:lineRule="exact"/>
        <w:rPr>
          <w:rFonts w:ascii="宋体" w:hAnsi="宋体"/>
          <w:color w:val="000000"/>
          <w:sz w:val="24"/>
        </w:rPr>
      </w:pPr>
      <w:r>
        <w:rPr>
          <w:rFonts w:hint="eastAsia" w:ascii="宋体" w:hAnsi="宋体"/>
          <w:color w:val="000000"/>
          <w:sz w:val="24"/>
        </w:rPr>
        <w:t xml:space="preserve">                       传真：</w:t>
      </w:r>
      <w:r>
        <w:rPr>
          <w:rFonts w:hint="eastAsia" w:ascii="宋体" w:hAnsi="宋体"/>
          <w:color w:val="000000"/>
          <w:sz w:val="24"/>
          <w:u w:val="single"/>
        </w:rPr>
        <w:t xml:space="preserve">                                         </w:t>
      </w:r>
    </w:p>
    <w:p>
      <w:pPr>
        <w:spacing w:line="600" w:lineRule="exact"/>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 xml:space="preserve">                                     </w:t>
      </w:r>
    </w:p>
    <w:p>
      <w:pPr>
        <w:spacing w:line="600" w:lineRule="exac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560" w:lineRule="exact"/>
        <w:jc w:val="both"/>
        <w:rPr>
          <w:rFonts w:ascii="宋体" w:hAnsi="宋体"/>
          <w:b/>
          <w:sz w:val="28"/>
          <w:szCs w:val="28"/>
        </w:rPr>
      </w:pPr>
    </w:p>
    <w:p>
      <w:pPr>
        <w:spacing w:line="560" w:lineRule="exact"/>
        <w:jc w:val="both"/>
        <w:rPr>
          <w:rFonts w:ascii="宋体" w:hAnsi="宋体"/>
          <w:b/>
          <w:sz w:val="28"/>
          <w:szCs w:val="28"/>
        </w:rPr>
      </w:pPr>
    </w:p>
    <w:p>
      <w:pPr>
        <w:spacing w:line="560" w:lineRule="exact"/>
        <w:jc w:val="both"/>
        <w:rPr>
          <w:rFonts w:ascii="宋体" w:hAnsi="宋体"/>
          <w:b/>
          <w:sz w:val="28"/>
          <w:szCs w:val="28"/>
        </w:rPr>
      </w:pPr>
    </w:p>
    <w:p>
      <w:pPr>
        <w:spacing w:line="560" w:lineRule="exact"/>
        <w:jc w:val="center"/>
        <w:rPr>
          <w:rFonts w:ascii="宋体" w:hAnsi="宋体"/>
          <w:b/>
          <w:sz w:val="28"/>
          <w:szCs w:val="28"/>
        </w:rPr>
      </w:pPr>
      <w:r>
        <w:rPr>
          <w:rFonts w:ascii="宋体" w:hAnsi="宋体"/>
          <w:b/>
          <w:sz w:val="28"/>
          <w:szCs w:val="28"/>
        </w:rPr>
        <w:t>（二）</w:t>
      </w:r>
      <w:r>
        <w:rPr>
          <w:rFonts w:hint="eastAsia" w:ascii="宋体" w:hAnsi="宋体"/>
          <w:b/>
          <w:sz w:val="28"/>
          <w:szCs w:val="28"/>
          <w:lang w:eastAsia="zh-CN"/>
        </w:rPr>
        <w:t>法人</w:t>
      </w:r>
      <w:r>
        <w:rPr>
          <w:rFonts w:ascii="宋体" w:hAnsi="宋体"/>
          <w:b/>
          <w:sz w:val="28"/>
          <w:szCs w:val="28"/>
        </w:rPr>
        <w:t>授权委托书</w:t>
      </w:r>
    </w:p>
    <w:p>
      <w:pPr>
        <w:spacing w:line="560" w:lineRule="exact"/>
        <w:ind w:firstLine="480" w:firstLineChars="200"/>
        <w:rPr>
          <w:rFonts w:ascii="宋体" w:hAnsi="宋体"/>
          <w:sz w:val="24"/>
        </w:rPr>
      </w:pPr>
    </w:p>
    <w:p>
      <w:pPr>
        <w:spacing w:line="560" w:lineRule="exact"/>
        <w:ind w:firstLine="480" w:firstLineChars="200"/>
        <w:rPr>
          <w:rFonts w:ascii="宋体" w:hAnsi="宋体"/>
          <w:sz w:val="24"/>
          <w:u w:val="single"/>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（投标人名称）的法定代表人，现委托</w:t>
      </w:r>
      <w:r>
        <w:rPr>
          <w:rFonts w:hint="eastAsia" w:ascii="宋体" w:hAnsi="宋体"/>
          <w:sz w:val="24"/>
          <w:u w:val="single"/>
        </w:rPr>
        <w:t xml:space="preserve"> </w:t>
      </w:r>
    </w:p>
    <w:p>
      <w:pPr>
        <w:spacing w:line="560" w:lineRule="exact"/>
        <w:rPr>
          <w:rFonts w:ascii="宋体" w:hAnsi="宋体"/>
          <w:sz w:val="24"/>
        </w:rPr>
      </w:pPr>
      <w:r>
        <w:rPr>
          <w:rFonts w:hint="eastAsia" w:ascii="宋体" w:hAnsi="宋体"/>
          <w:sz w:val="24"/>
          <w:u w:val="single"/>
        </w:rPr>
        <w:t xml:space="preserve">        </w:t>
      </w:r>
      <w:r>
        <w:rPr>
          <w:rFonts w:ascii="宋体" w:hAnsi="宋体"/>
          <w:sz w:val="24"/>
        </w:rPr>
        <w:t>（姓名）为我方代理人。代理人根据授权，以我方名义签署、澄清、说明、补正、递交、撤回、修改</w:t>
      </w:r>
      <w:r>
        <w:rPr>
          <w:rFonts w:ascii="宋体" w:hAnsi="宋体"/>
          <w:sz w:val="24"/>
          <w:u w:val="single"/>
        </w:rPr>
        <w:t xml:space="preserve">             </w:t>
      </w:r>
      <w:r>
        <w:rPr>
          <w:rFonts w:ascii="宋体" w:hAnsi="宋体"/>
          <w:sz w:val="24"/>
        </w:rPr>
        <w:t>（工程名称）施工投标文件、签订合同和处理有关事宜，其法律后果由我方承担。</w:t>
      </w:r>
    </w:p>
    <w:p>
      <w:pPr>
        <w:spacing w:line="560" w:lineRule="exact"/>
        <w:ind w:firstLine="480" w:firstLineChars="200"/>
        <w:rPr>
          <w:rFonts w:ascii="宋体" w:hAnsi="宋体"/>
          <w:sz w:val="24"/>
          <w:u w:val="single"/>
        </w:rPr>
      </w:pPr>
      <w:r>
        <w:rPr>
          <w:rFonts w:ascii="宋体" w:hAnsi="宋体"/>
          <w:sz w:val="24"/>
        </w:rPr>
        <w:t>委托期限：</w:t>
      </w:r>
      <w:r>
        <w:rPr>
          <w:rFonts w:ascii="宋体" w:hAnsi="宋体"/>
          <w:sz w:val="24"/>
          <w:u w:val="single"/>
        </w:rPr>
        <w:t xml:space="preserve">                            </w:t>
      </w:r>
    </w:p>
    <w:p>
      <w:pPr>
        <w:spacing w:line="560" w:lineRule="exact"/>
        <w:ind w:firstLine="480" w:firstLineChars="200"/>
        <w:rPr>
          <w:rFonts w:ascii="宋体" w:hAnsi="宋体"/>
          <w:sz w:val="24"/>
          <w:u w:val="single"/>
        </w:rPr>
      </w:pPr>
      <w:r>
        <w:rPr>
          <w:rFonts w:ascii="宋体" w:hAnsi="宋体"/>
          <w:sz w:val="24"/>
        </w:rPr>
        <w:t>代理人无转委托权。</w:t>
      </w:r>
    </w:p>
    <w:p>
      <w:pPr>
        <w:spacing w:line="560" w:lineRule="exact"/>
        <w:ind w:firstLine="480" w:firstLineChars="200"/>
        <w:rPr>
          <w:rFonts w:hint="eastAsia" w:ascii="宋体" w:hAnsi="宋体" w:eastAsia="宋体"/>
          <w:sz w:val="24"/>
          <w:lang w:eastAsia="zh-CN"/>
        </w:rPr>
      </w:pPr>
      <w:r>
        <w:rPr>
          <w:rFonts w:ascii="宋体" w:hAnsi="宋体"/>
          <w:sz w:val="24"/>
        </w:rPr>
        <w:t>附：法定代表人身份</w:t>
      </w:r>
      <w:r>
        <w:rPr>
          <w:rFonts w:hint="eastAsia" w:ascii="宋体" w:hAnsi="宋体"/>
          <w:sz w:val="24"/>
          <w:lang w:eastAsia="zh-CN"/>
        </w:rPr>
        <w:t>证明</w:t>
      </w:r>
    </w:p>
    <w:p>
      <w:pPr>
        <w:spacing w:line="560" w:lineRule="exact"/>
        <w:ind w:firstLine="1680" w:firstLineChars="700"/>
        <w:rPr>
          <w:rFonts w:ascii="宋体" w:hAnsi="宋体"/>
          <w:sz w:val="24"/>
        </w:rPr>
      </w:pPr>
    </w:p>
    <w:p>
      <w:pPr>
        <w:spacing w:line="560" w:lineRule="exact"/>
        <w:ind w:firstLine="1680" w:firstLineChars="700"/>
        <w:rPr>
          <w:rFonts w:ascii="宋体" w:hAnsi="宋体"/>
          <w:sz w:val="24"/>
        </w:rPr>
      </w:pPr>
    </w:p>
    <w:p>
      <w:pPr>
        <w:spacing w:line="560" w:lineRule="exact"/>
        <w:ind w:firstLine="1680" w:firstLineChars="700"/>
        <w:rPr>
          <w:rFonts w:ascii="宋体" w:hAnsi="宋体"/>
          <w:sz w:val="24"/>
        </w:rPr>
      </w:pPr>
    </w:p>
    <w:p>
      <w:pPr>
        <w:spacing w:line="560" w:lineRule="exact"/>
        <w:ind w:firstLine="1680" w:firstLineChars="700"/>
        <w:rPr>
          <w:rFonts w:ascii="宋体" w:hAnsi="宋体"/>
          <w:sz w:val="24"/>
        </w:rPr>
      </w:pPr>
    </w:p>
    <w:p>
      <w:pPr>
        <w:spacing w:line="560" w:lineRule="exact"/>
        <w:ind w:firstLine="3240" w:firstLineChars="1350"/>
        <w:rPr>
          <w:rFonts w:ascii="宋体" w:hAnsi="宋体"/>
          <w:sz w:val="24"/>
        </w:rPr>
      </w:pPr>
      <w:r>
        <w:rPr>
          <w:rFonts w:ascii="宋体" w:hAnsi="宋体"/>
          <w:sz w:val="24"/>
        </w:rPr>
        <w:t>投  标  人：</w:t>
      </w:r>
      <w:r>
        <w:rPr>
          <w:rFonts w:ascii="宋体" w:hAnsi="宋体"/>
          <w:sz w:val="24"/>
          <w:u w:val="single"/>
        </w:rPr>
        <w:t xml:space="preserve">                    </w:t>
      </w:r>
      <w:r>
        <w:rPr>
          <w:rFonts w:ascii="宋体" w:hAnsi="宋体"/>
          <w:sz w:val="24"/>
        </w:rPr>
        <w:t>（盖单位章）</w:t>
      </w:r>
    </w:p>
    <w:p>
      <w:pPr>
        <w:spacing w:line="560" w:lineRule="exact"/>
        <w:ind w:firstLine="3240" w:firstLineChars="1350"/>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560" w:lineRule="exact"/>
        <w:ind w:firstLine="3240" w:firstLineChars="1350"/>
        <w:rPr>
          <w:rFonts w:ascii="宋体" w:hAnsi="宋体"/>
          <w:sz w:val="24"/>
          <w:u w:val="single"/>
        </w:rPr>
      </w:pPr>
      <w:r>
        <w:rPr>
          <w:rFonts w:ascii="宋体" w:hAnsi="宋体"/>
          <w:sz w:val="24"/>
        </w:rPr>
        <w:t>身份证号码：</w:t>
      </w:r>
      <w:r>
        <w:rPr>
          <w:rFonts w:ascii="宋体" w:hAnsi="宋体"/>
          <w:sz w:val="24"/>
          <w:u w:val="single"/>
        </w:rPr>
        <w:t xml:space="preserve">                       </w:t>
      </w:r>
    </w:p>
    <w:p>
      <w:pPr>
        <w:spacing w:line="560" w:lineRule="exact"/>
        <w:ind w:firstLine="3240" w:firstLineChars="1350"/>
        <w:rPr>
          <w:rFonts w:ascii="宋体" w:hAnsi="宋体"/>
          <w:sz w:val="24"/>
        </w:rPr>
      </w:pPr>
      <w:r>
        <w:rPr>
          <w:rFonts w:ascii="宋体" w:hAnsi="宋体"/>
          <w:sz w:val="24"/>
        </w:rPr>
        <w:t>委托代理人：</w:t>
      </w:r>
      <w:r>
        <w:rPr>
          <w:rFonts w:ascii="宋体" w:hAnsi="宋体"/>
          <w:sz w:val="24"/>
          <w:u w:val="single"/>
        </w:rPr>
        <w:t xml:space="preserve">                       </w:t>
      </w:r>
      <w:r>
        <w:rPr>
          <w:rFonts w:ascii="宋体" w:hAnsi="宋体"/>
          <w:sz w:val="24"/>
        </w:rPr>
        <w:t>（签字）</w:t>
      </w:r>
    </w:p>
    <w:p>
      <w:pPr>
        <w:spacing w:line="560" w:lineRule="exact"/>
        <w:ind w:firstLine="3240" w:firstLineChars="1350"/>
        <w:rPr>
          <w:rFonts w:ascii="宋体" w:hAnsi="宋体"/>
          <w:sz w:val="24"/>
          <w:u w:val="single"/>
        </w:rPr>
      </w:pPr>
      <w:r>
        <w:rPr>
          <w:rFonts w:ascii="宋体" w:hAnsi="宋体"/>
          <w:sz w:val="24"/>
        </w:rPr>
        <w:t>身份证号码：</w:t>
      </w:r>
      <w:r>
        <w:rPr>
          <w:rFonts w:ascii="宋体" w:hAnsi="宋体"/>
          <w:sz w:val="24"/>
          <w:u w:val="single"/>
        </w:rPr>
        <w:t xml:space="preserve">                       </w:t>
      </w:r>
    </w:p>
    <w:p>
      <w:pPr>
        <w:spacing w:line="560" w:lineRule="exact"/>
        <w:ind w:firstLine="4560" w:firstLineChars="1900"/>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pPr>
        <w:spacing w:line="500" w:lineRule="exact"/>
        <w:rPr>
          <w:sz w:val="24"/>
        </w:rPr>
      </w:pPr>
    </w:p>
    <w:p>
      <w:pPr>
        <w:spacing w:line="500" w:lineRule="exact"/>
        <w:rPr>
          <w:sz w:val="24"/>
        </w:rPr>
      </w:pPr>
    </w:p>
    <w:p>
      <w:pPr>
        <w:spacing w:line="500" w:lineRule="exact"/>
        <w:rPr>
          <w:sz w:val="24"/>
        </w:rPr>
      </w:pPr>
    </w:p>
    <w:p>
      <w:pPr>
        <w:spacing w:line="500" w:lineRule="exact"/>
        <w:rPr>
          <w:sz w:val="24"/>
        </w:rPr>
      </w:pPr>
    </w:p>
    <w:p>
      <w:pPr>
        <w:spacing w:line="560" w:lineRule="exact"/>
        <w:rPr>
          <w:rFonts w:ascii="宋体" w:hAnsi="宋体"/>
          <w:b/>
          <w:color w:val="000000"/>
          <w:position w:val="4"/>
          <w:sz w:val="28"/>
          <w:szCs w:val="28"/>
        </w:rPr>
      </w:pPr>
    </w:p>
    <w:p>
      <w:pPr>
        <w:spacing w:line="560" w:lineRule="exact"/>
        <w:jc w:val="both"/>
        <w:rPr>
          <w:rFonts w:ascii="宋体" w:hAnsi="宋体"/>
          <w:b/>
          <w:color w:val="000000"/>
          <w:position w:val="4"/>
          <w:sz w:val="28"/>
          <w:szCs w:val="28"/>
        </w:rPr>
      </w:pPr>
    </w:p>
    <w:p>
      <w:pPr>
        <w:spacing w:line="560" w:lineRule="exact"/>
        <w:jc w:val="center"/>
        <w:rPr>
          <w:rFonts w:ascii="宋体" w:hAnsi="宋体"/>
          <w:color w:val="000000"/>
          <w:position w:val="4"/>
          <w:sz w:val="28"/>
          <w:szCs w:val="28"/>
        </w:rPr>
      </w:pPr>
      <w:r>
        <w:rPr>
          <w:rFonts w:ascii="宋体" w:hAnsi="宋体"/>
          <w:b/>
          <w:color w:val="000000"/>
          <w:position w:val="4"/>
          <w:sz w:val="28"/>
          <w:szCs w:val="28"/>
        </w:rPr>
        <w:t>（三）投标保</w:t>
      </w:r>
      <w:r>
        <w:rPr>
          <w:rFonts w:ascii="宋体" w:hAnsi="宋体"/>
          <w:b/>
          <w:bCs/>
          <w:position w:val="4"/>
          <w:sz w:val="28"/>
          <w:szCs w:val="28"/>
        </w:rPr>
        <w:t>证金复印件粘贴栏</w:t>
      </w:r>
    </w:p>
    <w:tbl>
      <w:tblPr>
        <w:tblStyle w:val="29"/>
        <w:tblpPr w:leftFromText="180" w:rightFromText="180" w:vertAnchor="text" w:horzAnchor="page" w:tblpX="1543" w:tblpY="2339"/>
        <w:tblOverlap w:val="never"/>
        <w:tblW w:w="91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430" w:hRule="atLeast"/>
        </w:trPr>
        <w:tc>
          <w:tcPr>
            <w:tcW w:w="9120" w:type="dxa"/>
          </w:tcPr>
          <w:p>
            <w:pPr>
              <w:spacing w:line="560" w:lineRule="exact"/>
              <w:rPr>
                <w:rFonts w:ascii="宋体" w:hAnsi="宋体"/>
                <w:b/>
                <w:bCs/>
                <w:position w:val="4"/>
                <w:sz w:val="28"/>
                <w:szCs w:val="28"/>
                <w:u w:val="single"/>
              </w:rPr>
            </w:pPr>
          </w:p>
          <w:p>
            <w:pPr>
              <w:spacing w:line="560" w:lineRule="exact"/>
              <w:rPr>
                <w:rFonts w:ascii="宋体" w:hAnsi="宋体"/>
                <w:b/>
                <w:bCs/>
                <w:position w:val="4"/>
                <w:sz w:val="28"/>
                <w:szCs w:val="28"/>
                <w:u w:val="single"/>
              </w:rPr>
            </w:pPr>
          </w:p>
          <w:p>
            <w:pPr>
              <w:spacing w:line="560" w:lineRule="exact"/>
              <w:jc w:val="center"/>
              <w:rPr>
                <w:rFonts w:ascii="宋体" w:hAnsi="宋体"/>
                <w:b/>
                <w:bCs/>
                <w:position w:val="4"/>
                <w:sz w:val="28"/>
                <w:szCs w:val="28"/>
              </w:rPr>
            </w:pPr>
          </w:p>
          <w:p>
            <w:pPr>
              <w:spacing w:line="560" w:lineRule="exact"/>
              <w:jc w:val="center"/>
              <w:rPr>
                <w:rFonts w:ascii="宋体" w:hAnsi="宋体"/>
                <w:b/>
                <w:bCs/>
                <w:position w:val="4"/>
                <w:sz w:val="28"/>
                <w:szCs w:val="28"/>
              </w:rPr>
            </w:pPr>
            <w:r>
              <w:rPr>
                <w:rFonts w:ascii="宋体" w:hAnsi="宋体"/>
                <w:b/>
                <w:bCs/>
                <w:position w:val="4"/>
                <w:sz w:val="28"/>
                <w:szCs w:val="28"/>
              </w:rPr>
              <w:t>投标保证金复印件</w:t>
            </w:r>
          </w:p>
          <w:p>
            <w:pPr>
              <w:spacing w:line="560" w:lineRule="exact"/>
              <w:jc w:val="center"/>
              <w:rPr>
                <w:rFonts w:ascii="宋体" w:hAnsi="宋体"/>
                <w:b/>
                <w:bCs/>
                <w:position w:val="4"/>
                <w:sz w:val="28"/>
                <w:szCs w:val="28"/>
              </w:rPr>
            </w:pPr>
          </w:p>
          <w:p>
            <w:pPr>
              <w:spacing w:line="560" w:lineRule="exact"/>
              <w:jc w:val="center"/>
              <w:rPr>
                <w:rFonts w:ascii="宋体" w:hAnsi="宋体"/>
                <w:b/>
                <w:bCs/>
                <w:position w:val="4"/>
                <w:sz w:val="28"/>
                <w:szCs w:val="28"/>
              </w:rPr>
            </w:pPr>
          </w:p>
          <w:p>
            <w:pPr>
              <w:spacing w:line="560" w:lineRule="exact"/>
              <w:rPr>
                <w:rFonts w:ascii="宋体" w:hAnsi="宋体"/>
                <w:b/>
                <w:bCs/>
                <w:position w:val="4"/>
                <w:sz w:val="28"/>
                <w:szCs w:val="28"/>
              </w:rPr>
            </w:pPr>
          </w:p>
        </w:tc>
      </w:tr>
    </w:tbl>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2660" w:firstLineChars="950"/>
        <w:jc w:val="both"/>
        <w:rPr>
          <w:rFonts w:hint="eastAsia" w:ascii="宋体"/>
          <w:b/>
          <w:bCs/>
          <w:szCs w:val="28"/>
        </w:rPr>
      </w:pPr>
      <w:r>
        <w:rPr>
          <w:rFonts w:hint="eastAsia" w:ascii="宋体" w:hAnsi="宋体"/>
          <w:b/>
          <w:bCs/>
          <w:sz w:val="28"/>
          <w:szCs w:val="28"/>
          <w:lang w:eastAsia="zh-CN"/>
        </w:rPr>
        <w:t>（四）</w:t>
      </w:r>
      <w:r>
        <w:rPr>
          <w:rFonts w:hint="eastAsia" w:ascii="宋体" w:hAnsi="宋体"/>
          <w:b/>
          <w:bCs/>
          <w:sz w:val="28"/>
          <w:szCs w:val="28"/>
        </w:rPr>
        <w:t>服务</w:t>
      </w:r>
      <w:r>
        <w:rPr>
          <w:rFonts w:hint="eastAsia" w:ascii="宋体" w:hAnsi="宋体"/>
          <w:b/>
          <w:bCs/>
          <w:sz w:val="28"/>
          <w:szCs w:val="28"/>
          <w:lang w:eastAsia="zh-CN"/>
        </w:rPr>
        <w:t>技术</w:t>
      </w:r>
      <w:r>
        <w:rPr>
          <w:rFonts w:hint="eastAsia" w:ascii="宋体" w:hAnsi="宋体"/>
          <w:b/>
          <w:bCs/>
          <w:sz w:val="28"/>
          <w:szCs w:val="28"/>
        </w:rPr>
        <w:t>方案</w:t>
      </w:r>
    </w:p>
    <w:p>
      <w:pPr>
        <w:spacing w:line="360" w:lineRule="auto"/>
        <w:jc w:val="center"/>
        <w:rPr>
          <w:rFonts w:hint="eastAsia"/>
          <w:b/>
          <w:sz w:val="32"/>
          <w:szCs w:val="32"/>
        </w:rPr>
      </w:pPr>
      <w:r>
        <w:rPr>
          <w:rFonts w:hint="eastAsia"/>
          <w:b w:val="0"/>
          <w:bCs/>
          <w:sz w:val="32"/>
          <w:szCs w:val="32"/>
          <w:lang w:eastAsia="zh-CN"/>
        </w:rPr>
        <w:t>（内容合理格式自拟）</w:t>
      </w:r>
      <w:r>
        <w:rPr>
          <w:rFonts w:hint="eastAsia"/>
          <w:b/>
          <w:sz w:val="32"/>
          <w:szCs w:val="32"/>
        </w:rPr>
        <w:br w:type="page"/>
      </w: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r>
        <w:rPr>
          <w:rFonts w:hint="eastAsia" w:ascii="宋体" w:hAnsi="宋体"/>
          <w:b/>
          <w:bCs/>
          <w:sz w:val="28"/>
          <w:szCs w:val="28"/>
          <w:lang w:eastAsia="zh-CN"/>
        </w:rPr>
        <w:t>（五）企业资质材料</w:t>
      </w:r>
    </w:p>
    <w:p>
      <w:pPr>
        <w:spacing w:before="120" w:after="120" w:line="600" w:lineRule="exact"/>
        <w:ind w:left="0" w:leftChars="0" w:firstLine="480"/>
        <w:rPr>
          <w:rFonts w:hint="eastAsia" w:ascii="宋体" w:hAnsi="宋体"/>
          <w:sz w:val="24"/>
          <w:szCs w:val="24"/>
        </w:rPr>
      </w:pPr>
      <w:r>
        <w:rPr>
          <w:rFonts w:hint="eastAsia" w:ascii="宋体" w:hAnsi="宋体"/>
          <w:sz w:val="24"/>
          <w:szCs w:val="24"/>
        </w:rPr>
        <w:t>（包含并不限于以下资料）</w:t>
      </w:r>
    </w:p>
    <w:p>
      <w:pPr>
        <w:pStyle w:val="23"/>
        <w:spacing w:before="0" w:beforeAutospacing="0" w:after="0" w:afterAutospacing="0" w:line="500" w:lineRule="exact"/>
        <w:ind w:firstLine="480" w:firstLineChars="200"/>
        <w:rPr>
          <w:rFonts w:cs="Tahoma"/>
          <w:color w:val="000000"/>
        </w:rPr>
      </w:pPr>
      <w:r>
        <w:rPr>
          <w:rFonts w:hint="eastAsia" w:cs="Tahoma"/>
          <w:color w:val="000000"/>
          <w:lang w:val="en-US" w:eastAsia="zh-CN"/>
        </w:rPr>
        <w:t>1、</w:t>
      </w:r>
      <w:r>
        <w:rPr>
          <w:rFonts w:hint="eastAsia" w:cs="Tahoma"/>
          <w:color w:val="000000"/>
        </w:rPr>
        <w:t>营业执照、税务登记证、组织机构代码证；（备注：三证合一的企业提供统一社会信用代码的营业执照。）</w:t>
      </w:r>
    </w:p>
    <w:p>
      <w:pPr>
        <w:pStyle w:val="23"/>
        <w:spacing w:before="0" w:beforeAutospacing="0" w:after="0" w:afterAutospacing="0" w:line="500" w:lineRule="exact"/>
        <w:ind w:firstLine="480" w:firstLineChars="200"/>
        <w:rPr>
          <w:rFonts w:cs="Tahoma"/>
          <w:color w:val="000000"/>
        </w:rPr>
      </w:pPr>
      <w:r>
        <w:rPr>
          <w:rFonts w:hint="eastAsia" w:cs="Tahoma"/>
          <w:color w:val="000000"/>
        </w:rPr>
        <w:t>2、法定代表人授权书（附法定代表人身份证复印件）、介绍信及被授权人身份证（法定代表人直接参加</w:t>
      </w:r>
      <w:r>
        <w:rPr>
          <w:rFonts w:hint="eastAsia" w:cs="Tahoma"/>
          <w:color w:val="000000"/>
          <w:lang w:val="en-US" w:eastAsia="zh-CN"/>
        </w:rPr>
        <w:t>投标</w:t>
      </w:r>
      <w:r>
        <w:rPr>
          <w:rFonts w:hint="eastAsia" w:cs="Tahoma"/>
          <w:color w:val="000000"/>
        </w:rPr>
        <w:t>只须提供法定代表人身份证）；</w:t>
      </w:r>
    </w:p>
    <w:p>
      <w:pPr>
        <w:pStyle w:val="23"/>
        <w:spacing w:before="0" w:beforeAutospacing="0" w:after="0" w:afterAutospacing="0" w:line="500" w:lineRule="exact"/>
        <w:ind w:firstLine="480" w:firstLineChars="200"/>
        <w:rPr>
          <w:rFonts w:cs="Tahoma"/>
          <w:color w:val="auto"/>
        </w:rPr>
      </w:pPr>
      <w:r>
        <w:rPr>
          <w:rFonts w:hint="eastAsia" w:cs="Tahoma"/>
          <w:color w:val="auto"/>
          <w:lang w:val="en-US" w:eastAsia="zh-CN"/>
        </w:rPr>
        <w:t>3</w:t>
      </w:r>
      <w:r>
        <w:rPr>
          <w:rFonts w:hint="eastAsia" w:cs="Tahoma"/>
          <w:color w:val="auto"/>
        </w:rPr>
        <w:t>、必须提供</w:t>
      </w:r>
      <w:bookmarkStart w:id="174" w:name="_GoBack"/>
      <w:bookmarkEnd w:id="174"/>
      <w:r>
        <w:rPr>
          <w:rFonts w:hint="eastAsia" w:cs="Tahoma"/>
          <w:color w:val="auto"/>
        </w:rPr>
        <w:t>参加政府采购活动</w:t>
      </w:r>
      <w:r>
        <w:rPr>
          <w:rFonts w:hint="eastAsia" w:cs="Tahoma"/>
          <w:color w:val="auto"/>
          <w:lang w:eastAsia="zh-CN"/>
        </w:rPr>
        <w:t>近</w:t>
      </w:r>
      <w:r>
        <w:rPr>
          <w:rFonts w:hint="eastAsia" w:cs="Tahoma"/>
          <w:color w:val="auto"/>
        </w:rPr>
        <w:t>3年内</w:t>
      </w:r>
      <w:r>
        <w:rPr>
          <w:rFonts w:hint="eastAsia" w:cs="Tahoma"/>
          <w:color w:val="auto"/>
          <w:lang w:eastAsia="zh-CN"/>
        </w:rPr>
        <w:t>，</w:t>
      </w:r>
      <w:r>
        <w:rPr>
          <w:rFonts w:hint="eastAsia" w:cs="Tahoma"/>
          <w:color w:val="auto"/>
        </w:rPr>
        <w:t>在经营活动中没有重大违法记录的书面声明；</w:t>
      </w:r>
    </w:p>
    <w:p>
      <w:pPr>
        <w:pStyle w:val="23"/>
        <w:spacing w:before="0" w:beforeAutospacing="0" w:after="0" w:afterAutospacing="0" w:line="500" w:lineRule="exact"/>
        <w:ind w:firstLine="480" w:firstLineChars="200"/>
        <w:rPr>
          <w:rFonts w:cs="Tahoma"/>
          <w:color w:val="auto"/>
        </w:rPr>
      </w:pPr>
      <w:r>
        <w:rPr>
          <w:rFonts w:hint="eastAsia" w:cs="Tahoma"/>
          <w:color w:val="auto"/>
          <w:lang w:val="en-US" w:eastAsia="zh-CN"/>
        </w:rPr>
        <w:t>4</w:t>
      </w:r>
      <w:r>
        <w:rPr>
          <w:rFonts w:hint="eastAsia" w:cs="Tahoma"/>
          <w:color w:val="auto"/>
        </w:rPr>
        <w:t>、必须提供</w:t>
      </w:r>
      <w:r>
        <w:rPr>
          <w:rFonts w:hint="eastAsia" w:cs="Tahoma"/>
          <w:color w:val="auto"/>
          <w:lang w:eastAsia="zh-CN"/>
        </w:rPr>
        <w:t>“信用中国”网站查询相关主体信用</w:t>
      </w:r>
      <w:r>
        <w:rPr>
          <w:rFonts w:hint="eastAsia" w:cs="Tahoma"/>
          <w:color w:val="auto"/>
        </w:rPr>
        <w:t>记录（加盖公司公章）</w:t>
      </w:r>
      <w:r>
        <w:rPr>
          <w:rFonts w:hint="eastAsia" w:cs="Tahoma"/>
          <w:color w:val="auto"/>
          <w:lang w:eastAsia="zh-CN"/>
        </w:rPr>
        <w:t>；</w:t>
      </w:r>
    </w:p>
    <w:p>
      <w:pPr>
        <w:numPr>
          <w:ilvl w:val="0"/>
          <w:numId w:val="0"/>
        </w:numPr>
        <w:spacing w:before="120" w:after="120" w:line="600" w:lineRule="exact"/>
        <w:ind w:firstLine="480" w:firstLineChars="200"/>
        <w:rPr>
          <w:rFonts w:hint="eastAsia"/>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5、</w:t>
      </w:r>
      <w:r>
        <w:rPr>
          <w:rFonts w:hint="eastAsia"/>
          <w:sz w:val="24"/>
          <w:szCs w:val="24"/>
          <w:shd w:val="clear" w:color="auto" w:fill="FFFFFF"/>
          <w:lang w:val="en-US" w:eastAsia="zh-CN"/>
        </w:rPr>
        <w:t>申请人认为所需的其他资料；</w:t>
      </w:r>
    </w:p>
    <w:p>
      <w:pPr>
        <w:spacing w:line="360" w:lineRule="auto"/>
        <w:jc w:val="center"/>
        <w:rPr>
          <w:rFonts w:hint="eastAsia"/>
          <w:b/>
          <w:sz w:val="32"/>
          <w:szCs w:val="32"/>
        </w:rPr>
      </w:pPr>
      <w:r>
        <w:rPr>
          <w:rFonts w:hint="eastAsia"/>
          <w:b/>
          <w:sz w:val="32"/>
          <w:szCs w:val="32"/>
        </w:rPr>
        <w:br w:type="page"/>
      </w: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p>
    <w:p>
      <w:pPr>
        <w:tabs>
          <w:tab w:val="right" w:leader="middleDot" w:pos="8190"/>
        </w:tabs>
        <w:spacing w:line="360" w:lineRule="auto"/>
        <w:ind w:left="420" w:leftChars="200" w:firstLine="140" w:firstLineChars="50"/>
        <w:jc w:val="center"/>
        <w:rPr>
          <w:rFonts w:hint="eastAsia" w:ascii="宋体" w:hAnsi="宋体"/>
          <w:b/>
          <w:bCs/>
          <w:sz w:val="28"/>
          <w:szCs w:val="28"/>
          <w:lang w:eastAsia="zh-CN"/>
        </w:rPr>
      </w:pPr>
      <w:r>
        <w:rPr>
          <w:rFonts w:hint="eastAsia" w:ascii="宋体" w:hAnsi="宋体"/>
          <w:b/>
          <w:bCs/>
          <w:sz w:val="28"/>
          <w:szCs w:val="28"/>
          <w:lang w:eastAsia="zh-CN"/>
        </w:rPr>
        <w:t>（六）承诺书</w:t>
      </w:r>
    </w:p>
    <w:p>
      <w:pPr>
        <w:tabs>
          <w:tab w:val="left" w:pos="360"/>
        </w:tabs>
        <w:spacing w:before="120" w:after="120"/>
        <w:ind w:left="0" w:leftChars="0" w:firstLine="0" w:firstLineChars="0"/>
        <w:jc w:val="center"/>
        <w:rPr>
          <w:rFonts w:hint="eastAsia"/>
          <w:sz w:val="28"/>
          <w:szCs w:val="28"/>
        </w:rPr>
      </w:pPr>
      <w:r>
        <w:rPr>
          <w:rFonts w:hint="eastAsia" w:ascii="宋体" w:hAnsi="宋体"/>
          <w:b/>
          <w:sz w:val="28"/>
          <w:szCs w:val="28"/>
        </w:rPr>
        <w:t>政府采购供应商拒绝政府采购领域商贿赂承诺书</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为响应党中央、国务院关于治理政府采购领域商业贿赂行为的号召，我公司在此承诺：</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1、在参与政府采购活动中遵纪守法、诚信经营、公平竞标。</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2、不向政府采购人、采购代理机构和政府采购评审专家进行任何形式的商业贿赂以谋取交易机会。</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3、不向政府采购代理机构和采购人提供虚假资质文件或采用虚假应标方式参与政府采购市场竞争并谋取成交。</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4、不采取“围标、陪标”等商业欺诈手段获得政府采购定单。</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5、不采取不正当手段诋毁、排挤其他供应商。</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6、不在提供商品和服务时“偷梁换柱、以次充好”损害采购人的合法权益。</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7、不与采购人、采购代理机构政府采购评审专家或其他供应商恶意串通，进行质疑和投诉，维护政府采购市场秩序。</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8、尊重和接受政府采购监督管理部门的监督和政府采购代理机构招标采购要求，承担因违约行为给采购人造成的损失。</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9、不发生其他有悖于政府采购公开、公平、公正和诚实信用原则的行为。</w:t>
      </w:r>
    </w:p>
    <w:p>
      <w:pPr>
        <w:pStyle w:val="23"/>
        <w:spacing w:before="0" w:beforeAutospacing="0" w:after="0" w:afterAutospacing="0" w:line="500" w:lineRule="exact"/>
        <w:ind w:firstLine="480" w:firstLineChars="200"/>
        <w:rPr>
          <w:rFonts w:hint="eastAsia" w:cs="Tahoma"/>
          <w:color w:val="000000"/>
        </w:rPr>
      </w:pP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承诺单位：（盖章）                  全权代表：（签字）</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 xml:space="preserve">地址：                             </w:t>
      </w:r>
      <w:r>
        <w:rPr>
          <w:rFonts w:hint="eastAsia" w:cs="Tahoma"/>
          <w:color w:val="000000"/>
          <w:lang w:val="en-US" w:eastAsia="zh-CN"/>
        </w:rPr>
        <w:t xml:space="preserve"> </w:t>
      </w:r>
      <w:r>
        <w:rPr>
          <w:rFonts w:hint="eastAsia" w:cs="Tahoma"/>
          <w:color w:val="000000"/>
        </w:rPr>
        <w:t>邮编：</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电话：</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 xml:space="preserve">  </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t xml:space="preserve"> </w:t>
      </w:r>
      <w:r>
        <w:rPr>
          <w:rFonts w:hint="eastAsia" w:cs="Tahoma"/>
          <w:color w:val="000000"/>
          <w:lang w:val="en-US" w:eastAsia="zh-CN"/>
        </w:rPr>
        <w:t xml:space="preserve">                                                  </w:t>
      </w:r>
      <w:r>
        <w:rPr>
          <w:rFonts w:hint="eastAsia" w:cs="Tahoma"/>
          <w:color w:val="000000"/>
        </w:rPr>
        <w:t>年   月   日</w:t>
      </w:r>
    </w:p>
    <w:p>
      <w:pPr>
        <w:pStyle w:val="23"/>
        <w:spacing w:before="0" w:beforeAutospacing="0" w:after="0" w:afterAutospacing="0" w:line="500" w:lineRule="exact"/>
        <w:ind w:firstLine="480" w:firstLineChars="200"/>
        <w:rPr>
          <w:rFonts w:hint="eastAsia" w:cs="Tahoma"/>
          <w:color w:val="000000"/>
        </w:rPr>
      </w:pPr>
      <w:r>
        <w:rPr>
          <w:rFonts w:hint="eastAsia" w:cs="Tahoma"/>
          <w:color w:val="000000"/>
        </w:rPr>
        <w:br w:type="page"/>
      </w:r>
    </w:p>
    <w:p>
      <w:pPr>
        <w:spacing w:line="560" w:lineRule="exact"/>
        <w:rPr>
          <w:rFonts w:ascii="宋体" w:hAnsi="宋体"/>
          <w:b/>
          <w:spacing w:val="20"/>
          <w:sz w:val="28"/>
          <w:szCs w:val="28"/>
        </w:rPr>
      </w:pPr>
    </w:p>
    <w:p>
      <w:pPr>
        <w:spacing w:line="560" w:lineRule="exact"/>
        <w:rPr>
          <w:rFonts w:ascii="宋体" w:hAnsi="宋体"/>
          <w:b/>
          <w:spacing w:val="20"/>
          <w:sz w:val="28"/>
          <w:szCs w:val="28"/>
        </w:rPr>
      </w:pPr>
      <w:r>
        <w:rPr>
          <w:rFonts w:hint="eastAsia" w:ascii="宋体" w:hAnsi="宋体"/>
          <w:b/>
          <w:spacing w:val="20"/>
          <w:sz w:val="28"/>
          <w:szCs w:val="28"/>
        </w:rPr>
        <w:t>（一）投标总价</w:t>
      </w:r>
    </w:p>
    <w:p>
      <w:pPr>
        <w:spacing w:line="560" w:lineRule="exact"/>
        <w:rPr>
          <w:rFonts w:ascii="宋体" w:hAnsi="宋体"/>
          <w:b/>
          <w:spacing w:val="20"/>
          <w:sz w:val="36"/>
          <w:szCs w:val="36"/>
        </w:rPr>
      </w:pPr>
    </w:p>
    <w:p>
      <w:pPr>
        <w:spacing w:line="900" w:lineRule="exact"/>
        <w:rPr>
          <w:rFonts w:ascii="黑体" w:hAnsi="黑体" w:eastAsia="黑体"/>
          <w:spacing w:val="40"/>
          <w:sz w:val="84"/>
          <w:szCs w:val="84"/>
        </w:rPr>
      </w:pPr>
    </w:p>
    <w:p>
      <w:pPr>
        <w:spacing w:line="900" w:lineRule="exact"/>
        <w:jc w:val="center"/>
        <w:rPr>
          <w:rFonts w:ascii="黑体" w:hAnsi="黑体" w:eastAsia="黑体"/>
          <w:spacing w:val="40"/>
          <w:sz w:val="84"/>
          <w:szCs w:val="84"/>
        </w:rPr>
      </w:pPr>
    </w:p>
    <w:p>
      <w:pPr>
        <w:spacing w:line="900" w:lineRule="exact"/>
        <w:jc w:val="center"/>
        <w:rPr>
          <w:rFonts w:ascii="方正黑体简体" w:hAnsi="宋体" w:eastAsia="方正黑体简体"/>
          <w:spacing w:val="20"/>
          <w:sz w:val="72"/>
          <w:szCs w:val="72"/>
        </w:rPr>
      </w:pPr>
      <w:r>
        <w:rPr>
          <w:rFonts w:hint="eastAsia" w:ascii="黑体" w:hAnsi="黑体" w:eastAsia="黑体"/>
          <w:spacing w:val="40"/>
          <w:sz w:val="84"/>
          <w:szCs w:val="84"/>
        </w:rPr>
        <w:t>投标总价</w:t>
      </w:r>
    </w:p>
    <w:p>
      <w:pPr>
        <w:spacing w:line="560" w:lineRule="exact"/>
        <w:ind w:left="560"/>
        <w:rPr>
          <w:rFonts w:ascii="宋体" w:hAnsi="宋体"/>
          <w:sz w:val="30"/>
          <w:szCs w:val="30"/>
        </w:rPr>
      </w:pPr>
    </w:p>
    <w:p>
      <w:pPr>
        <w:spacing w:line="1160" w:lineRule="exact"/>
        <w:rPr>
          <w:rFonts w:ascii="宋体" w:hAnsi="宋体"/>
          <w:bCs/>
          <w:color w:val="000000"/>
          <w:sz w:val="30"/>
          <w:szCs w:val="30"/>
        </w:rPr>
      </w:pPr>
    </w:p>
    <w:p>
      <w:pPr>
        <w:spacing w:line="1160" w:lineRule="exact"/>
        <w:rPr>
          <w:rFonts w:ascii="宋体" w:hAnsi="宋体"/>
          <w:bCs/>
          <w:color w:val="000000"/>
          <w:sz w:val="30"/>
          <w:szCs w:val="30"/>
        </w:rPr>
      </w:pPr>
    </w:p>
    <w:p>
      <w:pPr>
        <w:spacing w:line="700" w:lineRule="exact"/>
        <w:ind w:firstLine="840" w:firstLineChars="300"/>
        <w:rPr>
          <w:rFonts w:hint="eastAsia" w:ascii="宋体" w:hAnsi="宋体" w:eastAsia="宋体"/>
          <w:sz w:val="28"/>
          <w:szCs w:val="28"/>
          <w:u w:val="single"/>
          <w:lang w:eastAsia="zh-CN"/>
        </w:rPr>
      </w:pPr>
      <w:r>
        <w:rPr>
          <w:rFonts w:ascii="宋体" w:hAnsi="宋体"/>
          <w:bCs/>
          <w:color w:val="000000"/>
          <w:sz w:val="28"/>
          <w:szCs w:val="28"/>
        </w:rPr>
        <w:t>建设单位：</w:t>
      </w:r>
      <w:r>
        <w:rPr>
          <w:rFonts w:hint="eastAsia" w:ascii="宋体" w:hAnsi="宋体"/>
          <w:sz w:val="28"/>
          <w:szCs w:val="28"/>
          <w:u w:val="single"/>
          <w:lang w:eastAsia="zh-CN"/>
        </w:rPr>
        <w:t>蔡家坡经开区城市综合管理局</w:t>
      </w:r>
    </w:p>
    <w:p>
      <w:pPr>
        <w:spacing w:line="700" w:lineRule="exact"/>
        <w:ind w:left="2237" w:leftChars="399" w:hanging="1400" w:hangingChars="500"/>
        <w:rPr>
          <w:rFonts w:ascii="宋体" w:hAnsi="宋体"/>
          <w:sz w:val="28"/>
          <w:szCs w:val="28"/>
          <w:u w:val="single"/>
        </w:rPr>
      </w:pPr>
      <w:r>
        <w:rPr>
          <w:rFonts w:ascii="宋体" w:hAnsi="宋体"/>
          <w:sz w:val="28"/>
          <w:szCs w:val="28"/>
        </w:rPr>
        <w:t>工程名称：</w:t>
      </w:r>
      <w:r>
        <w:rPr>
          <w:rFonts w:hint="eastAsia" w:ascii="宋体" w:hAnsi="宋体"/>
          <w:sz w:val="28"/>
          <w:szCs w:val="28"/>
          <w:u w:val="single"/>
          <w:lang w:val="en-US" w:eastAsia="zh-CN"/>
        </w:rPr>
        <w:t>蔡家坡创业路绿化工程</w:t>
      </w:r>
    </w:p>
    <w:p>
      <w:pPr>
        <w:spacing w:line="1000" w:lineRule="exact"/>
        <w:ind w:firstLine="900" w:firstLineChars="300"/>
        <w:rPr>
          <w:rFonts w:ascii="宋体" w:hAnsi="宋体"/>
          <w:sz w:val="30"/>
          <w:szCs w:val="30"/>
        </w:rPr>
      </w:pPr>
      <w:r>
        <w:rPr>
          <w:rFonts w:ascii="宋体" w:hAnsi="宋体"/>
          <w:sz w:val="30"/>
          <w:szCs w:val="30"/>
        </w:rPr>
        <w:t>投标总价</w:t>
      </w:r>
      <w:r>
        <w:rPr>
          <w:rFonts w:hint="eastAsia" w:ascii="宋体" w:hAnsi="宋体"/>
          <w:sz w:val="30"/>
          <w:szCs w:val="30"/>
        </w:rPr>
        <w:t>（</w:t>
      </w:r>
      <w:r>
        <w:rPr>
          <w:rFonts w:ascii="宋体" w:hAnsi="宋体"/>
          <w:sz w:val="30"/>
          <w:szCs w:val="30"/>
        </w:rPr>
        <w:t>小写</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p>
    <w:p>
      <w:pPr>
        <w:spacing w:line="1000" w:lineRule="exact"/>
        <w:ind w:firstLine="720" w:firstLineChars="240"/>
        <w:rPr>
          <w:rFonts w:ascii="宋体" w:hAnsi="宋体"/>
          <w:sz w:val="30"/>
          <w:szCs w:val="30"/>
          <w:u w:val="single"/>
        </w:rPr>
      </w:pPr>
      <w:r>
        <w:rPr>
          <w:rFonts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w:t>
      </w:r>
      <w:r>
        <w:rPr>
          <w:rFonts w:ascii="宋体" w:hAnsi="宋体"/>
          <w:sz w:val="30"/>
          <w:szCs w:val="30"/>
        </w:rPr>
        <w:t>大写</w:t>
      </w:r>
      <w:r>
        <w:rPr>
          <w:rFonts w:hint="eastAsia" w:ascii="宋体" w:hAnsi="宋体"/>
          <w:sz w:val="30"/>
          <w:szCs w:val="30"/>
        </w:rPr>
        <w:t>）：</w:t>
      </w:r>
      <w:r>
        <w:rPr>
          <w:rFonts w:ascii="宋体" w:hAnsi="宋体"/>
          <w:sz w:val="30"/>
          <w:szCs w:val="30"/>
          <w:u w:val="single"/>
        </w:rPr>
        <w:t xml:space="preserve">                               </w:t>
      </w:r>
    </w:p>
    <w:p>
      <w:pPr>
        <w:spacing w:line="1000" w:lineRule="exact"/>
        <w:ind w:firstLine="900" w:firstLineChars="300"/>
        <w:rPr>
          <w:rFonts w:ascii="宋体" w:hAnsi="宋体"/>
          <w:sz w:val="30"/>
          <w:szCs w:val="30"/>
          <w:u w:val="single"/>
        </w:rPr>
      </w:pPr>
      <w:r>
        <w:rPr>
          <w:rFonts w:ascii="宋体" w:hAnsi="宋体"/>
          <w:sz w:val="30"/>
          <w:szCs w:val="30"/>
        </w:rPr>
        <w:t>措施项目费：</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元</w:t>
      </w:r>
    </w:p>
    <w:p>
      <w:pPr>
        <w:spacing w:line="1000" w:lineRule="exact"/>
        <w:rPr>
          <w:rFonts w:ascii="宋体" w:hAnsi="宋体"/>
          <w:sz w:val="30"/>
          <w:szCs w:val="30"/>
          <w:u w:val="single"/>
        </w:rPr>
      </w:pPr>
      <w:r>
        <w:rPr>
          <w:rFonts w:hint="eastAsia" w:ascii="宋体" w:hAnsi="宋体"/>
          <w:sz w:val="30"/>
          <w:szCs w:val="30"/>
        </w:rPr>
        <w:t xml:space="preserve">     </w:t>
      </w:r>
      <w:r>
        <w:rPr>
          <w:rFonts w:ascii="宋体" w:hAnsi="宋体"/>
          <w:sz w:val="30"/>
          <w:szCs w:val="30"/>
        </w:rPr>
        <w:t>工期：</w:t>
      </w:r>
      <w:r>
        <w:rPr>
          <w:rFonts w:ascii="宋体" w:hAnsi="宋体"/>
          <w:sz w:val="30"/>
          <w:szCs w:val="30"/>
          <w:u w:val="single"/>
        </w:rPr>
        <w:t xml:space="preserve">      </w:t>
      </w:r>
      <w:r>
        <w:rPr>
          <w:rFonts w:ascii="宋体" w:hAnsi="宋体"/>
          <w:sz w:val="30"/>
          <w:szCs w:val="30"/>
        </w:rPr>
        <w:t xml:space="preserve">日历天 </w:t>
      </w:r>
      <w:r>
        <w:rPr>
          <w:rFonts w:hint="eastAsia" w:ascii="宋体" w:hAnsi="宋体"/>
          <w:sz w:val="30"/>
          <w:szCs w:val="30"/>
        </w:rPr>
        <w:t xml:space="preserve">               </w:t>
      </w:r>
      <w:r>
        <w:rPr>
          <w:rFonts w:ascii="宋体" w:hAnsi="宋体"/>
          <w:sz w:val="30"/>
          <w:szCs w:val="30"/>
        </w:rPr>
        <w:t>质量：</w:t>
      </w:r>
      <w:r>
        <w:rPr>
          <w:rFonts w:ascii="宋体" w:hAnsi="宋体"/>
          <w:sz w:val="30"/>
          <w:szCs w:val="30"/>
          <w:u w:val="single"/>
        </w:rPr>
        <w:t xml:space="preserve">         </w:t>
      </w:r>
    </w:p>
    <w:p>
      <w:pPr>
        <w:spacing w:line="560" w:lineRule="exact"/>
        <w:rPr>
          <w:rFonts w:ascii="宋体" w:hAnsi="宋体"/>
          <w:b/>
          <w:sz w:val="30"/>
          <w:szCs w:val="30"/>
        </w:rPr>
      </w:pPr>
    </w:p>
    <w:p>
      <w:pPr>
        <w:spacing w:line="560" w:lineRule="exact"/>
        <w:rPr>
          <w:rFonts w:ascii="宋体" w:hAnsi="宋体"/>
          <w:b/>
          <w:sz w:val="24"/>
        </w:rPr>
      </w:pPr>
    </w:p>
    <w:p>
      <w:pPr>
        <w:spacing w:line="560" w:lineRule="exact"/>
        <w:jc w:val="center"/>
        <w:rPr>
          <w:rFonts w:ascii="宋体" w:hAnsi="宋体"/>
          <w:b/>
          <w:color w:val="000000"/>
          <w:sz w:val="32"/>
          <w:szCs w:val="32"/>
        </w:rPr>
      </w:pPr>
      <w:r>
        <w:rPr>
          <w:rFonts w:ascii="宋体" w:hAnsi="宋体"/>
          <w:b/>
          <w:color w:val="000000"/>
          <w:sz w:val="32"/>
          <w:szCs w:val="32"/>
        </w:rPr>
        <w:br w:type="page"/>
      </w:r>
    </w:p>
    <w:p>
      <w:pPr>
        <w:spacing w:line="560" w:lineRule="exact"/>
        <w:jc w:val="center"/>
        <w:rPr>
          <w:rFonts w:ascii="宋体" w:hAnsi="宋体"/>
          <w:b/>
          <w:color w:val="000000"/>
          <w:sz w:val="32"/>
          <w:szCs w:val="32"/>
        </w:rPr>
      </w:pPr>
    </w:p>
    <w:p>
      <w:pPr>
        <w:spacing w:line="560" w:lineRule="exact"/>
        <w:jc w:val="center"/>
        <w:rPr>
          <w:rFonts w:ascii="宋体" w:hAnsi="宋体"/>
          <w:b/>
          <w:color w:val="000000"/>
          <w:sz w:val="32"/>
          <w:szCs w:val="32"/>
        </w:rPr>
      </w:pPr>
    </w:p>
    <w:p>
      <w:pPr>
        <w:spacing w:line="560" w:lineRule="exact"/>
        <w:jc w:val="center"/>
        <w:rPr>
          <w:rFonts w:ascii="宋体" w:hAnsi="宋体"/>
          <w:b/>
          <w:color w:val="000000"/>
          <w:sz w:val="32"/>
          <w:szCs w:val="32"/>
        </w:rPr>
      </w:pPr>
    </w:p>
    <w:p>
      <w:pPr>
        <w:pStyle w:val="2"/>
      </w:pPr>
      <w:bookmarkStart w:id="171" w:name="_Toc5191"/>
      <w:bookmarkStart w:id="172" w:name="_Toc10546"/>
      <w:bookmarkStart w:id="173" w:name="_Toc2350"/>
      <w:r>
        <w:t>第</w:t>
      </w:r>
      <w:r>
        <w:rPr>
          <w:rFonts w:hint="eastAsia"/>
          <w:lang w:eastAsia="zh-CN"/>
        </w:rPr>
        <w:t>六</w:t>
      </w:r>
      <w:r>
        <w:t xml:space="preserve">章  </w:t>
      </w:r>
      <w:r>
        <w:rPr>
          <w:rFonts w:hint="eastAsia"/>
        </w:rPr>
        <w:t>工程量清单（后附）</w:t>
      </w:r>
      <w:bookmarkEnd w:id="171"/>
      <w:bookmarkEnd w:id="172"/>
      <w:bookmarkEnd w:id="173"/>
    </w:p>
    <w:p/>
    <w:sectPr>
      <w:headerReference r:id="rId5" w:type="default"/>
      <w:footerReference r:id="rId6" w:type="default"/>
      <w:pgSz w:w="11906" w:h="16838"/>
      <w:pgMar w:top="1418" w:right="1286"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康简标题宋">
    <w:altName w:val="宋体"/>
    <w:panose1 w:val="00000000000000000000"/>
    <w:charset w:val="86"/>
    <w:family w:val="modern"/>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ascii="Times New Roman" w:hAnsi="Times New Roman"/>
        <w:sz w:val="21"/>
        <w:szCs w:val="21"/>
      </w:rPr>
    </w:pPr>
    <w:r>
      <w:rPr>
        <w:rFonts w:ascii="Times New Roman"/>
        <w:sz w:val="18"/>
        <w:szCs w:val="18"/>
      </w:rPr>
      <w:t>华夏城投项目管理有限公司</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t xml:space="preserve"> </w:t>
    </w:r>
    <w:r>
      <w:rPr>
        <w:rFonts w:ascii="Times New Roman"/>
        <w:sz w:val="18"/>
        <w:szCs w:val="18"/>
      </w:rPr>
      <w:t>地址：宝鸡市火炬路东段紫金商务</w:t>
    </w:r>
    <w:r>
      <w:rPr>
        <w:rFonts w:hint="eastAsia" w:ascii="Times New Roman"/>
        <w:sz w:val="18"/>
        <w:szCs w:val="18"/>
        <w:lang w:val="en-US" w:eastAsia="zh-CN"/>
      </w:rPr>
      <w:t>803</w:t>
    </w:r>
    <w:r>
      <w:rPr>
        <w:rFonts w:ascii="Times New Roman"/>
        <w:sz w:val="18"/>
        <w:szCs w:val="18"/>
      </w:rPr>
      <w:t>室</w:t>
    </w:r>
    <w:r>
      <w:rPr>
        <w:rFonts w:ascii="Times New Roman" w:hAnsi="Times New Roman"/>
        <w:sz w:val="18"/>
        <w:szCs w:val="18"/>
      </w:rPr>
      <w:t xml:space="preserve">   </w:t>
    </w:r>
    <w:r>
      <w:rPr>
        <w:rFonts w:hint="eastAsia" w:ascii="Times New Roman" w:hAnsi="Times New Roman"/>
        <w:sz w:val="18"/>
        <w:szCs w:val="18"/>
      </w:rPr>
      <w:t xml:space="preserve">  </w:t>
    </w:r>
    <w:r>
      <w:rPr>
        <w:rFonts w:hint="eastAsia" w:ascii="Times New Roman" w:hAnsi="Times New Roman"/>
        <w:sz w:val="18"/>
        <w:szCs w:val="18"/>
        <w:lang w:val="en-US" w:eastAsia="zh-CN"/>
      </w:rPr>
      <w:t xml:space="preserve">           </w:t>
    </w:r>
    <w:r>
      <w:rPr>
        <w:rFonts w:hint="eastAsia" w:ascii="Times New Roman" w:hAnsi="Times New Roman"/>
        <w:sz w:val="18"/>
        <w:szCs w:val="18"/>
      </w:rPr>
      <w:t xml:space="preserve"> </w:t>
    </w:r>
    <w:r>
      <w:rPr>
        <w:rFonts w:ascii="Times New Roman" w:hAnsi="Times New Roman"/>
        <w:sz w:val="18"/>
        <w:szCs w:val="18"/>
      </w:rPr>
      <w:t>0917-3028961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26"/>
                              <w:rFonts w:ascii="Times New Roman" w:hAnsi="Times New Roman"/>
                              <w:sz w:val="18"/>
                              <w:szCs w:val="18"/>
                            </w:rPr>
                          </w:pPr>
                          <w:r>
                            <w:fldChar w:fldCharType="begin"/>
                          </w:r>
                          <w:r>
                            <w:rPr>
                              <w:rStyle w:val="26"/>
                              <w:rFonts w:ascii="Times New Roman" w:hAnsi="Times New Roman"/>
                              <w:sz w:val="18"/>
                              <w:szCs w:val="18"/>
                            </w:rPr>
                            <w:instrText xml:space="preserve">PAGE  </w:instrText>
                          </w:r>
                          <w:r>
                            <w:fldChar w:fldCharType="separate"/>
                          </w:r>
                          <w:r>
                            <w:rPr>
                              <w:rStyle w:val="26"/>
                              <w:rFonts w:ascii="Times New Roman" w:hAnsi="Times New Roman"/>
                              <w:sz w:val="18"/>
                              <w:szCs w:val="18"/>
                            </w:rP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6"/>
                      <w:rPr>
                        <w:rStyle w:val="26"/>
                        <w:rFonts w:ascii="Times New Roman" w:hAnsi="Times New Roman"/>
                        <w:sz w:val="18"/>
                        <w:szCs w:val="18"/>
                      </w:rPr>
                    </w:pPr>
                    <w:r>
                      <w:fldChar w:fldCharType="begin"/>
                    </w:r>
                    <w:r>
                      <w:rPr>
                        <w:rStyle w:val="26"/>
                        <w:rFonts w:ascii="Times New Roman" w:hAnsi="Times New Roman"/>
                        <w:sz w:val="18"/>
                        <w:szCs w:val="18"/>
                      </w:rPr>
                      <w:instrText xml:space="preserve">PAGE  </w:instrText>
                    </w:r>
                    <w:r>
                      <w:fldChar w:fldCharType="separate"/>
                    </w:r>
                    <w:r>
                      <w:rPr>
                        <w:rStyle w:val="26"/>
                        <w:rFonts w:ascii="Times New Roman" w:hAnsi="Times New Roman"/>
                        <w:sz w:val="18"/>
                        <w:szCs w:val="18"/>
                      </w:rPr>
                      <w:t>106</w:t>
                    </w:r>
                    <w:r>
                      <w:fldChar w:fldCharType="end"/>
                    </w:r>
                  </w:p>
                </w:txbxContent>
              </v:textbox>
            </v:shape>
          </w:pict>
        </mc:Fallback>
      </mc:AlternateContent>
    </w:r>
    <w:r>
      <w:rPr>
        <w:rFonts w:hint="eastAsia"/>
      </w:rPr>
      <w:t>华夏城投项目管理有限公司     地址</w:t>
    </w:r>
    <w:r>
      <w:rPr>
        <w:rFonts w:hint="eastAsia" w:ascii="宋体" w:hAnsi="宋体"/>
      </w:rPr>
      <w:t>：宝鸡市火炬路东段26号紫金商</w:t>
    </w:r>
    <w:r>
      <w:rPr>
        <w:rFonts w:hint="eastAsia" w:ascii="宋体" w:hAnsi="宋体"/>
        <w:lang w:eastAsia="zh-CN"/>
      </w:rPr>
      <w:t>务</w:t>
    </w:r>
    <w:r>
      <w:rPr>
        <w:rFonts w:hint="eastAsia" w:ascii="宋体" w:hAnsi="宋体"/>
        <w:lang w:val="en-US" w:eastAsia="zh-CN"/>
      </w:rPr>
      <w:t>803</w:t>
    </w:r>
    <w:r>
      <w:rPr>
        <w:rFonts w:hint="eastAsia" w:ascii="宋体" w:hAnsi="宋体"/>
      </w:rPr>
      <w:t>室</w:t>
    </w:r>
    <w:r>
      <w:rPr>
        <w:rFonts w:hint="eastAsia"/>
      </w:rPr>
      <w:t xml:space="preserve">    </w:t>
    </w:r>
    <w:r>
      <w:rPr>
        <w:rFonts w:hint="eastAsia"/>
        <w:lang w:val="en-US" w:eastAsia="zh-CN"/>
      </w:rPr>
      <w:t xml:space="preserve">     </w:t>
    </w:r>
    <w:r>
      <w:rPr>
        <w:rFonts w:hint="eastAsia"/>
      </w:rPr>
      <w:t xml:space="preserve"> 0917-3028961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both"/>
      <w:rPr>
        <w:sz w:val="21"/>
        <w:szCs w:val="21"/>
      </w:rPr>
    </w:pPr>
    <w:r>
      <w:rPr>
        <w:rFonts w:hint="eastAsia" w:ascii="宋体" w:hAnsi="宋体"/>
        <w:sz w:val="18"/>
        <w:szCs w:val="18"/>
        <w:lang w:val="en-US" w:eastAsia="zh-CN"/>
      </w:rPr>
      <w:t>蔡家坡创业路绿化工程</w:t>
    </w:r>
    <w:r>
      <w:rPr>
        <w:rFonts w:hint="eastAsia" w:ascii="宋体" w:hAnsi="宋体"/>
        <w:sz w:val="21"/>
        <w:szCs w:val="21"/>
        <w:lang w:val="en-US" w:eastAsia="zh-CN"/>
      </w:rPr>
      <w:t xml:space="preserve">                                                             </w:t>
    </w:r>
    <w:r>
      <w:rPr>
        <w:rFonts w:hint="eastAsia" w:ascii="宋体" w:hAnsi="宋体"/>
        <w:sz w:val="18"/>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r>
      <w:rPr>
        <w:rFonts w:hint="eastAsia"/>
        <w:u w:val="single"/>
        <w:lang w:val="en-US" w:eastAsia="zh-CN"/>
      </w:rPr>
      <w:t>蔡家坡创业路绿化工程</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4"/>
      <w:numFmt w:val="decimal"/>
      <w:lvlText w:val="%1．"/>
      <w:lvlJc w:val="left"/>
      <w:pPr>
        <w:tabs>
          <w:tab w:val="left" w:pos="780"/>
        </w:tabs>
        <w:ind w:left="780" w:hanging="360"/>
      </w:pPr>
      <w:rPr>
        <w:rFonts w:hint="eastAsia"/>
      </w:rPr>
    </w:lvl>
    <w:lvl w:ilvl="1" w:tentative="0">
      <w:start w:val="1"/>
      <w:numFmt w:val="decimal"/>
      <w:lvlText w:val="（%2）"/>
      <w:lvlJc w:val="left"/>
      <w:pPr>
        <w:tabs>
          <w:tab w:val="left" w:pos="1260"/>
        </w:tabs>
        <w:ind w:left="1260" w:hanging="7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E"/>
    <w:multiLevelType w:val="multilevel"/>
    <w:tmpl w:val="0000000E"/>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D9C490E"/>
    <w:multiLevelType w:val="singleLevel"/>
    <w:tmpl w:val="0D9C490E"/>
    <w:lvl w:ilvl="0" w:tentative="0">
      <w:start w:val="1"/>
      <w:numFmt w:val="chineseCounting"/>
      <w:suff w:val="nothing"/>
      <w:lvlText w:val="%1、"/>
      <w:lvlJc w:val="left"/>
      <w:rPr>
        <w:rFonts w:hint="eastAsia"/>
      </w:rPr>
    </w:lvl>
  </w:abstractNum>
  <w:abstractNum w:abstractNumId="3">
    <w:nsid w:val="1272FBE3"/>
    <w:multiLevelType w:val="singleLevel"/>
    <w:tmpl w:val="1272FBE3"/>
    <w:lvl w:ilvl="0" w:tentative="0">
      <w:start w:val="5"/>
      <w:numFmt w:val="chineseCounting"/>
      <w:suff w:val="nothing"/>
      <w:lvlText w:val="%1、"/>
      <w:lvlJc w:val="left"/>
      <w:rPr>
        <w:rFonts w:hint="eastAsia"/>
      </w:rPr>
    </w:lvl>
  </w:abstractNum>
  <w:abstractNum w:abstractNumId="4">
    <w:nsid w:val="58620F86"/>
    <w:multiLevelType w:val="singleLevel"/>
    <w:tmpl w:val="58620F86"/>
    <w:lvl w:ilvl="0" w:tentative="0">
      <w:start w:val="1"/>
      <w:numFmt w:val="decimal"/>
      <w:suff w:val="nothing"/>
      <w:lvlText w:val="（%1）"/>
      <w:lvlJc w:val="left"/>
    </w:lvl>
  </w:abstractNum>
  <w:abstractNum w:abstractNumId="5">
    <w:nsid w:val="58621042"/>
    <w:multiLevelType w:val="singleLevel"/>
    <w:tmpl w:val="58621042"/>
    <w:lvl w:ilvl="0" w:tentative="0">
      <w:start w:val="5"/>
      <w:numFmt w:val="decimal"/>
      <w:suff w:val="nothing"/>
      <w:lvlText w:val="%1、"/>
      <w:lvlJc w:val="left"/>
    </w:lvl>
  </w:abstractNum>
  <w:abstractNum w:abstractNumId="6">
    <w:nsid w:val="59232D0E"/>
    <w:multiLevelType w:val="singleLevel"/>
    <w:tmpl w:val="59232D0E"/>
    <w:lvl w:ilvl="0" w:tentative="0">
      <w:start w:val="1"/>
      <w:numFmt w:val="chineseCounting"/>
      <w:suff w:val="space"/>
      <w:lvlText w:val="第%1章"/>
      <w:lvlJc w:val="left"/>
      <w:rPr>
        <w:rFonts w:hint="eastAsia"/>
      </w:rPr>
    </w:lvl>
  </w:abstractNum>
  <w:abstractNum w:abstractNumId="7">
    <w:nsid w:val="59669CA8"/>
    <w:multiLevelType w:val="singleLevel"/>
    <w:tmpl w:val="59669CA8"/>
    <w:lvl w:ilvl="0" w:tentative="0">
      <w:start w:val="1"/>
      <w:numFmt w:val="decimal"/>
      <w:suff w:val="nothing"/>
      <w:lvlText w:val="(%1）"/>
      <w:lvlJc w:val="left"/>
    </w:lvl>
  </w:abstractNum>
  <w:abstractNum w:abstractNumId="8">
    <w:nsid w:val="6F53AF4E"/>
    <w:multiLevelType w:val="singleLevel"/>
    <w:tmpl w:val="6F53AF4E"/>
    <w:lvl w:ilvl="0" w:tentative="0">
      <w:start w:val="1"/>
      <w:numFmt w:val="decimal"/>
      <w:suff w:val="nothing"/>
      <w:lvlText w:val="%1、"/>
      <w:lvlJc w:val="left"/>
    </w:lvl>
  </w:abstractNum>
  <w:num w:numId="1">
    <w:abstractNumId w:val="6"/>
  </w:num>
  <w:num w:numId="2">
    <w:abstractNumId w:val="2"/>
  </w:num>
  <w:num w:numId="3">
    <w:abstractNumId w:val="3"/>
  </w:num>
  <w:num w:numId="4">
    <w:abstractNumId w:val="8"/>
  </w:num>
  <w:num w:numId="5">
    <w:abstractNumId w:val="7"/>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C5"/>
    <w:rsid w:val="00060B56"/>
    <w:rsid w:val="00067845"/>
    <w:rsid w:val="00090DEE"/>
    <w:rsid w:val="000B41CD"/>
    <w:rsid w:val="000E36FA"/>
    <w:rsid w:val="000E43F0"/>
    <w:rsid w:val="001002A5"/>
    <w:rsid w:val="0011570F"/>
    <w:rsid w:val="0014517E"/>
    <w:rsid w:val="00147565"/>
    <w:rsid w:val="001604A0"/>
    <w:rsid w:val="001D5F9C"/>
    <w:rsid w:val="001F5385"/>
    <w:rsid w:val="002074FE"/>
    <w:rsid w:val="0023422C"/>
    <w:rsid w:val="002438B5"/>
    <w:rsid w:val="00245FFF"/>
    <w:rsid w:val="002511E5"/>
    <w:rsid w:val="00282963"/>
    <w:rsid w:val="002B4558"/>
    <w:rsid w:val="002D0474"/>
    <w:rsid w:val="00330BEA"/>
    <w:rsid w:val="00360F6D"/>
    <w:rsid w:val="0038677E"/>
    <w:rsid w:val="003C5D8E"/>
    <w:rsid w:val="003D031D"/>
    <w:rsid w:val="003D512F"/>
    <w:rsid w:val="003F4C34"/>
    <w:rsid w:val="00414CD9"/>
    <w:rsid w:val="0044398D"/>
    <w:rsid w:val="00444BEF"/>
    <w:rsid w:val="00455148"/>
    <w:rsid w:val="0045783B"/>
    <w:rsid w:val="004D28A9"/>
    <w:rsid w:val="004D36C4"/>
    <w:rsid w:val="004D379E"/>
    <w:rsid w:val="00566C46"/>
    <w:rsid w:val="005A64C0"/>
    <w:rsid w:val="005B5DDD"/>
    <w:rsid w:val="005D1CB1"/>
    <w:rsid w:val="005E402C"/>
    <w:rsid w:val="005F0A07"/>
    <w:rsid w:val="0065693A"/>
    <w:rsid w:val="006A30D0"/>
    <w:rsid w:val="006F2372"/>
    <w:rsid w:val="006F4CB4"/>
    <w:rsid w:val="006F7922"/>
    <w:rsid w:val="00712607"/>
    <w:rsid w:val="0076287A"/>
    <w:rsid w:val="007A2B91"/>
    <w:rsid w:val="007A7D4B"/>
    <w:rsid w:val="007B174A"/>
    <w:rsid w:val="007C26AD"/>
    <w:rsid w:val="00811373"/>
    <w:rsid w:val="00850EA0"/>
    <w:rsid w:val="008D46F0"/>
    <w:rsid w:val="008D5FE9"/>
    <w:rsid w:val="008D68EC"/>
    <w:rsid w:val="008E4E34"/>
    <w:rsid w:val="009005C5"/>
    <w:rsid w:val="009541EF"/>
    <w:rsid w:val="009A7A16"/>
    <w:rsid w:val="00A629A3"/>
    <w:rsid w:val="00A7130E"/>
    <w:rsid w:val="00A91AE6"/>
    <w:rsid w:val="00AD5FAC"/>
    <w:rsid w:val="00AF3B1A"/>
    <w:rsid w:val="00AF5087"/>
    <w:rsid w:val="00B71D09"/>
    <w:rsid w:val="00B90513"/>
    <w:rsid w:val="00C03160"/>
    <w:rsid w:val="00C20D03"/>
    <w:rsid w:val="00C22957"/>
    <w:rsid w:val="00C241B3"/>
    <w:rsid w:val="00C37B87"/>
    <w:rsid w:val="00C52E54"/>
    <w:rsid w:val="00C574E4"/>
    <w:rsid w:val="00C626E3"/>
    <w:rsid w:val="00C83A49"/>
    <w:rsid w:val="00C96C2C"/>
    <w:rsid w:val="00CA6D0F"/>
    <w:rsid w:val="00CC57F1"/>
    <w:rsid w:val="00CD52E1"/>
    <w:rsid w:val="00CE338E"/>
    <w:rsid w:val="00CE50CF"/>
    <w:rsid w:val="00D41E9A"/>
    <w:rsid w:val="00D65439"/>
    <w:rsid w:val="00D717CB"/>
    <w:rsid w:val="00DE3912"/>
    <w:rsid w:val="00DF19F2"/>
    <w:rsid w:val="00E005E4"/>
    <w:rsid w:val="00E15903"/>
    <w:rsid w:val="00E552EE"/>
    <w:rsid w:val="00E75E51"/>
    <w:rsid w:val="00EA4066"/>
    <w:rsid w:val="00EA5BB9"/>
    <w:rsid w:val="00EE3147"/>
    <w:rsid w:val="00F126A1"/>
    <w:rsid w:val="00F26533"/>
    <w:rsid w:val="00FB1B73"/>
    <w:rsid w:val="00FC6D09"/>
    <w:rsid w:val="00FF1EAA"/>
    <w:rsid w:val="012E6ABC"/>
    <w:rsid w:val="017A44D8"/>
    <w:rsid w:val="01D21D74"/>
    <w:rsid w:val="01F36AFE"/>
    <w:rsid w:val="028E3D83"/>
    <w:rsid w:val="029C14F6"/>
    <w:rsid w:val="02DC0F71"/>
    <w:rsid w:val="02FD2C34"/>
    <w:rsid w:val="03006E6F"/>
    <w:rsid w:val="035845A4"/>
    <w:rsid w:val="03A10C3A"/>
    <w:rsid w:val="044F78F0"/>
    <w:rsid w:val="04675EDC"/>
    <w:rsid w:val="04AB32EF"/>
    <w:rsid w:val="04E52155"/>
    <w:rsid w:val="04E659B6"/>
    <w:rsid w:val="054302CE"/>
    <w:rsid w:val="058D231D"/>
    <w:rsid w:val="06AA1D19"/>
    <w:rsid w:val="06C26A94"/>
    <w:rsid w:val="06D73609"/>
    <w:rsid w:val="0813594B"/>
    <w:rsid w:val="087D0862"/>
    <w:rsid w:val="08823D50"/>
    <w:rsid w:val="0883310B"/>
    <w:rsid w:val="08A03FC6"/>
    <w:rsid w:val="090165EA"/>
    <w:rsid w:val="09831165"/>
    <w:rsid w:val="09983099"/>
    <w:rsid w:val="099C3EDD"/>
    <w:rsid w:val="0A000C19"/>
    <w:rsid w:val="0A084B28"/>
    <w:rsid w:val="0A135633"/>
    <w:rsid w:val="0A6141CE"/>
    <w:rsid w:val="0A9307ED"/>
    <w:rsid w:val="0A970EE1"/>
    <w:rsid w:val="0B586B3B"/>
    <w:rsid w:val="0B5D291A"/>
    <w:rsid w:val="0B7A7BFC"/>
    <w:rsid w:val="0C383DA8"/>
    <w:rsid w:val="0D036959"/>
    <w:rsid w:val="0D19539D"/>
    <w:rsid w:val="0D1D2A76"/>
    <w:rsid w:val="0D420549"/>
    <w:rsid w:val="0D456358"/>
    <w:rsid w:val="0D530E92"/>
    <w:rsid w:val="0D95641C"/>
    <w:rsid w:val="0DC54227"/>
    <w:rsid w:val="0DFA3072"/>
    <w:rsid w:val="0E511A50"/>
    <w:rsid w:val="0E6C4619"/>
    <w:rsid w:val="0F2E2820"/>
    <w:rsid w:val="0F3F6B00"/>
    <w:rsid w:val="0F6F3B0F"/>
    <w:rsid w:val="0F8D346E"/>
    <w:rsid w:val="10496C85"/>
    <w:rsid w:val="10563247"/>
    <w:rsid w:val="10696DF3"/>
    <w:rsid w:val="11686FB4"/>
    <w:rsid w:val="12396F72"/>
    <w:rsid w:val="12432E5A"/>
    <w:rsid w:val="12DE5C00"/>
    <w:rsid w:val="12EB34B5"/>
    <w:rsid w:val="13105087"/>
    <w:rsid w:val="134C3C7F"/>
    <w:rsid w:val="139D37C9"/>
    <w:rsid w:val="13B236FC"/>
    <w:rsid w:val="1433433B"/>
    <w:rsid w:val="14BC724C"/>
    <w:rsid w:val="14D32BD7"/>
    <w:rsid w:val="14DD00EB"/>
    <w:rsid w:val="166917C1"/>
    <w:rsid w:val="171C0432"/>
    <w:rsid w:val="178E7525"/>
    <w:rsid w:val="17E878D4"/>
    <w:rsid w:val="181D040A"/>
    <w:rsid w:val="181E0222"/>
    <w:rsid w:val="184B02C6"/>
    <w:rsid w:val="185521BA"/>
    <w:rsid w:val="1891293E"/>
    <w:rsid w:val="190B3BAB"/>
    <w:rsid w:val="19300F35"/>
    <w:rsid w:val="19301BBD"/>
    <w:rsid w:val="199F45DD"/>
    <w:rsid w:val="19D0052E"/>
    <w:rsid w:val="1A8B6960"/>
    <w:rsid w:val="1ACE6E5E"/>
    <w:rsid w:val="1B0A4931"/>
    <w:rsid w:val="1B0B54FE"/>
    <w:rsid w:val="1B58357F"/>
    <w:rsid w:val="1B9B1063"/>
    <w:rsid w:val="1CD45F14"/>
    <w:rsid w:val="1D104428"/>
    <w:rsid w:val="1D8B4C34"/>
    <w:rsid w:val="1E761717"/>
    <w:rsid w:val="1EC33FAF"/>
    <w:rsid w:val="1EEE6F00"/>
    <w:rsid w:val="1F362239"/>
    <w:rsid w:val="1F8D4A9C"/>
    <w:rsid w:val="1FB7612A"/>
    <w:rsid w:val="20020B12"/>
    <w:rsid w:val="20095A87"/>
    <w:rsid w:val="20345CFB"/>
    <w:rsid w:val="208F5C4F"/>
    <w:rsid w:val="20AD10B4"/>
    <w:rsid w:val="20C2099B"/>
    <w:rsid w:val="20CE3EC3"/>
    <w:rsid w:val="2146525B"/>
    <w:rsid w:val="21782570"/>
    <w:rsid w:val="21857213"/>
    <w:rsid w:val="22325888"/>
    <w:rsid w:val="22BD297D"/>
    <w:rsid w:val="22FF399C"/>
    <w:rsid w:val="238F4663"/>
    <w:rsid w:val="23923616"/>
    <w:rsid w:val="23A33BF6"/>
    <w:rsid w:val="23E77845"/>
    <w:rsid w:val="242C64BC"/>
    <w:rsid w:val="24393E65"/>
    <w:rsid w:val="24D20723"/>
    <w:rsid w:val="24DE52D9"/>
    <w:rsid w:val="253B25B3"/>
    <w:rsid w:val="2572668C"/>
    <w:rsid w:val="25B15302"/>
    <w:rsid w:val="25E35F26"/>
    <w:rsid w:val="25F03A16"/>
    <w:rsid w:val="26651046"/>
    <w:rsid w:val="27192C35"/>
    <w:rsid w:val="272F6666"/>
    <w:rsid w:val="276204DF"/>
    <w:rsid w:val="27FF25CA"/>
    <w:rsid w:val="285213B3"/>
    <w:rsid w:val="285434D1"/>
    <w:rsid w:val="28B756CD"/>
    <w:rsid w:val="28C3315F"/>
    <w:rsid w:val="298965EE"/>
    <w:rsid w:val="2A441870"/>
    <w:rsid w:val="2A530B9E"/>
    <w:rsid w:val="2A562729"/>
    <w:rsid w:val="2A9B3059"/>
    <w:rsid w:val="2AA3479C"/>
    <w:rsid w:val="2B0C243C"/>
    <w:rsid w:val="2B42456A"/>
    <w:rsid w:val="2B4E31ED"/>
    <w:rsid w:val="2BD015E6"/>
    <w:rsid w:val="2CD271C1"/>
    <w:rsid w:val="2D154EAF"/>
    <w:rsid w:val="2D237B8F"/>
    <w:rsid w:val="2DA50585"/>
    <w:rsid w:val="2DE41A23"/>
    <w:rsid w:val="2E347A3D"/>
    <w:rsid w:val="2E477C43"/>
    <w:rsid w:val="2E8D5D99"/>
    <w:rsid w:val="2EFE17F9"/>
    <w:rsid w:val="2F1833E0"/>
    <w:rsid w:val="3152122E"/>
    <w:rsid w:val="318B6A6A"/>
    <w:rsid w:val="31A16D92"/>
    <w:rsid w:val="320020B7"/>
    <w:rsid w:val="32412739"/>
    <w:rsid w:val="329A7B83"/>
    <w:rsid w:val="33347159"/>
    <w:rsid w:val="338D175C"/>
    <w:rsid w:val="33C52529"/>
    <w:rsid w:val="33E45251"/>
    <w:rsid w:val="33EC41C7"/>
    <w:rsid w:val="33FB6088"/>
    <w:rsid w:val="341227B7"/>
    <w:rsid w:val="341A37F4"/>
    <w:rsid w:val="341E7A65"/>
    <w:rsid w:val="34703231"/>
    <w:rsid w:val="347E2ED4"/>
    <w:rsid w:val="34AF4384"/>
    <w:rsid w:val="352143F4"/>
    <w:rsid w:val="35334951"/>
    <w:rsid w:val="357F3697"/>
    <w:rsid w:val="3625163C"/>
    <w:rsid w:val="36A96F66"/>
    <w:rsid w:val="36D967B7"/>
    <w:rsid w:val="36F23A8C"/>
    <w:rsid w:val="3786145C"/>
    <w:rsid w:val="37947EAD"/>
    <w:rsid w:val="37A96B7E"/>
    <w:rsid w:val="38D652B7"/>
    <w:rsid w:val="39294231"/>
    <w:rsid w:val="39650462"/>
    <w:rsid w:val="39FB2CBF"/>
    <w:rsid w:val="3B216E1C"/>
    <w:rsid w:val="3B8E340A"/>
    <w:rsid w:val="3BED1E7D"/>
    <w:rsid w:val="3C2F2195"/>
    <w:rsid w:val="3C723C1E"/>
    <w:rsid w:val="3E69583E"/>
    <w:rsid w:val="3EBC7AC1"/>
    <w:rsid w:val="3EE7043D"/>
    <w:rsid w:val="3F8442F4"/>
    <w:rsid w:val="400A2113"/>
    <w:rsid w:val="408E7AA8"/>
    <w:rsid w:val="40C4093A"/>
    <w:rsid w:val="40D532B2"/>
    <w:rsid w:val="40F34904"/>
    <w:rsid w:val="41D25772"/>
    <w:rsid w:val="422C6CF2"/>
    <w:rsid w:val="42674AFC"/>
    <w:rsid w:val="42EA1F92"/>
    <w:rsid w:val="430453F2"/>
    <w:rsid w:val="440B7653"/>
    <w:rsid w:val="442D584B"/>
    <w:rsid w:val="443A093B"/>
    <w:rsid w:val="44C10027"/>
    <w:rsid w:val="44DF1E78"/>
    <w:rsid w:val="450F5593"/>
    <w:rsid w:val="45177FF3"/>
    <w:rsid w:val="45184DAE"/>
    <w:rsid w:val="458758A9"/>
    <w:rsid w:val="460C0994"/>
    <w:rsid w:val="46720D64"/>
    <w:rsid w:val="46E27EF8"/>
    <w:rsid w:val="46FE20D6"/>
    <w:rsid w:val="47511579"/>
    <w:rsid w:val="47602F34"/>
    <w:rsid w:val="47BC0B5B"/>
    <w:rsid w:val="480C5224"/>
    <w:rsid w:val="48AF01AC"/>
    <w:rsid w:val="48E75939"/>
    <w:rsid w:val="48EF2285"/>
    <w:rsid w:val="49D35BFC"/>
    <w:rsid w:val="49DD22F2"/>
    <w:rsid w:val="4AB54A7B"/>
    <w:rsid w:val="4AFD68A1"/>
    <w:rsid w:val="4B76092C"/>
    <w:rsid w:val="4BC860F9"/>
    <w:rsid w:val="4C3E1143"/>
    <w:rsid w:val="4C5B5CCD"/>
    <w:rsid w:val="4C6A672F"/>
    <w:rsid w:val="4D0D04B4"/>
    <w:rsid w:val="4D81769C"/>
    <w:rsid w:val="4E370CA1"/>
    <w:rsid w:val="4E7E3585"/>
    <w:rsid w:val="4E86658C"/>
    <w:rsid w:val="4EEE2696"/>
    <w:rsid w:val="4F2C1AC9"/>
    <w:rsid w:val="4F633BF7"/>
    <w:rsid w:val="506602E0"/>
    <w:rsid w:val="50C878A1"/>
    <w:rsid w:val="5153567B"/>
    <w:rsid w:val="515E03E4"/>
    <w:rsid w:val="51AE4153"/>
    <w:rsid w:val="521A3CB5"/>
    <w:rsid w:val="521B5629"/>
    <w:rsid w:val="52977C70"/>
    <w:rsid w:val="52F9741B"/>
    <w:rsid w:val="532B0996"/>
    <w:rsid w:val="535A788F"/>
    <w:rsid w:val="538A0609"/>
    <w:rsid w:val="53B235C9"/>
    <w:rsid w:val="53F15DB1"/>
    <w:rsid w:val="543D3158"/>
    <w:rsid w:val="549E510A"/>
    <w:rsid w:val="55EE0AC4"/>
    <w:rsid w:val="563B4CF6"/>
    <w:rsid w:val="56751B4D"/>
    <w:rsid w:val="56E26A3C"/>
    <w:rsid w:val="56FD71CC"/>
    <w:rsid w:val="5731620F"/>
    <w:rsid w:val="57405BF0"/>
    <w:rsid w:val="576C4A51"/>
    <w:rsid w:val="577B7326"/>
    <w:rsid w:val="57B350C2"/>
    <w:rsid w:val="584E71F5"/>
    <w:rsid w:val="58A05545"/>
    <w:rsid w:val="58CF13FD"/>
    <w:rsid w:val="59A7330B"/>
    <w:rsid w:val="5A133BEF"/>
    <w:rsid w:val="5A2540E9"/>
    <w:rsid w:val="5A60179D"/>
    <w:rsid w:val="5A621A29"/>
    <w:rsid w:val="5A984AB8"/>
    <w:rsid w:val="5AB03B03"/>
    <w:rsid w:val="5AFA2B73"/>
    <w:rsid w:val="5B066B66"/>
    <w:rsid w:val="5B2E0C78"/>
    <w:rsid w:val="5BDD440D"/>
    <w:rsid w:val="5C59645D"/>
    <w:rsid w:val="5C913EDB"/>
    <w:rsid w:val="5D580F69"/>
    <w:rsid w:val="5D7F6752"/>
    <w:rsid w:val="5DFF0D7D"/>
    <w:rsid w:val="5E4D0549"/>
    <w:rsid w:val="5E7C645E"/>
    <w:rsid w:val="5EA17882"/>
    <w:rsid w:val="5EED15C4"/>
    <w:rsid w:val="5F185083"/>
    <w:rsid w:val="5F371AEF"/>
    <w:rsid w:val="5F92374E"/>
    <w:rsid w:val="5FB11F26"/>
    <w:rsid w:val="5FB82CB2"/>
    <w:rsid w:val="5FBC738E"/>
    <w:rsid w:val="6020433B"/>
    <w:rsid w:val="61437013"/>
    <w:rsid w:val="615C67D8"/>
    <w:rsid w:val="61EB7F1B"/>
    <w:rsid w:val="6270017F"/>
    <w:rsid w:val="62842432"/>
    <w:rsid w:val="62865C90"/>
    <w:rsid w:val="62A63AEF"/>
    <w:rsid w:val="636F14BF"/>
    <w:rsid w:val="63C62464"/>
    <w:rsid w:val="63F04C9F"/>
    <w:rsid w:val="6446744E"/>
    <w:rsid w:val="64FE4198"/>
    <w:rsid w:val="65AE7E05"/>
    <w:rsid w:val="66024BF6"/>
    <w:rsid w:val="66A50FC5"/>
    <w:rsid w:val="67011BCE"/>
    <w:rsid w:val="671F01EE"/>
    <w:rsid w:val="673A19C7"/>
    <w:rsid w:val="674033B0"/>
    <w:rsid w:val="68284182"/>
    <w:rsid w:val="68654B18"/>
    <w:rsid w:val="68717053"/>
    <w:rsid w:val="68E40BAC"/>
    <w:rsid w:val="6A2E3E90"/>
    <w:rsid w:val="6A986BBD"/>
    <w:rsid w:val="6BE671F2"/>
    <w:rsid w:val="6C3F7528"/>
    <w:rsid w:val="6D057A39"/>
    <w:rsid w:val="6D686E9C"/>
    <w:rsid w:val="6DE27085"/>
    <w:rsid w:val="6E3F2848"/>
    <w:rsid w:val="6EAE4A46"/>
    <w:rsid w:val="6EC22D96"/>
    <w:rsid w:val="6ED26216"/>
    <w:rsid w:val="6F4F7C93"/>
    <w:rsid w:val="6FAD359B"/>
    <w:rsid w:val="6FD91A4F"/>
    <w:rsid w:val="70376015"/>
    <w:rsid w:val="70913E16"/>
    <w:rsid w:val="70AC1361"/>
    <w:rsid w:val="70CA2DED"/>
    <w:rsid w:val="70FD3B4A"/>
    <w:rsid w:val="713E24F6"/>
    <w:rsid w:val="71A46572"/>
    <w:rsid w:val="71F621AC"/>
    <w:rsid w:val="720D6BE8"/>
    <w:rsid w:val="723630AC"/>
    <w:rsid w:val="724F504F"/>
    <w:rsid w:val="726A6EB9"/>
    <w:rsid w:val="72884A2C"/>
    <w:rsid w:val="72B72730"/>
    <w:rsid w:val="72F6521E"/>
    <w:rsid w:val="736C712E"/>
    <w:rsid w:val="73B403DF"/>
    <w:rsid w:val="7441431F"/>
    <w:rsid w:val="74C62C70"/>
    <w:rsid w:val="750E6FCC"/>
    <w:rsid w:val="75336E0A"/>
    <w:rsid w:val="75521BDD"/>
    <w:rsid w:val="75922AB5"/>
    <w:rsid w:val="75B26A69"/>
    <w:rsid w:val="75E8422F"/>
    <w:rsid w:val="7605713C"/>
    <w:rsid w:val="76691DF7"/>
    <w:rsid w:val="766F33DA"/>
    <w:rsid w:val="76D81944"/>
    <w:rsid w:val="76F250B6"/>
    <w:rsid w:val="774735D0"/>
    <w:rsid w:val="776A4D1E"/>
    <w:rsid w:val="77A76CF7"/>
    <w:rsid w:val="790A4AF5"/>
    <w:rsid w:val="79BE102E"/>
    <w:rsid w:val="79EE5159"/>
    <w:rsid w:val="7A294940"/>
    <w:rsid w:val="7A9C0B80"/>
    <w:rsid w:val="7B2C6F72"/>
    <w:rsid w:val="7B487508"/>
    <w:rsid w:val="7BD1288C"/>
    <w:rsid w:val="7BD96E36"/>
    <w:rsid w:val="7C3D2ED5"/>
    <w:rsid w:val="7C4551D6"/>
    <w:rsid w:val="7CB65820"/>
    <w:rsid w:val="7CB81439"/>
    <w:rsid w:val="7CD96719"/>
    <w:rsid w:val="7D283C2D"/>
    <w:rsid w:val="7DB513A5"/>
    <w:rsid w:val="7E83415E"/>
    <w:rsid w:val="7F4F4C34"/>
    <w:rsid w:val="7FD3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39"/>
    <w:qFormat/>
    <w:uiPriority w:val="9"/>
    <w:pPr>
      <w:keepNext/>
      <w:keepLines/>
      <w:spacing w:before="340" w:after="330" w:line="360" w:lineRule="auto"/>
      <w:jc w:val="center"/>
      <w:outlineLvl w:val="0"/>
    </w:pPr>
    <w:rPr>
      <w:rFonts w:ascii="Arial" w:hAnsi="Arial" w:eastAsia="宋体" w:cs="Arial"/>
      <w:b/>
      <w:bCs/>
      <w:kern w:val="44"/>
      <w:sz w:val="32"/>
      <w:szCs w:val="44"/>
    </w:rPr>
  </w:style>
  <w:style w:type="paragraph" w:styleId="4">
    <w:name w:val="heading 2"/>
    <w:basedOn w:val="1"/>
    <w:next w:val="5"/>
    <w:link w:val="40"/>
    <w:unhideWhenUsed/>
    <w:qFormat/>
    <w:uiPriority w:val="9"/>
    <w:pPr>
      <w:keepNext/>
      <w:keepLines/>
      <w:spacing w:before="260" w:after="260" w:line="240" w:lineRule="auto"/>
      <w:jc w:val="left"/>
      <w:outlineLvl w:val="1"/>
    </w:pPr>
    <w:rPr>
      <w:rFonts w:ascii="Arial" w:hAnsi="Arial" w:eastAsia="宋体"/>
      <w:b/>
      <w:bCs/>
      <w:sz w:val="28"/>
      <w:szCs w:val="32"/>
    </w:rPr>
  </w:style>
  <w:style w:type="paragraph" w:styleId="6">
    <w:name w:val="heading 3"/>
    <w:basedOn w:val="1"/>
    <w:next w:val="1"/>
    <w:link w:val="31"/>
    <w:qFormat/>
    <w:uiPriority w:val="0"/>
    <w:pPr>
      <w:keepNext/>
      <w:keepLines/>
      <w:spacing w:line="360" w:lineRule="auto"/>
      <w:outlineLvl w:val="2"/>
    </w:pPr>
    <w:rPr>
      <w:b/>
      <w:bCs/>
      <w:sz w:val="24"/>
      <w:szCs w:val="32"/>
    </w:rPr>
  </w:style>
  <w:style w:type="paragraph" w:styleId="7">
    <w:name w:val="heading 4"/>
    <w:basedOn w:val="1"/>
    <w:next w:val="1"/>
    <w:link w:val="32"/>
    <w:qFormat/>
    <w:uiPriority w:val="0"/>
    <w:pPr>
      <w:keepNext/>
      <w:keepLines/>
      <w:spacing w:line="360" w:lineRule="auto"/>
      <w:outlineLvl w:val="3"/>
    </w:pPr>
    <w:rPr>
      <w:rFonts w:ascii="Arial" w:hAnsi="Arial"/>
      <w:b/>
      <w:bCs/>
      <w:szCs w:val="28"/>
    </w:rPr>
  </w:style>
  <w:style w:type="character" w:default="1" w:styleId="24">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3">
    <w:name w:val="caption"/>
    <w:basedOn w:val="1"/>
    <w:next w:val="1"/>
    <w:semiHidden/>
    <w:unhideWhenUsed/>
    <w:qFormat/>
    <w:uiPriority w:val="35"/>
    <w:rPr>
      <w:rFonts w:ascii="Arial" w:hAnsi="Arial" w:eastAsia="黑体"/>
      <w:sz w:val="20"/>
    </w:rPr>
  </w:style>
  <w:style w:type="paragraph" w:styleId="5">
    <w:name w:val="Normal Indent"/>
    <w:basedOn w:val="1"/>
    <w:semiHidden/>
    <w:unhideWhenUsed/>
    <w:qFormat/>
    <w:uiPriority w:val="99"/>
    <w:pPr>
      <w:ind w:firstLine="420" w:firstLineChars="200"/>
    </w:pPr>
  </w:style>
  <w:style w:type="paragraph" w:styleId="8">
    <w:name w:val="toc 7"/>
    <w:basedOn w:val="1"/>
    <w:next w:val="1"/>
    <w:semiHidden/>
    <w:unhideWhenUsed/>
    <w:qFormat/>
    <w:uiPriority w:val="39"/>
    <w:pPr>
      <w:ind w:left="2520" w:leftChars="1200"/>
    </w:pPr>
  </w:style>
  <w:style w:type="paragraph" w:styleId="9">
    <w:name w:val="annotation text"/>
    <w:basedOn w:val="1"/>
    <w:unhideWhenUsed/>
    <w:qFormat/>
    <w:uiPriority w:val="99"/>
    <w:pPr>
      <w:adjustRightInd w:val="0"/>
      <w:spacing w:line="360" w:lineRule="atLeast"/>
      <w:jc w:val="left"/>
      <w:textAlignment w:val="baseline"/>
    </w:pPr>
    <w:rPr>
      <w:kern w:val="0"/>
      <w:sz w:val="24"/>
      <w:szCs w:val="20"/>
    </w:rPr>
  </w:style>
  <w:style w:type="paragraph" w:styleId="10">
    <w:name w:val="toc 5"/>
    <w:basedOn w:val="1"/>
    <w:next w:val="1"/>
    <w:semiHidden/>
    <w:unhideWhenUsed/>
    <w:qFormat/>
    <w:uiPriority w:val="39"/>
    <w:pPr>
      <w:ind w:left="1680" w:leftChars="800"/>
    </w:pPr>
  </w:style>
  <w:style w:type="paragraph" w:styleId="11">
    <w:name w:val="toc 3"/>
    <w:basedOn w:val="1"/>
    <w:next w:val="1"/>
    <w:semiHidden/>
    <w:unhideWhenUsed/>
    <w:qFormat/>
    <w:uiPriority w:val="39"/>
    <w:pPr>
      <w:ind w:left="840" w:leftChars="400"/>
    </w:pPr>
  </w:style>
  <w:style w:type="paragraph" w:styleId="12">
    <w:name w:val="Plain Text"/>
    <w:basedOn w:val="1"/>
    <w:link w:val="36"/>
    <w:qFormat/>
    <w:uiPriority w:val="0"/>
    <w:rPr>
      <w:rFonts w:ascii="宋体" w:hAnsi="Courier New" w:cs="Courier New"/>
      <w:szCs w:val="21"/>
    </w:rPr>
  </w:style>
  <w:style w:type="paragraph" w:styleId="13">
    <w:name w:val="toc 8"/>
    <w:basedOn w:val="1"/>
    <w:next w:val="1"/>
    <w:semiHidden/>
    <w:unhideWhenUsed/>
    <w:qFormat/>
    <w:uiPriority w:val="39"/>
    <w:pPr>
      <w:ind w:left="2940" w:leftChars="1400"/>
    </w:pPr>
  </w:style>
  <w:style w:type="paragraph" w:styleId="14">
    <w:name w:val="Date"/>
    <w:basedOn w:val="1"/>
    <w:next w:val="1"/>
    <w:link w:val="37"/>
    <w:qFormat/>
    <w:uiPriority w:val="0"/>
    <w:pPr>
      <w:ind w:left="100" w:leftChars="2500"/>
    </w:pPr>
  </w:style>
  <w:style w:type="paragraph" w:styleId="15">
    <w:name w:val="Body Text Indent 2"/>
    <w:basedOn w:val="1"/>
    <w:unhideWhenUsed/>
    <w:qFormat/>
    <w:uiPriority w:val="99"/>
    <w:pPr>
      <w:spacing w:after="120" w:line="480" w:lineRule="auto"/>
      <w:ind w:left="420" w:leftChars="200"/>
    </w:pPr>
  </w:style>
  <w:style w:type="paragraph" w:styleId="16">
    <w:name w:val="footer"/>
    <w:basedOn w:val="1"/>
    <w:link w:val="35"/>
    <w:qFormat/>
    <w:uiPriority w:val="0"/>
    <w:pPr>
      <w:pBdr>
        <w:top w:val="single" w:color="auto" w:sz="4" w:space="1"/>
      </w:pBdr>
      <w:tabs>
        <w:tab w:val="center" w:pos="4153"/>
        <w:tab w:val="right" w:pos="8306"/>
      </w:tabs>
      <w:snapToGrid w:val="0"/>
      <w:jc w:val="left"/>
    </w:pPr>
    <w:rPr>
      <w:sz w:val="18"/>
      <w:szCs w:val="18"/>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4"/>
    <w:basedOn w:val="1"/>
    <w:next w:val="1"/>
    <w:semiHidden/>
    <w:unhideWhenUsed/>
    <w:qFormat/>
    <w:uiPriority w:val="39"/>
    <w:pPr>
      <w:ind w:left="1260" w:leftChars="600"/>
    </w:pPr>
  </w:style>
  <w:style w:type="paragraph" w:styleId="20">
    <w:name w:val="toc 6"/>
    <w:basedOn w:val="1"/>
    <w:next w:val="1"/>
    <w:semiHidden/>
    <w:unhideWhenUsed/>
    <w:qFormat/>
    <w:uiPriority w:val="39"/>
    <w:pPr>
      <w:ind w:left="2100" w:leftChars="1000"/>
    </w:pPr>
  </w:style>
  <w:style w:type="paragraph" w:styleId="21">
    <w:name w:val="toc 2"/>
    <w:basedOn w:val="1"/>
    <w:next w:val="1"/>
    <w:semiHidden/>
    <w:unhideWhenUsed/>
    <w:qFormat/>
    <w:uiPriority w:val="39"/>
    <w:pPr>
      <w:ind w:left="420" w:leftChars="200"/>
    </w:pPr>
  </w:style>
  <w:style w:type="paragraph" w:styleId="22">
    <w:name w:val="toc 9"/>
    <w:basedOn w:val="1"/>
    <w:next w:val="1"/>
    <w:semiHidden/>
    <w:unhideWhenUsed/>
    <w:qFormat/>
    <w:uiPriority w:val="39"/>
    <w:pPr>
      <w:ind w:left="3360" w:leftChars="1600"/>
    </w:pPr>
  </w:style>
  <w:style w:type="paragraph" w:styleId="23">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25">
    <w:name w:val="Strong"/>
    <w:basedOn w:val="24"/>
    <w:qFormat/>
    <w:uiPriority w:val="0"/>
    <w:rPr>
      <w:b/>
      <w:bCs/>
    </w:rPr>
  </w:style>
  <w:style w:type="character" w:styleId="26">
    <w:name w:val="page number"/>
    <w:basedOn w:val="24"/>
    <w:qFormat/>
    <w:uiPriority w:val="0"/>
    <w:rPr>
      <w:rFonts w:ascii="Verdana" w:hAnsi="Verdana" w:eastAsia="仿宋_GB2312"/>
      <w:kern w:val="0"/>
      <w:sz w:val="24"/>
      <w:szCs w:val="20"/>
      <w:lang w:eastAsia="en-US"/>
    </w:rPr>
  </w:style>
  <w:style w:type="character" w:styleId="27">
    <w:name w:val="Emphasis"/>
    <w:basedOn w:val="24"/>
    <w:qFormat/>
    <w:uiPriority w:val="0"/>
    <w:rPr>
      <w:rFonts w:ascii="Verdana" w:hAnsi="Verdana" w:eastAsia="仿宋_GB2312"/>
      <w:i/>
      <w:iCs/>
      <w:kern w:val="0"/>
      <w:sz w:val="24"/>
      <w:szCs w:val="20"/>
      <w:lang w:eastAsia="en-US"/>
    </w:rPr>
  </w:style>
  <w:style w:type="character" w:styleId="28">
    <w:name w:val="Hyperlink"/>
    <w:basedOn w:val="24"/>
    <w:qFormat/>
    <w:uiPriority w:val="0"/>
    <w:rPr>
      <w:rFonts w:ascii="Verdana" w:hAnsi="Verdana" w:eastAsia="仿宋_GB2312"/>
      <w:color w:val="0000FF"/>
      <w:kern w:val="0"/>
      <w:sz w:val="24"/>
      <w:szCs w:val="20"/>
      <w:u w:val="single"/>
      <w:lang w:eastAsia="en-US"/>
    </w:rPr>
  </w:style>
  <w:style w:type="table" w:styleId="30">
    <w:name w:val="Table Grid"/>
    <w:basedOn w:val="2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标题 3 Char"/>
    <w:basedOn w:val="24"/>
    <w:link w:val="6"/>
    <w:qFormat/>
    <w:uiPriority w:val="0"/>
    <w:rPr>
      <w:rFonts w:ascii="Calibri" w:hAnsi="Calibri" w:eastAsia="宋体" w:cs="Times New Roman"/>
      <w:b/>
      <w:bCs/>
      <w:sz w:val="24"/>
      <w:szCs w:val="32"/>
    </w:rPr>
  </w:style>
  <w:style w:type="character" w:customStyle="1" w:styleId="32">
    <w:name w:val="标题 4 Char"/>
    <w:basedOn w:val="24"/>
    <w:link w:val="7"/>
    <w:qFormat/>
    <w:uiPriority w:val="0"/>
    <w:rPr>
      <w:rFonts w:ascii="Arial" w:hAnsi="Arial" w:eastAsia="宋体" w:cs="Times New Roman"/>
      <w:b/>
      <w:bCs/>
      <w:szCs w:val="28"/>
    </w:rPr>
  </w:style>
  <w:style w:type="character" w:customStyle="1" w:styleId="33">
    <w:name w:val="页眉 Char"/>
    <w:basedOn w:val="24"/>
    <w:link w:val="17"/>
    <w:qFormat/>
    <w:uiPriority w:val="0"/>
    <w:rPr>
      <w:rFonts w:ascii="Calibri" w:hAnsi="Calibri" w:eastAsia="宋体" w:cs="Times New Roman"/>
      <w:sz w:val="18"/>
      <w:szCs w:val="18"/>
    </w:rPr>
  </w:style>
  <w:style w:type="paragraph" w:customStyle="1" w:styleId="34">
    <w:name w:val="_Style 7"/>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5">
    <w:name w:val="页脚 Char"/>
    <w:basedOn w:val="24"/>
    <w:link w:val="16"/>
    <w:qFormat/>
    <w:uiPriority w:val="0"/>
    <w:rPr>
      <w:rFonts w:ascii="Calibri" w:hAnsi="Calibri" w:eastAsia="宋体" w:cs="Times New Roman"/>
      <w:sz w:val="18"/>
      <w:szCs w:val="18"/>
    </w:rPr>
  </w:style>
  <w:style w:type="character" w:customStyle="1" w:styleId="36">
    <w:name w:val="纯文本 Char"/>
    <w:basedOn w:val="24"/>
    <w:link w:val="12"/>
    <w:qFormat/>
    <w:uiPriority w:val="0"/>
    <w:rPr>
      <w:rFonts w:ascii="宋体" w:hAnsi="Courier New" w:eastAsia="宋体" w:cs="Courier New"/>
      <w:szCs w:val="21"/>
    </w:rPr>
  </w:style>
  <w:style w:type="character" w:customStyle="1" w:styleId="37">
    <w:name w:val="日期 Char"/>
    <w:basedOn w:val="24"/>
    <w:link w:val="14"/>
    <w:qFormat/>
    <w:uiPriority w:val="0"/>
    <w:rPr>
      <w:rFonts w:ascii="Calibri" w:hAnsi="Calibri" w:eastAsia="宋体" w:cs="Times New Roman"/>
      <w:szCs w:val="24"/>
    </w:rPr>
  </w:style>
  <w:style w:type="paragraph" w:customStyle="1" w:styleId="3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9">
    <w:name w:val="标题 1 Char1"/>
    <w:link w:val="2"/>
    <w:qFormat/>
    <w:uiPriority w:val="0"/>
    <w:rPr>
      <w:rFonts w:ascii="Arial" w:hAnsi="Arial" w:eastAsia="宋体" w:cs="Arial"/>
      <w:b/>
      <w:bCs/>
      <w:kern w:val="44"/>
      <w:sz w:val="32"/>
      <w:szCs w:val="44"/>
    </w:rPr>
  </w:style>
  <w:style w:type="character" w:customStyle="1" w:styleId="40">
    <w:name w:val="标题 2 Char1"/>
    <w:link w:val="4"/>
    <w:qFormat/>
    <w:uiPriority w:val="0"/>
    <w:rPr>
      <w:rFonts w:ascii="Arial" w:hAnsi="Arial" w:eastAsia="宋体"/>
      <w:b/>
      <w:bCs/>
      <w:sz w:val="28"/>
      <w:szCs w:val="32"/>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C6A63-279A-4A40-89CB-2402DF109028}">
  <ds:schemaRefs/>
</ds:datastoreItem>
</file>

<file path=docProps/app.xml><?xml version="1.0" encoding="utf-8"?>
<Properties xmlns="http://schemas.openxmlformats.org/officeDocument/2006/extended-properties" xmlns:vt="http://schemas.openxmlformats.org/officeDocument/2006/docPropsVTypes">
  <Template>Normal</Template>
  <Pages>107</Pages>
  <Words>8613</Words>
  <Characters>49097</Characters>
  <Lines>409</Lines>
  <Paragraphs>115</Paragraphs>
  <TotalTime>58</TotalTime>
  <ScaleCrop>false</ScaleCrop>
  <LinksUpToDate>false</LinksUpToDate>
  <CharactersWithSpaces>57595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2017-05-25T07:05:00Z</dcterms:created>
  <dc:creator>Administrator</dc:creator>
  <cp:lastModifiedBy>Administrator</cp:lastModifiedBy>
  <cp:lastPrinted>2018-01-27T01:31:00Z</cp:lastPrinted>
  <dcterms:modified xsi:type="dcterms:W3CDTF">2018-11-09T07:22:34Z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