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0C" w:rsidRDefault="002560C1">
      <w:pPr>
        <w:spacing w:after="0" w:line="52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附件：</w:t>
      </w:r>
    </w:p>
    <w:p w:rsidR="0077380C" w:rsidRDefault="002560C1">
      <w:pPr>
        <w:spacing w:after="0" w:line="580" w:lineRule="exact"/>
        <w:jc w:val="center"/>
        <w:rPr>
          <w:rFonts w:ascii="宋体" w:eastAsia="宋体" w:hAnsi="宋体" w:cs="Times New Roman"/>
          <w:color w:val="000000"/>
          <w:sz w:val="44"/>
          <w:szCs w:val="44"/>
        </w:rPr>
      </w:pPr>
      <w:r>
        <w:rPr>
          <w:rFonts w:ascii="宋体" w:eastAsia="宋体" w:hAnsi="宋体" w:cs="Times New Roman" w:hint="eastAsia"/>
          <w:color w:val="000000"/>
          <w:sz w:val="44"/>
          <w:szCs w:val="44"/>
        </w:rPr>
        <w:t>电子资质证书获取操作方法</w:t>
      </w:r>
    </w:p>
    <w:p w:rsidR="0077380C" w:rsidRDefault="002560C1">
      <w:pPr>
        <w:keepNext/>
        <w:keepLines/>
        <w:widowControl w:val="0"/>
        <w:adjustRightInd/>
        <w:snapToGrid/>
        <w:spacing w:after="0" w:line="580" w:lineRule="exact"/>
        <w:ind w:firstLineChars="200" w:firstLine="643"/>
        <w:jc w:val="both"/>
        <w:outlineLvl w:val="2"/>
        <w:rPr>
          <w:rFonts w:ascii="仿宋_GB2312" w:eastAsia="仿宋_GB2312" w:hAnsi="Calibri" w:cs="Times New Roman"/>
          <w:b/>
          <w:kern w:val="2"/>
          <w:sz w:val="32"/>
          <w:szCs w:val="24"/>
        </w:rPr>
      </w:pPr>
      <w:r>
        <w:rPr>
          <w:rFonts w:ascii="仿宋_GB2312" w:eastAsia="仿宋_GB2312" w:hAnsi="Arial" w:cs="Arial" w:hint="eastAsia"/>
          <w:b/>
          <w:color w:val="000000"/>
          <w:kern w:val="2"/>
          <w:sz w:val="32"/>
          <w:szCs w:val="32"/>
        </w:rPr>
        <w:t>第一步：</w:t>
      </w:r>
      <w:r>
        <w:rPr>
          <w:rFonts w:ascii="仿宋_GB2312" w:eastAsia="仿宋_GB2312" w:hAnsi="Calibri" w:cs="Times New Roman" w:hint="eastAsia"/>
          <w:b/>
          <w:kern w:val="2"/>
          <w:sz w:val="32"/>
          <w:szCs w:val="24"/>
        </w:rPr>
        <w:t>注册法人信息。</w:t>
      </w:r>
    </w:p>
    <w:p w:rsidR="0077380C" w:rsidRDefault="002560C1">
      <w:pPr>
        <w:keepNext/>
        <w:keepLines/>
        <w:widowControl w:val="0"/>
        <w:adjustRightInd/>
        <w:snapToGrid/>
        <w:spacing w:after="0" w:line="580" w:lineRule="exact"/>
        <w:ind w:firstLineChars="200" w:firstLine="640"/>
        <w:jc w:val="both"/>
        <w:outlineLvl w:val="2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请登录“陕西政务服务网（</w:t>
      </w:r>
      <w:r>
        <w:rPr>
          <w:rFonts w:ascii="Calibri" w:eastAsia="宋体" w:hAnsi="Calibri" w:cs="Times New Roman"/>
          <w:kern w:val="2"/>
          <w:sz w:val="32"/>
          <w:szCs w:val="24"/>
        </w:rPr>
        <w:t>http://zwfw.shaanxi.gov.cn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）”，点击首页“注册—法人注册”，按照要求填写信息并提交，完成注册</w:t>
      </w:r>
      <w:r>
        <w:rPr>
          <w:rFonts w:ascii="仿宋_GB2312" w:eastAsia="仿宋_GB2312" w:hAnsi="Arial" w:cs="Arial" w:hint="eastAsia"/>
          <w:color w:val="000000"/>
          <w:kern w:val="2"/>
          <w:sz w:val="32"/>
          <w:szCs w:val="32"/>
        </w:rPr>
        <w:t>成功后，方可进入证书相关系统。（已注册企业可直接进行第二步。）</w:t>
      </w:r>
    </w:p>
    <w:p w:rsidR="0077380C" w:rsidRDefault="002560C1">
      <w:pPr>
        <w:keepNext/>
        <w:keepLines/>
        <w:widowControl w:val="0"/>
        <w:adjustRightInd/>
        <w:snapToGrid/>
        <w:spacing w:after="0" w:line="580" w:lineRule="exact"/>
        <w:ind w:firstLineChars="200" w:firstLine="643"/>
        <w:jc w:val="both"/>
        <w:outlineLvl w:val="2"/>
        <w:rPr>
          <w:rFonts w:ascii="仿宋_GB2312" w:eastAsia="仿宋_GB2312" w:hAnsi="Arial" w:cs="Arial"/>
          <w:color w:val="000000"/>
          <w:kern w:val="2"/>
          <w:sz w:val="32"/>
          <w:szCs w:val="32"/>
        </w:rPr>
      </w:pPr>
      <w:r>
        <w:rPr>
          <w:rFonts w:ascii="仿宋_GB2312" w:eastAsia="仿宋_GB2312" w:hAnsi="Arial" w:cs="Arial" w:hint="eastAsia"/>
          <w:b/>
          <w:color w:val="000000"/>
          <w:kern w:val="2"/>
          <w:sz w:val="32"/>
          <w:szCs w:val="32"/>
        </w:rPr>
        <w:t>第二步：获取电子资质证书批准件。</w:t>
      </w:r>
    </w:p>
    <w:p w:rsidR="0077380C" w:rsidRDefault="002560C1">
      <w:pPr>
        <w:spacing w:after="0" w:line="580" w:lineRule="exact"/>
        <w:ind w:firstLineChars="200" w:firstLine="640"/>
        <w:jc w:val="both"/>
        <w:rPr>
          <w:rFonts w:ascii="仿宋_GB2312" w:eastAsia="仿宋_GB2312" w:hAnsi="Calibri" w:cs="Times New Roman"/>
          <w:kern w:val="2"/>
          <w:sz w:val="32"/>
          <w:szCs w:val="24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电脑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PC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端：</w:t>
      </w:r>
      <w:r>
        <w:rPr>
          <w:rFonts w:ascii="宋体" w:eastAsia="宋体" w:hAnsi="宋体" w:cs="Times New Roman" w:hint="eastAsia"/>
          <w:kern w:val="2"/>
          <w:sz w:val="32"/>
          <w:szCs w:val="24"/>
        </w:rPr>
        <w:t>①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请登录“陕西省住房和城乡建设厅综合服务中心网站（</w:t>
      </w:r>
      <w:r>
        <w:rPr>
          <w:rFonts w:ascii="仿宋_GB2312" w:eastAsia="仿宋_GB2312" w:hAnsi="Calibri" w:cs="Times New Roman"/>
          <w:kern w:val="2"/>
          <w:sz w:val="32"/>
          <w:szCs w:val="24"/>
        </w:rPr>
        <w:t>http://jszf.shaanxi.gov.cn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）—办事大厅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-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电子证书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-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下载入口”；</w:t>
      </w:r>
      <w:r>
        <w:rPr>
          <w:rFonts w:ascii="宋体" w:eastAsia="宋体" w:hAnsi="宋体" w:cs="Times New Roman" w:hint="eastAsia"/>
          <w:kern w:val="2"/>
          <w:sz w:val="32"/>
          <w:szCs w:val="24"/>
        </w:rPr>
        <w:t>②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切换到企业登录，输入陕西政务网注册的账号和密码（账号密码区分大小写）登录系统；</w:t>
      </w:r>
      <w:r>
        <w:rPr>
          <w:rFonts w:ascii="宋体" w:eastAsia="宋体" w:hAnsi="宋体" w:cs="Times New Roman" w:hint="eastAsia"/>
          <w:kern w:val="2"/>
          <w:sz w:val="32"/>
          <w:szCs w:val="24"/>
        </w:rPr>
        <w:t>③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登录成功后，在“我的企业证书”可以查看相关的批准件；</w:t>
      </w:r>
      <w:r>
        <w:rPr>
          <w:rFonts w:ascii="宋体" w:eastAsia="宋体" w:hAnsi="宋体" w:cs="Times New Roman" w:hint="eastAsia"/>
          <w:kern w:val="2"/>
          <w:sz w:val="32"/>
          <w:szCs w:val="24"/>
        </w:rPr>
        <w:t>④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点击需要查看的批准件，在《查看详情》中，点击右上角中的《证书下载》即可下载相关证书文件。</w:t>
      </w:r>
    </w:p>
    <w:p w:rsidR="0077380C" w:rsidRDefault="002560C1">
      <w:pPr>
        <w:spacing w:after="0" w:line="580" w:lineRule="exact"/>
        <w:ind w:firstLineChars="200" w:firstLine="640"/>
        <w:jc w:val="both"/>
        <w:rPr>
          <w:rFonts w:ascii="仿宋_GB2312" w:eastAsia="仿宋_GB2312" w:hAnsi="Calibri" w:cs="Times New Roman"/>
          <w:kern w:val="2"/>
          <w:sz w:val="32"/>
          <w:szCs w:val="24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手机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 xml:space="preserve">APP 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端：</w:t>
      </w:r>
      <w:r>
        <w:rPr>
          <w:rFonts w:ascii="宋体" w:eastAsia="宋体" w:hAnsi="宋体" w:cs="Times New Roman" w:hint="eastAsia"/>
          <w:kern w:val="2"/>
          <w:sz w:val="32"/>
          <w:szCs w:val="24"/>
        </w:rPr>
        <w:t>①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请下载安装“陕西住建电子证书”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APP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；</w:t>
      </w:r>
      <w:r>
        <w:rPr>
          <w:rFonts w:ascii="宋体" w:eastAsia="宋体" w:hAnsi="宋体" w:cs="Times New Roman" w:hint="eastAsia"/>
          <w:kern w:val="2"/>
          <w:sz w:val="32"/>
          <w:szCs w:val="24"/>
        </w:rPr>
        <w:t>②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安装完成后，运行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APP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，点击《我的证书》，切换到企业登录界面，输入陕西政务网注册的账号和密码登录系统（账号密码区分大小写）；</w:t>
      </w:r>
      <w:r>
        <w:rPr>
          <w:rFonts w:ascii="宋体" w:eastAsia="宋体" w:hAnsi="宋体" w:cs="Times New Roman" w:hint="eastAsia"/>
          <w:kern w:val="2"/>
          <w:sz w:val="32"/>
          <w:szCs w:val="24"/>
        </w:rPr>
        <w:t>③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登录成功后，点击《企业证书》即可看到企业拥有的电子资质证书批准件列表；</w:t>
      </w:r>
      <w:r>
        <w:rPr>
          <w:rFonts w:ascii="宋体" w:eastAsia="宋体" w:hAnsi="宋体" w:cs="Times New Roman" w:hint="eastAsia"/>
          <w:kern w:val="2"/>
          <w:sz w:val="32"/>
          <w:szCs w:val="24"/>
        </w:rPr>
        <w:t>④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点击需要的证书，查看相关信息。在证书预览中点击右下角的“分享按钮”可以发送并下载相关证书文件。</w:t>
      </w:r>
    </w:p>
    <w:p w:rsidR="0077380C" w:rsidRDefault="002560C1">
      <w:pPr>
        <w:spacing w:after="0" w:line="580" w:lineRule="exact"/>
        <w:ind w:firstLineChars="200" w:firstLine="643"/>
        <w:rPr>
          <w:rFonts w:ascii="仿宋_GB2312" w:eastAsia="仿宋_GB2312" w:hAnsi="Calibri" w:cs="Times New Roman"/>
          <w:b/>
          <w:kern w:val="2"/>
          <w:sz w:val="32"/>
          <w:szCs w:val="24"/>
        </w:rPr>
      </w:pPr>
      <w:r>
        <w:rPr>
          <w:rFonts w:ascii="仿宋_GB2312" w:eastAsia="仿宋_GB2312" w:hAnsi="Calibri" w:cs="Times New Roman" w:hint="eastAsia"/>
          <w:b/>
          <w:kern w:val="2"/>
          <w:sz w:val="32"/>
          <w:szCs w:val="24"/>
        </w:rPr>
        <w:t>第三步：申请电子资质证书使用件。</w:t>
      </w:r>
    </w:p>
    <w:p w:rsidR="0077380C" w:rsidRDefault="002560C1">
      <w:pPr>
        <w:spacing w:after="0" w:line="580" w:lineRule="exact"/>
        <w:ind w:firstLine="420"/>
        <w:jc w:val="both"/>
        <w:rPr>
          <w:rFonts w:ascii="仿宋_GB2312" w:eastAsia="仿宋_GB2312" w:hAnsi="Calibri" w:cs="Times New Roman"/>
          <w:kern w:val="2"/>
          <w:sz w:val="32"/>
          <w:szCs w:val="24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lastRenderedPageBreak/>
        <w:t>电脑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PC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端：①在获取的批准件页面中，点击申请“生成使用件”来申请相关使用件；②在弹出的页面中，填写相关信息并提交即可申请相关使用件；③申请成功后（大约需要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1-2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分钟），在使用件列表中找到相关证书，与批准件相同的方式下载：点击“查看详情”打开详情窗口，在窗口右上角中点击“证书下载”即可。</w:t>
      </w:r>
    </w:p>
    <w:p w:rsidR="0077380C" w:rsidRDefault="002560C1">
      <w:pPr>
        <w:spacing w:after="0" w:line="580" w:lineRule="exact"/>
        <w:ind w:firstLine="420"/>
        <w:rPr>
          <w:rFonts w:ascii="仿宋_GB2312" w:eastAsia="仿宋_GB2312" w:hAnsi="Calibri" w:cs="Times New Roman"/>
          <w:kern w:val="2"/>
          <w:sz w:val="32"/>
          <w:szCs w:val="24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手机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 xml:space="preserve">APP 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端：①在获取的批准件页面中，点击右上角的“生成使用件”，可以填写相关信息申请相关使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用件。②申请使用件成功后，列表中会出现该使用件。与批准件同样的方式打开和发送分享。</w:t>
      </w:r>
    </w:p>
    <w:p w:rsidR="0077380C" w:rsidRDefault="002560C1">
      <w:pPr>
        <w:spacing w:after="0" w:line="580" w:lineRule="exact"/>
        <w:ind w:firstLineChars="200" w:firstLine="643"/>
        <w:rPr>
          <w:rFonts w:ascii="仿宋_GB2312" w:eastAsia="仿宋_GB2312" w:hAnsi="Calibri" w:cs="Times New Roman"/>
          <w:b/>
          <w:kern w:val="2"/>
          <w:sz w:val="32"/>
          <w:szCs w:val="24"/>
        </w:rPr>
      </w:pPr>
      <w:r>
        <w:rPr>
          <w:rFonts w:ascii="仿宋_GB2312" w:eastAsia="仿宋_GB2312" w:hAnsi="Calibri" w:cs="Times New Roman" w:hint="eastAsia"/>
          <w:b/>
          <w:kern w:val="2"/>
          <w:sz w:val="32"/>
          <w:szCs w:val="24"/>
        </w:rPr>
        <w:t>第四步：打开证书文件</w:t>
      </w:r>
    </w:p>
    <w:p w:rsidR="0077380C" w:rsidRDefault="002560C1">
      <w:pPr>
        <w:spacing w:after="0" w:line="580" w:lineRule="exact"/>
        <w:ind w:firstLine="420"/>
        <w:rPr>
          <w:rFonts w:ascii="仿宋_GB2312" w:eastAsia="仿宋_GB2312" w:hAnsi="Calibri" w:cs="Times New Roman"/>
          <w:kern w:val="2"/>
          <w:sz w:val="32"/>
          <w:szCs w:val="24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①下载的文件格式为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ofd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格式，需要使用相关阅读器打开。可进入数科官网，下载安装数科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OFD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阅读器，然后安装。</w:t>
      </w:r>
    </w:p>
    <w:p w:rsidR="0077380C" w:rsidRDefault="002560C1">
      <w:pPr>
        <w:spacing w:after="0" w:line="580" w:lineRule="exact"/>
        <w:ind w:firstLine="420"/>
        <w:rPr>
          <w:rFonts w:ascii="仿宋_GB2312" w:eastAsia="仿宋_GB2312" w:hAnsi="Calibri" w:cs="Times New Roman"/>
          <w:kern w:val="2"/>
          <w:sz w:val="32"/>
          <w:szCs w:val="24"/>
        </w:rPr>
      </w:pP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②安装完成后即可打开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ofd</w:t>
      </w:r>
      <w:r>
        <w:rPr>
          <w:rFonts w:ascii="仿宋_GB2312" w:eastAsia="仿宋_GB2312" w:hAnsi="Calibri" w:cs="Times New Roman" w:hint="eastAsia"/>
          <w:kern w:val="2"/>
          <w:sz w:val="32"/>
          <w:szCs w:val="24"/>
        </w:rPr>
        <w:t>文件。</w:t>
      </w:r>
    </w:p>
    <w:p w:rsidR="0077380C" w:rsidRDefault="0077380C">
      <w:pPr>
        <w:spacing w:after="0"/>
        <w:ind w:firstLine="420"/>
        <w:rPr>
          <w:rFonts w:ascii="仿宋_GB2312" w:eastAsia="仿宋_GB2312" w:hAnsi="Calibri" w:cs="Times New Roman"/>
          <w:kern w:val="2"/>
          <w:sz w:val="32"/>
          <w:szCs w:val="24"/>
        </w:rPr>
      </w:pPr>
    </w:p>
    <w:p w:rsidR="0077380C" w:rsidRDefault="0077380C">
      <w:pPr>
        <w:spacing w:after="0"/>
        <w:ind w:firstLineChars="200" w:firstLine="640"/>
        <w:rPr>
          <w:rFonts w:ascii="宋体" w:eastAsia="宋体" w:hAnsi="宋体" w:cs="Times New Roman"/>
          <w:kern w:val="2"/>
          <w:sz w:val="32"/>
          <w:szCs w:val="24"/>
        </w:rPr>
      </w:pPr>
    </w:p>
    <w:p w:rsidR="0077380C" w:rsidRDefault="0077380C">
      <w:pPr>
        <w:spacing w:after="0" w:line="520" w:lineRule="exact"/>
        <w:rPr>
          <w:rFonts w:ascii="仿宋_GB2312" w:eastAsia="仿宋_GB2312" w:hAnsi="Arial" w:cs="Arial"/>
          <w:color w:val="000000"/>
          <w:sz w:val="32"/>
          <w:szCs w:val="32"/>
        </w:rPr>
      </w:pPr>
    </w:p>
    <w:p w:rsidR="0077380C" w:rsidRDefault="0077380C">
      <w:pPr>
        <w:spacing w:after="0" w:line="520" w:lineRule="exact"/>
        <w:rPr>
          <w:rFonts w:ascii="仿宋_GB2312" w:eastAsia="仿宋_GB2312" w:hAnsi="宋体" w:cs="Times New Roman"/>
          <w:sz w:val="32"/>
          <w:szCs w:val="32"/>
        </w:rPr>
      </w:pPr>
    </w:p>
    <w:p w:rsidR="0077380C" w:rsidRDefault="0077380C">
      <w:pPr>
        <w:spacing w:after="0" w:line="520" w:lineRule="exact"/>
        <w:rPr>
          <w:rFonts w:ascii="仿宋_GB2312" w:eastAsia="仿宋_GB2312" w:hAnsi="宋体" w:cs="Times New Roman"/>
          <w:sz w:val="32"/>
          <w:szCs w:val="32"/>
        </w:rPr>
      </w:pPr>
    </w:p>
    <w:p w:rsidR="0077380C" w:rsidRDefault="0077380C">
      <w:bookmarkStart w:id="0" w:name="_GoBack"/>
      <w:bookmarkEnd w:id="0"/>
    </w:p>
    <w:sectPr w:rsidR="0077380C" w:rsidSect="0077380C">
      <w:footerReference w:type="even" r:id="rId7"/>
      <w:footerReference w:type="default" r:id="rId8"/>
      <w:footerReference w:type="first" r:id="rId9"/>
      <w:pgSz w:w="11906" w:h="16838"/>
      <w:pgMar w:top="1701" w:right="1474" w:bottom="1560" w:left="1588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0C1" w:rsidRDefault="002560C1" w:rsidP="0077380C">
      <w:pPr>
        <w:spacing w:after="0"/>
      </w:pPr>
      <w:r>
        <w:separator/>
      </w:r>
    </w:p>
  </w:endnote>
  <w:endnote w:type="continuationSeparator" w:id="1">
    <w:p w:rsidR="002560C1" w:rsidRDefault="002560C1" w:rsidP="007738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605994"/>
    </w:sdtPr>
    <w:sdtContent>
      <w:p w:rsidR="0077380C" w:rsidRDefault="0077380C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560C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560C1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2560C1">
          <w:rPr>
            <w:rFonts w:asciiTheme="minorEastAsia" w:eastAsia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7380C" w:rsidRDefault="0077380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579800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7380C" w:rsidRDefault="0077380C">
        <w:pPr>
          <w:pStyle w:val="a3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2560C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2421F" w:rsidRPr="00B2421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B2421F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77380C" w:rsidRDefault="0077380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7838"/>
    </w:sdtPr>
    <w:sdtContent>
      <w:p w:rsidR="0077380C" w:rsidRDefault="0077380C">
        <w:pPr>
          <w:pStyle w:val="a3"/>
          <w:jc w:val="right"/>
        </w:pPr>
        <w:r>
          <w:fldChar w:fldCharType="begin"/>
        </w:r>
        <w:r w:rsidR="002560C1">
          <w:instrText xml:space="preserve"> PAGE   \* MERGEFORMAT </w:instrText>
        </w:r>
        <w:r>
          <w:fldChar w:fldCharType="separate"/>
        </w:r>
        <w:r w:rsidR="00B2421F" w:rsidRPr="00B2421F">
          <w:rPr>
            <w:noProof/>
            <w:lang w:val="zh-CN"/>
          </w:rPr>
          <w:t>-</w:t>
        </w:r>
        <w:r w:rsidR="00B2421F">
          <w:rPr>
            <w:noProof/>
          </w:rPr>
          <w:t xml:space="preserve"> 1 -</w:t>
        </w:r>
        <w:r>
          <w:fldChar w:fldCharType="end"/>
        </w:r>
      </w:p>
    </w:sdtContent>
  </w:sdt>
  <w:p w:rsidR="0077380C" w:rsidRDefault="007738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0C1" w:rsidRDefault="002560C1" w:rsidP="0077380C">
      <w:pPr>
        <w:spacing w:after="0"/>
      </w:pPr>
      <w:r>
        <w:separator/>
      </w:r>
    </w:p>
  </w:footnote>
  <w:footnote w:type="continuationSeparator" w:id="1">
    <w:p w:rsidR="002560C1" w:rsidRDefault="002560C1" w:rsidP="007738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80C"/>
    <w:rsid w:val="002560C1"/>
    <w:rsid w:val="0077380C"/>
    <w:rsid w:val="0094470C"/>
    <w:rsid w:val="00B2421F"/>
    <w:rsid w:val="5AED70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80C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3">
    <w:name w:val="heading 3"/>
    <w:basedOn w:val="a"/>
    <w:next w:val="a"/>
    <w:unhideWhenUsed/>
    <w:qFormat/>
    <w:rsid w:val="0077380C"/>
    <w:pPr>
      <w:keepNext/>
      <w:keepLines/>
      <w:widowControl w:val="0"/>
      <w:adjustRightInd/>
      <w:snapToGrid/>
      <w:spacing w:before="260" w:after="260" w:line="413" w:lineRule="auto"/>
      <w:jc w:val="both"/>
      <w:outlineLvl w:val="2"/>
    </w:pPr>
    <w:rPr>
      <w:rFonts w:asciiTheme="minorHAnsi" w:eastAsiaTheme="minorEastAsia" w:hAnsiTheme="minorHAnsi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77380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No Spacing"/>
    <w:uiPriority w:val="1"/>
    <w:qFormat/>
    <w:rsid w:val="0077380C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5">
    <w:name w:val="Balloon Text"/>
    <w:basedOn w:val="a"/>
    <w:link w:val="Char"/>
    <w:rsid w:val="00B2421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B2421F"/>
    <w:rPr>
      <w:rFonts w:ascii="Tahoma" w:eastAsia="微软雅黑" w:hAnsi="Tahoma"/>
      <w:sz w:val="18"/>
      <w:szCs w:val="18"/>
    </w:rPr>
  </w:style>
  <w:style w:type="paragraph" w:styleId="a6">
    <w:name w:val="header"/>
    <w:basedOn w:val="a"/>
    <w:link w:val="Char0"/>
    <w:rsid w:val="00B2421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2421F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dcterms:created xsi:type="dcterms:W3CDTF">2019-10-15T06:46:00Z</dcterms:created>
  <dcterms:modified xsi:type="dcterms:W3CDTF">2019-10-15T06:46:00Z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