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77" w:rsidRPr="00BA5568" w:rsidRDefault="00FE2577" w:rsidP="00FE2577">
      <w:pPr>
        <w:jc w:val="left"/>
        <w:rPr>
          <w:rFonts w:ascii="仿宋" w:eastAsia="仿宋" w:hAnsi="仿宋"/>
          <w:sz w:val="32"/>
          <w:szCs w:val="32"/>
        </w:rPr>
      </w:pPr>
      <w:r w:rsidRPr="00BA5568">
        <w:rPr>
          <w:rFonts w:ascii="仿宋" w:eastAsia="仿宋" w:hAnsi="仿宋" w:hint="eastAsia"/>
          <w:sz w:val="32"/>
          <w:szCs w:val="32"/>
        </w:rPr>
        <w:t>附件</w:t>
      </w:r>
      <w:r>
        <w:rPr>
          <w:rFonts w:ascii="仿宋" w:eastAsia="仿宋" w:hAnsi="仿宋" w:hint="eastAsia"/>
          <w:sz w:val="32"/>
          <w:szCs w:val="32"/>
        </w:rPr>
        <w:t>2</w:t>
      </w:r>
    </w:p>
    <w:p w:rsidR="00FE2577" w:rsidRDefault="00FE2577" w:rsidP="00FE2577">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陕西省工程造价咨询20强企业评价办法</w:t>
      </w:r>
    </w:p>
    <w:p w:rsidR="00FE2577" w:rsidRDefault="00FE2577" w:rsidP="00FE2577">
      <w:pPr>
        <w:jc w:val="center"/>
        <w:rPr>
          <w:rFonts w:ascii="仿宋" w:eastAsia="仿宋" w:hAnsi="仿宋" w:cs="仿宋"/>
          <w:sz w:val="32"/>
          <w:szCs w:val="32"/>
        </w:rPr>
      </w:pPr>
      <w:r>
        <w:rPr>
          <w:rFonts w:ascii="仿宋" w:eastAsia="仿宋" w:hAnsi="仿宋" w:cs="仿宋" w:hint="eastAsia"/>
          <w:sz w:val="32"/>
          <w:szCs w:val="32"/>
        </w:rPr>
        <w:t>（2018年3月15日）</w:t>
      </w:r>
    </w:p>
    <w:p w:rsidR="00FE2577" w:rsidRDefault="00FE2577" w:rsidP="00A102FD">
      <w:pPr>
        <w:spacing w:line="450" w:lineRule="exact"/>
        <w:jc w:val="center"/>
        <w:rPr>
          <w:rFonts w:ascii="仿宋" w:eastAsia="仿宋" w:hAnsi="仿宋" w:cs="仿宋"/>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t>第一章  总则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第一条  为了认真贯彻落实《国务院办公厅关于促进建筑业持续健康发展的意见》（国办发〔2017〕19号）文件精神，引导工程造价咨询企业创新发展、融合发展，加快转型升级步伐，大力推行全过程工程咨询；鼓励、支持工程造价咨询企业认真实施品牌战略，大力创建品牌企业，着力打造行业龙头企业，树立陕西省工程造价咨询20强企业的整体品牌形象，根据有关法律、法规、规章制定本办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本办法所称陕西省工程造价咨询20强企业（以下简称20强企业）是指由企业自愿申报、评价委员会评价、社会监督、评价领导机构认定的年度综合业绩处于全行业前20名的企业。</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第三条  本办法适用于注册地在陕西省行政区域内的主营工程造价咨询和工程招标代理业务的会员企业。兼营工程造价咨询并取得工程造价咨询资质的会员企业，以及兼营工程招标代理的会员企业，也适用本办法。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第四条  20强企业评价活动每年进行一次。当企业完成年度统计报告后，至迟在一季度末之前申报同年度的20强企业评价资料。评价工作应当在每年上半年完成并发布评价结果。</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第五条  20强企业评价结果</w:t>
      </w:r>
      <w:proofErr w:type="gramStart"/>
      <w:r>
        <w:rPr>
          <w:rFonts w:ascii="仿宋" w:eastAsia="仿宋" w:hAnsi="仿宋" w:cs="仿宋" w:hint="eastAsia"/>
          <w:sz w:val="32"/>
          <w:szCs w:val="32"/>
        </w:rPr>
        <w:t>由评价</w:t>
      </w:r>
      <w:proofErr w:type="gramEnd"/>
      <w:r>
        <w:rPr>
          <w:rFonts w:ascii="仿宋" w:eastAsia="仿宋" w:hAnsi="仿宋" w:cs="仿宋" w:hint="eastAsia"/>
          <w:sz w:val="32"/>
          <w:szCs w:val="32"/>
        </w:rPr>
        <w:t>领导机构发布。评价结果可用于企业承接业务、企业宣传，并可作为社会市场主体在委托工程造价咨询业务时的重要评价指标，也可作为</w:t>
      </w:r>
      <w:proofErr w:type="gramStart"/>
      <w:r>
        <w:rPr>
          <w:rFonts w:ascii="仿宋" w:eastAsia="仿宋" w:hAnsi="仿宋" w:cs="仿宋" w:hint="eastAsia"/>
          <w:sz w:val="32"/>
          <w:szCs w:val="32"/>
        </w:rPr>
        <w:t>其他评价</w:t>
      </w:r>
      <w:proofErr w:type="gramEnd"/>
      <w:r>
        <w:rPr>
          <w:rFonts w:ascii="仿宋" w:eastAsia="仿宋" w:hAnsi="仿宋" w:cs="仿宋" w:hint="eastAsia"/>
          <w:sz w:val="32"/>
          <w:szCs w:val="32"/>
        </w:rPr>
        <w:t>活动的参考依据。</w:t>
      </w:r>
    </w:p>
    <w:p w:rsidR="00FE2577" w:rsidRDefault="00FE2577" w:rsidP="00A102FD">
      <w:pPr>
        <w:spacing w:line="450" w:lineRule="exact"/>
        <w:jc w:val="center"/>
        <w:rPr>
          <w:rFonts w:ascii="仿宋" w:eastAsia="仿宋" w:hAnsi="仿宋" w:cs="黑体"/>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lastRenderedPageBreak/>
        <w:t>第二章  评价原则、依据与评价机构</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第六条  20强企业评价应当遵循下列基本原则：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1、企业自愿参加的原则；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2、公开、公平、公正与科学、严谨的原则；</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3、企业申报评价资料的真实性，由企业负责的原则；</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4、企业申报评价资料弄虚作假，必须接受评价领导机构处罚的原则。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第七条  20强企业评价的依据：</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hint="eastAsia"/>
          <w:sz w:val="32"/>
          <w:szCs w:val="32"/>
        </w:rPr>
        <w:t xml:space="preserve">  </w:t>
      </w:r>
      <w:r>
        <w:rPr>
          <w:rFonts w:ascii="仿宋" w:eastAsia="仿宋" w:hAnsi="仿宋" w:cs="仿宋" w:hint="eastAsia"/>
          <w:sz w:val="32"/>
          <w:szCs w:val="32"/>
        </w:rPr>
        <w:t>1、国家和省级相关法律、法规、规章与技术标准、规范、规程；</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2、本办法；</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3、企业如实申报的评价资料；</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4、市（不含县级市）以上住房和城乡建设部门的行政表彰与行政处罚（含不良行为的记录）；</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5、省级以上行业协会的表彰与自律性处罚（含不良行为记录）。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第八条  20强企业评价由陕西省建设工程造价管理协会负责，评价工作办公室设在省建设工程造价管理协会行业管理部，办公室主任由协会分管行业管理部的副会长兼任。省建设工程造价管理协会负责20强企业评价工作的职责：</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1、研究制定（修订）评价办法；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2、部署年度评价工作；</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3、确定年度评价委员会组成人员；</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4、认定、发布年度评价结果，审核、发布年度20强企业发展报告；</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5、监督评价过程，接受社会监督。</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第九条  20强企业评价的具体工作</w:t>
      </w:r>
      <w:proofErr w:type="gramStart"/>
      <w:r>
        <w:rPr>
          <w:rFonts w:ascii="仿宋" w:eastAsia="仿宋" w:hAnsi="仿宋" w:cs="仿宋" w:hint="eastAsia"/>
          <w:sz w:val="32"/>
          <w:szCs w:val="32"/>
        </w:rPr>
        <w:t>由评价</w:t>
      </w:r>
      <w:proofErr w:type="gramEnd"/>
      <w:r>
        <w:rPr>
          <w:rFonts w:ascii="仿宋" w:eastAsia="仿宋" w:hAnsi="仿宋" w:cs="仿宋" w:hint="eastAsia"/>
          <w:sz w:val="32"/>
          <w:szCs w:val="32"/>
        </w:rPr>
        <w:t>委员会负责。评价委员会的成员，由陕西省建设工程造价管理专家委员会的专家和参评企业的代表以及协会工作人员共同组成。专家的人数不得少于评价委员会组成人员总数的三分之一。评价委员会实行年度任期制，即每一评价年度组建一次评价委员</w:t>
      </w:r>
      <w:r>
        <w:rPr>
          <w:rFonts w:ascii="仿宋" w:eastAsia="仿宋" w:hAnsi="仿宋" w:cs="仿宋" w:hint="eastAsia"/>
          <w:sz w:val="32"/>
          <w:szCs w:val="32"/>
        </w:rPr>
        <w:lastRenderedPageBreak/>
        <w:t>会。</w:t>
      </w:r>
    </w:p>
    <w:p w:rsidR="00FE2577" w:rsidRDefault="00FE2577" w:rsidP="00A102FD">
      <w:pPr>
        <w:spacing w:line="450" w:lineRule="exact"/>
        <w:jc w:val="center"/>
        <w:rPr>
          <w:rFonts w:ascii="仿宋" w:eastAsia="仿宋" w:hAnsi="仿宋" w:cs="黑体"/>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t>第三章  评价标准</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第十条  20强企业评价实行分层次的多指标体系评价。评价指标体系分为一级指标和二级指标，一级指标、二级指标均可分为若干子项。</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第十一条  评价指标体系的设计应当遵循下列原则：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1、有利于引导工程造价咨询企业创新发展、转型升级，反映企业创新发展、转型升级的成果；</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2、有利于鼓励、支持工程造价咨询企业大力实施品牌战略，体现品牌企业的基本内涵；</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3、定量指标与定性指标相结合，突出定量指标的主导性。定性指标，也应当力求量化操作。</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第十二条  一级指标分为营业收入、人才状况、企业品质、科技创新、党的建设与企业文化、社会责任等六个子项。各子项的权重见附件2-1《陕西省工程造价咨询20强企业评价标准》。</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第十三条  二级指标的名称、内涵，边界的界定，分值及其具体计算等，见附件2-1《陕西省工程造价咨询20强企业评价标准》。</w:t>
      </w:r>
    </w:p>
    <w:p w:rsidR="00FE2577" w:rsidRDefault="00FE2577" w:rsidP="00A102FD">
      <w:pPr>
        <w:spacing w:line="450" w:lineRule="exact"/>
        <w:ind w:firstLineChars="200" w:firstLine="640"/>
        <w:rPr>
          <w:rFonts w:ascii="仿宋" w:eastAsia="仿宋" w:hAnsi="仿宋" w:cs="仿宋"/>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t>第四章  评价程序与具体操作</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第十四条  20强企业评价程序：</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1、企业申报；</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2、评价委员会评价；</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3、向社会公示评价委员会初评结果；</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4、对于有异议的初评结果，调查核实，进行复评；</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5、评价领导机构认定并发布评价结果。 </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第十五条  20强企业评价应当申报的资料：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1、陕西省工程造价咨询20强企业评价综合申请表，见附件2-2；</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  2、申报年度企业工程造价咨询营业收入明细表，见附件2-3；</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3、申报年度企业注册地纳税情况一览表，见附件2-4；</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4、申报年度企业注册造价工程师一览表，见附件2-5；</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5、申报年度企业品质状况表，见附件2-6；</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6、申报年度企业科技创新成果表，见附件2-7；</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7、申报</w:t>
      </w:r>
      <w:proofErr w:type="gramStart"/>
      <w:r>
        <w:rPr>
          <w:rFonts w:ascii="仿宋" w:eastAsia="仿宋" w:hAnsi="仿宋" w:cs="仿宋" w:hint="eastAsia"/>
          <w:sz w:val="32"/>
          <w:szCs w:val="32"/>
        </w:rPr>
        <w:t>年度党</w:t>
      </w:r>
      <w:proofErr w:type="gramEnd"/>
      <w:r>
        <w:rPr>
          <w:rFonts w:ascii="仿宋" w:eastAsia="仿宋" w:hAnsi="仿宋" w:cs="仿宋" w:hint="eastAsia"/>
          <w:sz w:val="32"/>
          <w:szCs w:val="32"/>
        </w:rPr>
        <w:t>的建设与企业文化状况表，见附件2-8；</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8、申报年度企业履行社会责任情况表，见附件2-9。</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第十六条  评价委员会评价方法：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1、核查企业申报资料的完整性、真实性。</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2、对企业所申报资料的真实性，到企业进行随机抽查。营业收入、企业在注册地纳税额及注册造价工程师为必查项目；其他随机抽查项目，依据方法1在评价过程中</w:t>
      </w:r>
      <w:proofErr w:type="gramStart"/>
      <w:r>
        <w:rPr>
          <w:rFonts w:ascii="仿宋" w:eastAsia="仿宋" w:hAnsi="仿宋" w:cs="仿宋" w:hint="eastAsia"/>
          <w:sz w:val="32"/>
          <w:szCs w:val="32"/>
        </w:rPr>
        <w:t>由评价</w:t>
      </w:r>
      <w:proofErr w:type="gramEnd"/>
      <w:r>
        <w:rPr>
          <w:rFonts w:ascii="仿宋" w:eastAsia="仿宋" w:hAnsi="仿宋" w:cs="仿宋" w:hint="eastAsia"/>
          <w:sz w:val="32"/>
          <w:szCs w:val="32"/>
        </w:rPr>
        <w:t>委员会确定；</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3、依据核查、随机抽查的情况，对各项评价指标计分，并综合计算各企业总计得分；</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4、依据各企业总计得分的情况，排列出各企业的顺序，提出20强企业的初步名单；</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5、将20强企业初步名单向社会公示；</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6、复查公示后有异议的事项；</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7、向省建设工程造价管理协会提交年度评价工作报告和20强企业建议名单；</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第十七条  省建设工程造价管理协会应当在评价委员会提交评价工作报告和20强企业建议名单后，一周以内召开协会理事长办公会议，认可评价工作报告，认定建议名单，并予以发布。</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第十八条  评价工作结束后，评价工作办公室应当编写年度20强企业发展报告，提交协会理事长办公会议审核后向社会发布。</w:t>
      </w:r>
    </w:p>
    <w:p w:rsidR="00FE2577" w:rsidRDefault="00FE2577" w:rsidP="00A102FD">
      <w:pPr>
        <w:spacing w:line="450" w:lineRule="exact"/>
        <w:ind w:firstLineChars="200" w:firstLine="640"/>
        <w:rPr>
          <w:rFonts w:ascii="仿宋" w:eastAsia="仿宋" w:hAnsi="仿宋"/>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t>第五章  监督管理</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第十九条  省建设工程造价管理协会为评价工作全过程监督管理机构，受理社会、行业、企业、个人对评价工作的监督、举报，并接受政府行业主管部门、工程造价管理机构与社会的监督。</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第二十条  评价委员会成员应当严格遵守以下工作纪律：</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1、严格按照本办法进行评价；</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2、不得参与本企业的评价，如与被评价企业有利害关系，应当主动回避；</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3、不得泄露参评企业的商业秘密和个人隐私；</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4、不得向外泄露</w:t>
      </w:r>
      <w:proofErr w:type="gramStart"/>
      <w:r>
        <w:rPr>
          <w:rFonts w:ascii="仿宋" w:eastAsia="仿宋" w:hAnsi="仿宋" w:cs="仿宋" w:hint="eastAsia"/>
          <w:sz w:val="32"/>
          <w:szCs w:val="32"/>
        </w:rPr>
        <w:t>其他评价</w:t>
      </w:r>
      <w:proofErr w:type="gramEnd"/>
      <w:r>
        <w:rPr>
          <w:rFonts w:ascii="仿宋" w:eastAsia="仿宋" w:hAnsi="仿宋" w:cs="仿宋" w:hint="eastAsia"/>
          <w:sz w:val="32"/>
          <w:szCs w:val="32"/>
        </w:rPr>
        <w:t>委员的姓名、电话与电子</w:t>
      </w:r>
      <w:proofErr w:type="gramStart"/>
      <w:r>
        <w:rPr>
          <w:rFonts w:ascii="仿宋" w:eastAsia="仿宋" w:hAnsi="仿宋" w:cs="仿宋" w:hint="eastAsia"/>
          <w:sz w:val="32"/>
          <w:szCs w:val="32"/>
        </w:rPr>
        <w:t>邮箱微信等</w:t>
      </w:r>
      <w:proofErr w:type="gramEnd"/>
      <w:r>
        <w:rPr>
          <w:rFonts w:ascii="仿宋" w:eastAsia="仿宋" w:hAnsi="仿宋" w:cs="仿宋" w:hint="eastAsia"/>
          <w:sz w:val="32"/>
          <w:szCs w:val="32"/>
        </w:rPr>
        <w:t>联系方式、工作单位、地址等信息；</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5、不得私下与任何参评企业进行接触，不得收受参评企业的财物或其他好处；</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6、不得徇私放宽评价标准，不得出现其他有碍公平、公正的行为。</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  评价委员会成员违反第二十条第2、3、4、5、6款任何一款规定，记录个人执业资格不良行为一次，并在三年内不得担任评价委员。</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第二十二条  省建设工程造价管理协会的领导成员与工作人员均不得干预评价委员会公正、公平进行评价活动。</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第二十三条  参评企业必须如实申报规定的所有资料，不得弄虚作假。下列行为认定为弄虚作假：</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1、工程造价咨询业务收入：</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（1）将不符合《评价标准》界定范围的其他业务收入计入造价咨询业务收入的；</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（2）将不符合《评价标准》规定范围的常规业务收入列入高端市场业务收入的；</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（3）涂改发票的服务内容、开票时间或金额的；</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（4）同一服务项目重复计算收入的；</w:t>
      </w:r>
    </w:p>
    <w:p w:rsidR="00FE2577" w:rsidRDefault="00FE2577" w:rsidP="00A102FD">
      <w:pPr>
        <w:spacing w:line="450" w:lineRule="exact"/>
        <w:ind w:firstLineChars="300" w:firstLine="960"/>
        <w:rPr>
          <w:rFonts w:ascii="仿宋" w:eastAsia="仿宋" w:hAnsi="仿宋" w:cs="仿宋"/>
          <w:sz w:val="32"/>
          <w:szCs w:val="32"/>
        </w:rPr>
      </w:pPr>
      <w:r>
        <w:rPr>
          <w:rFonts w:ascii="仿宋" w:eastAsia="仿宋" w:hAnsi="仿宋" w:cs="仿宋" w:hint="eastAsia"/>
          <w:sz w:val="32"/>
          <w:szCs w:val="32"/>
        </w:rPr>
        <w:t>2、其他二级指标申报情况，与评价委员会随机抽查</w:t>
      </w:r>
      <w:r>
        <w:rPr>
          <w:rFonts w:ascii="仿宋" w:eastAsia="仿宋" w:hAnsi="仿宋" w:cs="仿宋" w:hint="eastAsia"/>
          <w:sz w:val="32"/>
          <w:szCs w:val="32"/>
        </w:rPr>
        <w:lastRenderedPageBreak/>
        <w:t>结果不符的。</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第二十四条  凡认定有弄虚作假行为的，取消当年参评资格，并由协会记不良行为一次，并向社会公示。</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第二十五条  参评企业在评价年度受到过市级（不含县级市）及以上住</w:t>
      </w:r>
      <w:proofErr w:type="gramStart"/>
      <w:r>
        <w:rPr>
          <w:rFonts w:ascii="仿宋" w:eastAsia="仿宋" w:hAnsi="仿宋" w:cs="仿宋" w:hint="eastAsia"/>
          <w:sz w:val="32"/>
          <w:szCs w:val="32"/>
        </w:rPr>
        <w:t>建部门</w:t>
      </w:r>
      <w:proofErr w:type="gramEnd"/>
      <w:r>
        <w:rPr>
          <w:rFonts w:ascii="仿宋" w:eastAsia="仿宋" w:hAnsi="仿宋" w:cs="仿宋" w:hint="eastAsia"/>
          <w:sz w:val="32"/>
          <w:szCs w:val="32"/>
        </w:rPr>
        <w:t>行政处罚（</w:t>
      </w:r>
      <w:proofErr w:type="gramStart"/>
      <w:r>
        <w:rPr>
          <w:rFonts w:ascii="仿宋" w:eastAsia="仿宋" w:hAnsi="仿宋" w:cs="仿宋" w:hint="eastAsia"/>
          <w:sz w:val="32"/>
          <w:szCs w:val="32"/>
        </w:rPr>
        <w:t>含记录</w:t>
      </w:r>
      <w:proofErr w:type="gramEnd"/>
      <w:r>
        <w:rPr>
          <w:rFonts w:ascii="仿宋" w:eastAsia="仿宋" w:hAnsi="仿宋" w:cs="仿宋" w:hint="eastAsia"/>
          <w:sz w:val="32"/>
          <w:szCs w:val="32"/>
        </w:rPr>
        <w:t>不良行为）的，取消当年参评资格。</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第二十六条  行业、社会对参评企业的举报，应当实行实名举报。对于实名举报人，评价监督机构应当保密；对于实名举报的内容，评价监督机构应安排专人调查核实，并向举报人通报核实情况与处理结果。对于实名举报的问题，经调查属实的，应当对举报人予以表彰。</w:t>
      </w:r>
    </w:p>
    <w:p w:rsidR="00FE2577" w:rsidRDefault="00FE2577" w:rsidP="00A102FD">
      <w:pPr>
        <w:spacing w:line="450" w:lineRule="exact"/>
        <w:ind w:firstLineChars="200" w:firstLine="640"/>
        <w:rPr>
          <w:rFonts w:ascii="仿宋" w:eastAsia="仿宋" w:hAnsi="仿宋" w:cs="仿宋"/>
          <w:sz w:val="32"/>
          <w:szCs w:val="32"/>
        </w:rPr>
      </w:pPr>
    </w:p>
    <w:p w:rsidR="00FE2577" w:rsidRPr="00FE2577" w:rsidRDefault="00FE2577" w:rsidP="00A102FD">
      <w:pPr>
        <w:spacing w:line="450" w:lineRule="exact"/>
        <w:jc w:val="center"/>
        <w:rPr>
          <w:rFonts w:ascii="仿宋" w:eastAsia="仿宋" w:hAnsi="仿宋" w:cs="黑体"/>
          <w:b/>
          <w:sz w:val="32"/>
          <w:szCs w:val="32"/>
        </w:rPr>
      </w:pPr>
      <w:r w:rsidRPr="00FE2577">
        <w:rPr>
          <w:rFonts w:ascii="仿宋" w:eastAsia="仿宋" w:hAnsi="仿宋" w:cs="黑体" w:hint="eastAsia"/>
          <w:b/>
          <w:sz w:val="32"/>
          <w:szCs w:val="32"/>
        </w:rPr>
        <w:t>第六章  附则</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第二十七条  本办法自发布之日起施行。</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第二十八条  本办法</w:t>
      </w:r>
      <w:proofErr w:type="gramStart"/>
      <w:r>
        <w:rPr>
          <w:rFonts w:ascii="仿宋" w:eastAsia="仿宋" w:hAnsi="仿宋" w:cs="仿宋" w:hint="eastAsia"/>
          <w:sz w:val="32"/>
          <w:szCs w:val="32"/>
        </w:rPr>
        <w:t>由评价</w:t>
      </w:r>
      <w:proofErr w:type="gramEnd"/>
      <w:r>
        <w:rPr>
          <w:rFonts w:ascii="仿宋" w:eastAsia="仿宋" w:hAnsi="仿宋" w:cs="仿宋" w:hint="eastAsia"/>
          <w:sz w:val="32"/>
          <w:szCs w:val="32"/>
        </w:rPr>
        <w:t>工作办公室负责解释。</w:t>
      </w:r>
    </w:p>
    <w:p w:rsidR="00FE2577" w:rsidRDefault="00FE2577" w:rsidP="00A102FD">
      <w:pPr>
        <w:spacing w:line="450" w:lineRule="exact"/>
        <w:ind w:firstLineChars="200" w:firstLine="640"/>
        <w:rPr>
          <w:rFonts w:ascii="仿宋" w:eastAsia="仿宋" w:hAnsi="仿宋" w:cs="仿宋"/>
          <w:sz w:val="32"/>
          <w:szCs w:val="32"/>
        </w:rPr>
      </w:pPr>
      <w:r>
        <w:rPr>
          <w:rFonts w:ascii="仿宋" w:eastAsia="仿宋" w:hAnsi="仿宋" w:cs="仿宋" w:hint="eastAsia"/>
          <w:sz w:val="32"/>
          <w:szCs w:val="32"/>
        </w:rPr>
        <w:t>第二十九条  20强企业评价不收取任何费用。</w:t>
      </w:r>
    </w:p>
    <w:p w:rsidR="00FE2577" w:rsidRDefault="00FE2577" w:rsidP="00A102FD">
      <w:pPr>
        <w:spacing w:line="450" w:lineRule="exact"/>
        <w:rPr>
          <w:rFonts w:ascii="仿宋" w:eastAsia="仿宋" w:hAnsi="仿宋" w:cs="仿宋"/>
          <w:sz w:val="32"/>
          <w:szCs w:val="32"/>
        </w:rPr>
      </w:pPr>
    </w:p>
    <w:p w:rsidR="00FE2577" w:rsidRDefault="00FE2577" w:rsidP="00A102FD">
      <w:pPr>
        <w:spacing w:line="450" w:lineRule="exact"/>
        <w:jc w:val="left"/>
        <w:rPr>
          <w:rFonts w:ascii="仿宋" w:eastAsia="仿宋" w:hAnsi="仿宋" w:cs="仿宋"/>
          <w:sz w:val="32"/>
          <w:szCs w:val="32"/>
        </w:rPr>
      </w:pPr>
      <w:r>
        <w:rPr>
          <w:rFonts w:ascii="仿宋" w:eastAsia="仿宋" w:hAnsi="仿宋" w:cs="仿宋" w:hint="eastAsia"/>
          <w:sz w:val="32"/>
          <w:szCs w:val="32"/>
        </w:rPr>
        <w:t>附件:2-1.陕西省工程造价咨询20强企业评价标准</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2-2.陕西省工程造价咨询20强企业评价综合申请表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2-3.申报年度企业工程造价咨询营业收入明细表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2-4.申报年度企业注册地纳税情况一览表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2-5.申报年度企业注册造价工程师一览表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2-6.申报年度企业品质状况表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2-7.申报年度企业科技创新成果表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2-8.申报</w:t>
      </w:r>
      <w:proofErr w:type="gramStart"/>
      <w:r>
        <w:rPr>
          <w:rFonts w:ascii="仿宋" w:eastAsia="仿宋" w:hAnsi="仿宋" w:cs="仿宋" w:hint="eastAsia"/>
          <w:sz w:val="32"/>
          <w:szCs w:val="32"/>
        </w:rPr>
        <w:t>年度党</w:t>
      </w:r>
      <w:proofErr w:type="gramEnd"/>
      <w:r>
        <w:rPr>
          <w:rFonts w:ascii="仿宋" w:eastAsia="仿宋" w:hAnsi="仿宋" w:cs="仿宋" w:hint="eastAsia"/>
          <w:sz w:val="32"/>
          <w:szCs w:val="32"/>
        </w:rPr>
        <w:t>的建设与企业文化状况表</w:t>
      </w:r>
    </w:p>
    <w:p w:rsidR="00FE2577" w:rsidRDefault="00FE2577" w:rsidP="00A102FD">
      <w:pPr>
        <w:spacing w:line="450" w:lineRule="exact"/>
        <w:ind w:firstLineChars="250" w:firstLine="800"/>
        <w:jc w:val="left"/>
        <w:rPr>
          <w:rFonts w:ascii="仿宋" w:eastAsia="仿宋" w:hAnsi="仿宋" w:cs="仿宋"/>
          <w:sz w:val="32"/>
          <w:szCs w:val="32"/>
        </w:rPr>
      </w:pPr>
      <w:r>
        <w:rPr>
          <w:rFonts w:ascii="仿宋" w:eastAsia="仿宋" w:hAnsi="仿宋" w:cs="仿宋" w:hint="eastAsia"/>
          <w:sz w:val="32"/>
          <w:szCs w:val="32"/>
        </w:rPr>
        <w:t>2-9.申报年度企业履行社会责任情况表</w:t>
      </w:r>
    </w:p>
    <w:p w:rsidR="00FE2577" w:rsidRDefault="00FE2577" w:rsidP="00A102FD">
      <w:pPr>
        <w:spacing w:line="450" w:lineRule="exact"/>
        <w:rPr>
          <w:rFonts w:ascii="仿宋" w:eastAsia="仿宋" w:hAnsi="仿宋"/>
          <w:sz w:val="32"/>
          <w:szCs w:val="32"/>
        </w:rPr>
      </w:pPr>
    </w:p>
    <w:p w:rsidR="00FE2577" w:rsidRDefault="00FE2577" w:rsidP="00A102FD">
      <w:pPr>
        <w:spacing w:line="450" w:lineRule="exact"/>
        <w:rPr>
          <w:rFonts w:ascii="仿宋" w:eastAsia="仿宋" w:hAnsi="仿宋"/>
          <w:sz w:val="32"/>
          <w:szCs w:val="32"/>
        </w:rPr>
      </w:pPr>
    </w:p>
    <w:p w:rsidR="00FE2577" w:rsidRDefault="00FE2577" w:rsidP="00FE2577">
      <w:pPr>
        <w:rPr>
          <w:rFonts w:ascii="仿宋" w:eastAsia="仿宋" w:hAnsi="仿宋"/>
          <w:sz w:val="32"/>
          <w:szCs w:val="32"/>
        </w:rPr>
      </w:pPr>
    </w:p>
    <w:p w:rsidR="00FE2577" w:rsidRDefault="00FE2577" w:rsidP="00FE2577">
      <w:pPr>
        <w:widowControl/>
        <w:jc w:val="left"/>
        <w:rPr>
          <w:rFonts w:ascii="仿宋" w:eastAsia="仿宋" w:hAnsi="仿宋"/>
          <w:sz w:val="32"/>
          <w:szCs w:val="32"/>
        </w:rPr>
        <w:sectPr w:rsidR="00FE2577">
          <w:footerReference w:type="default" r:id="rId8"/>
          <w:pgSz w:w="11906" w:h="16838"/>
          <w:pgMar w:top="1440" w:right="1800" w:bottom="1440" w:left="1800" w:header="851" w:footer="992" w:gutter="0"/>
          <w:cols w:space="425"/>
          <w:docGrid w:type="lines" w:linePitch="312"/>
        </w:sectPr>
      </w:pPr>
    </w:p>
    <w:p w:rsidR="00FE2577" w:rsidRDefault="00FE2577" w:rsidP="00FE2577">
      <w:pPr>
        <w:spacing w:line="360" w:lineRule="auto"/>
        <w:jc w:val="left"/>
        <w:rPr>
          <w:rFonts w:ascii="宋体" w:eastAsia="宋体" w:hAnsi="宋体" w:cs="宋体"/>
          <w:sz w:val="30"/>
          <w:szCs w:val="30"/>
        </w:rPr>
      </w:pPr>
      <w:r>
        <w:rPr>
          <w:rFonts w:ascii="宋体" w:eastAsia="宋体" w:hAnsi="宋体" w:cs="宋体" w:hint="eastAsia"/>
          <w:sz w:val="30"/>
          <w:szCs w:val="30"/>
        </w:rPr>
        <w:lastRenderedPageBreak/>
        <w:t>附件2-1</w:t>
      </w:r>
    </w:p>
    <w:p w:rsidR="00FE2577" w:rsidRDefault="00FE2577" w:rsidP="00FE2577">
      <w:pPr>
        <w:spacing w:line="440" w:lineRule="exact"/>
        <w:jc w:val="center"/>
        <w:rPr>
          <w:rFonts w:ascii="黑体" w:eastAsia="黑体" w:hAnsi="黑体" w:cs="黑体"/>
          <w:b/>
          <w:sz w:val="36"/>
          <w:szCs w:val="36"/>
          <w:u w:val="single"/>
        </w:rPr>
      </w:pPr>
      <w:r>
        <w:rPr>
          <w:rFonts w:ascii="黑体" w:eastAsia="黑体" w:hAnsi="黑体" w:cs="黑体" w:hint="eastAsia"/>
          <w:b/>
          <w:sz w:val="36"/>
          <w:szCs w:val="36"/>
          <w:u w:val="single"/>
        </w:rPr>
        <w:t>陕西省工程造价咨询20强企业评价标准</w:t>
      </w:r>
    </w:p>
    <w:tbl>
      <w:tblPr>
        <w:tblpPr w:leftFromText="180" w:rightFromText="180" w:vertAnchor="text" w:horzAnchor="page" w:tblpX="1660" w:tblpY="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502"/>
        <w:gridCol w:w="1425"/>
        <w:gridCol w:w="6039"/>
        <w:gridCol w:w="3601"/>
      </w:tblGrid>
      <w:tr w:rsidR="00FE2577" w:rsidTr="00FE2577">
        <w:trPr>
          <w:trHeight w:val="847"/>
        </w:trPr>
        <w:tc>
          <w:tcPr>
            <w:tcW w:w="1156" w:type="dxa"/>
            <w:vAlign w:val="center"/>
          </w:tcPr>
          <w:p w:rsidR="00FE2577" w:rsidRDefault="00FE2577" w:rsidP="00FE2577">
            <w:pPr>
              <w:spacing w:line="360" w:lineRule="auto"/>
              <w:jc w:val="center"/>
              <w:rPr>
                <w:rFonts w:ascii="Calibri" w:eastAsia="宋体" w:hAnsi="Calibri" w:cs="Times New Roman"/>
                <w:b/>
              </w:rPr>
            </w:pPr>
            <w:r>
              <w:rPr>
                <w:rFonts w:ascii="Calibri" w:eastAsia="宋体" w:hAnsi="Calibri" w:cs="Times New Roman" w:hint="eastAsia"/>
                <w:b/>
              </w:rPr>
              <w:t>一级指标</w:t>
            </w:r>
          </w:p>
          <w:p w:rsidR="00FE2577" w:rsidRDefault="00FE2577" w:rsidP="00FE2577">
            <w:pPr>
              <w:spacing w:line="360" w:lineRule="auto"/>
              <w:jc w:val="center"/>
              <w:rPr>
                <w:rFonts w:ascii="Calibri" w:eastAsia="宋体" w:hAnsi="Calibri" w:cs="Times New Roman"/>
                <w:b/>
              </w:rPr>
            </w:pPr>
            <w:r>
              <w:rPr>
                <w:rFonts w:ascii="Calibri" w:eastAsia="宋体" w:hAnsi="Calibri" w:cs="Times New Roman" w:hint="eastAsia"/>
                <w:b/>
              </w:rPr>
              <w:t>（权重）</w:t>
            </w:r>
          </w:p>
        </w:tc>
        <w:tc>
          <w:tcPr>
            <w:tcW w:w="1502" w:type="dxa"/>
            <w:vAlign w:val="center"/>
          </w:tcPr>
          <w:p w:rsidR="00FE2577" w:rsidRDefault="00FE2577" w:rsidP="00FE2577">
            <w:pPr>
              <w:spacing w:line="360" w:lineRule="auto"/>
              <w:jc w:val="center"/>
              <w:rPr>
                <w:rFonts w:ascii="Calibri" w:eastAsia="宋体" w:hAnsi="Calibri" w:cs="Times New Roman"/>
                <w:b/>
              </w:rPr>
            </w:pPr>
            <w:r>
              <w:rPr>
                <w:rFonts w:ascii="Calibri" w:eastAsia="宋体" w:hAnsi="Calibri" w:cs="Times New Roman" w:hint="eastAsia"/>
                <w:b/>
              </w:rPr>
              <w:t>二级指标</w:t>
            </w:r>
          </w:p>
        </w:tc>
        <w:tc>
          <w:tcPr>
            <w:tcW w:w="1425" w:type="dxa"/>
            <w:vAlign w:val="center"/>
          </w:tcPr>
          <w:p w:rsidR="00FE2577" w:rsidRDefault="00FE2577" w:rsidP="00FE2577">
            <w:pPr>
              <w:spacing w:line="360" w:lineRule="auto"/>
              <w:ind w:left="902" w:hangingChars="428" w:hanging="902"/>
              <w:jc w:val="center"/>
              <w:rPr>
                <w:rFonts w:ascii="Calibri" w:eastAsia="宋体" w:hAnsi="Calibri" w:cs="Times New Roman"/>
                <w:b/>
              </w:rPr>
            </w:pPr>
            <w:r>
              <w:rPr>
                <w:rFonts w:ascii="Calibri" w:eastAsia="宋体" w:hAnsi="Calibri" w:cs="Times New Roman" w:hint="eastAsia"/>
                <w:b/>
              </w:rPr>
              <w:t>二级指标</w:t>
            </w:r>
          </w:p>
          <w:p w:rsidR="00FE2577" w:rsidRDefault="00FE2577" w:rsidP="00FE2577">
            <w:pPr>
              <w:spacing w:line="360" w:lineRule="auto"/>
              <w:ind w:left="902" w:hangingChars="428" w:hanging="902"/>
              <w:jc w:val="center"/>
              <w:rPr>
                <w:rFonts w:ascii="Calibri" w:eastAsia="宋体" w:hAnsi="Calibri" w:cs="Times New Roman"/>
                <w:b/>
              </w:rPr>
            </w:pPr>
            <w:r>
              <w:rPr>
                <w:rFonts w:ascii="Calibri" w:eastAsia="宋体" w:hAnsi="Calibri" w:cs="Times New Roman" w:hint="eastAsia"/>
                <w:b/>
              </w:rPr>
              <w:t>权重</w:t>
            </w:r>
          </w:p>
        </w:tc>
        <w:tc>
          <w:tcPr>
            <w:tcW w:w="6039" w:type="dxa"/>
            <w:vAlign w:val="center"/>
          </w:tcPr>
          <w:p w:rsidR="00FE2577" w:rsidRDefault="00FE2577" w:rsidP="00FE2577">
            <w:pPr>
              <w:spacing w:line="360" w:lineRule="auto"/>
              <w:ind w:left="902" w:hangingChars="428" w:hanging="902"/>
              <w:jc w:val="center"/>
              <w:rPr>
                <w:rFonts w:ascii="Calibri" w:eastAsia="宋体" w:hAnsi="Calibri" w:cs="Times New Roman"/>
                <w:b/>
              </w:rPr>
            </w:pPr>
            <w:r>
              <w:rPr>
                <w:rFonts w:ascii="Calibri" w:eastAsia="宋体" w:hAnsi="Calibri" w:cs="Times New Roman" w:hint="eastAsia"/>
                <w:b/>
              </w:rPr>
              <w:t>指标界定</w:t>
            </w:r>
          </w:p>
        </w:tc>
        <w:tc>
          <w:tcPr>
            <w:tcW w:w="3601" w:type="dxa"/>
            <w:vAlign w:val="center"/>
          </w:tcPr>
          <w:p w:rsidR="00FE2577" w:rsidRDefault="00FE2577" w:rsidP="00FE2577">
            <w:pPr>
              <w:spacing w:line="360" w:lineRule="auto"/>
              <w:ind w:left="902" w:hangingChars="428" w:hanging="902"/>
              <w:jc w:val="center"/>
              <w:rPr>
                <w:rFonts w:ascii="Calibri" w:eastAsia="宋体" w:hAnsi="Calibri" w:cs="Times New Roman"/>
                <w:b/>
              </w:rPr>
            </w:pPr>
            <w:r>
              <w:rPr>
                <w:rFonts w:ascii="Calibri" w:eastAsia="宋体" w:hAnsi="Calibri" w:cs="Times New Roman" w:hint="eastAsia"/>
                <w:b/>
              </w:rPr>
              <w:t>计分办法</w:t>
            </w:r>
          </w:p>
        </w:tc>
      </w:tr>
      <w:tr w:rsidR="00FE2577" w:rsidTr="00FE2577">
        <w:trPr>
          <w:trHeight w:val="605"/>
        </w:trPr>
        <w:tc>
          <w:tcPr>
            <w:tcW w:w="1156" w:type="dxa"/>
            <w:vMerge w:val="restart"/>
            <w:vAlign w:val="center"/>
          </w:tcPr>
          <w:p w:rsidR="00FE2577" w:rsidRDefault="00FE2577" w:rsidP="00FE2577">
            <w:pPr>
              <w:spacing w:line="720" w:lineRule="auto"/>
              <w:jc w:val="center"/>
              <w:rPr>
                <w:rFonts w:ascii="Calibri" w:eastAsia="宋体" w:hAnsi="Calibri" w:cs="Times New Roman"/>
                <w:b/>
              </w:rPr>
            </w:pPr>
            <w:r>
              <w:rPr>
                <w:rFonts w:ascii="Calibri" w:eastAsia="宋体" w:hAnsi="Calibri" w:cs="Times New Roman" w:hint="eastAsia"/>
                <w:b/>
              </w:rPr>
              <w:t>营业收入</w:t>
            </w:r>
          </w:p>
          <w:p w:rsidR="00FE2577" w:rsidRDefault="00FE2577" w:rsidP="00FE2577">
            <w:pPr>
              <w:spacing w:line="720" w:lineRule="auto"/>
              <w:jc w:val="center"/>
              <w:rPr>
                <w:rFonts w:ascii="Calibri" w:eastAsia="宋体" w:hAnsi="Calibri" w:cs="Times New Roman"/>
                <w:b/>
              </w:rPr>
            </w:pPr>
            <w:r>
              <w:rPr>
                <w:rFonts w:ascii="Calibri" w:eastAsia="宋体" w:hAnsi="Calibri" w:cs="Times New Roman" w:hint="eastAsia"/>
                <w:b/>
              </w:rPr>
              <w:t>（</w:t>
            </w:r>
            <w:r>
              <w:rPr>
                <w:rFonts w:ascii="Calibri" w:eastAsia="宋体" w:hAnsi="Calibri" w:cs="Times New Roman" w:hint="eastAsia"/>
                <w:b/>
              </w:rPr>
              <w:t>51</w:t>
            </w:r>
            <w:r>
              <w:rPr>
                <w:rFonts w:ascii="Calibri" w:eastAsia="宋体" w:hAnsi="Calibri" w:cs="Times New Roman" w:hint="eastAsia"/>
                <w:b/>
              </w:rPr>
              <w:t>）</w:t>
            </w:r>
          </w:p>
        </w:tc>
        <w:tc>
          <w:tcPr>
            <w:tcW w:w="1502"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rPr>
              <w:t>企业总营业</w:t>
            </w:r>
          </w:p>
          <w:p w:rsidR="00FE2577" w:rsidRDefault="00FE2577" w:rsidP="00FE2577">
            <w:pPr>
              <w:jc w:val="center"/>
              <w:rPr>
                <w:rFonts w:ascii="Calibri" w:eastAsia="宋体" w:hAnsi="Calibri" w:cs="Times New Roman"/>
              </w:rPr>
            </w:pPr>
            <w:r>
              <w:rPr>
                <w:rFonts w:ascii="Calibri" w:eastAsia="宋体" w:hAnsi="Calibri" w:cs="Times New Roman" w:hint="eastAsia"/>
              </w:rPr>
              <w:t>收入</w:t>
            </w:r>
          </w:p>
        </w:tc>
        <w:tc>
          <w:tcPr>
            <w:tcW w:w="1425"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b/>
                <w:u w:val="single"/>
              </w:rPr>
              <w:t>0</w:t>
            </w:r>
          </w:p>
        </w:tc>
        <w:tc>
          <w:tcPr>
            <w:tcW w:w="6039" w:type="dxa"/>
            <w:vAlign w:val="center"/>
          </w:tcPr>
          <w:p w:rsidR="00FE2577" w:rsidRDefault="00FE2577" w:rsidP="00FE2577">
            <w:pPr>
              <w:ind w:firstLineChars="200" w:firstLine="360"/>
              <w:rPr>
                <w:rFonts w:ascii="Calibri" w:eastAsia="宋体" w:hAnsi="Calibri" w:cs="Times New Roman"/>
              </w:rPr>
            </w:pPr>
            <w:r>
              <w:rPr>
                <w:rFonts w:ascii="Calibri" w:eastAsia="宋体" w:hAnsi="Calibri" w:cs="Times New Roman" w:hint="eastAsia"/>
                <w:sz w:val="18"/>
                <w:szCs w:val="18"/>
              </w:rPr>
              <w:t>企业总营业收入是指独立的企业法人各类营业收入之和，但不得包括集团企业内其他企业法人的营业收入。</w:t>
            </w:r>
          </w:p>
        </w:tc>
        <w:tc>
          <w:tcPr>
            <w:tcW w:w="3601" w:type="dxa"/>
            <w:vAlign w:val="center"/>
          </w:tcPr>
          <w:p w:rsidR="00FE2577" w:rsidRDefault="00FE2577" w:rsidP="00FE2577">
            <w:pPr>
              <w:ind w:firstLineChars="200" w:firstLine="360"/>
              <w:rPr>
                <w:rFonts w:ascii="Calibri" w:eastAsia="宋体" w:hAnsi="Calibri" w:cs="Times New Roman"/>
                <w:u w:val="single"/>
              </w:rPr>
            </w:pPr>
            <w:r>
              <w:rPr>
                <w:rFonts w:ascii="Calibri" w:eastAsia="宋体" w:hAnsi="Calibri" w:cs="Times New Roman" w:hint="eastAsia"/>
                <w:sz w:val="18"/>
                <w:szCs w:val="18"/>
              </w:rPr>
              <w:t>该指标不赋予权重，仅在企业评价分值完全相同时，依该指标决定先后。</w:t>
            </w:r>
          </w:p>
        </w:tc>
      </w:tr>
      <w:tr w:rsidR="00FE2577" w:rsidTr="00FE2577">
        <w:trPr>
          <w:trHeight w:val="1251"/>
        </w:trPr>
        <w:tc>
          <w:tcPr>
            <w:tcW w:w="1156" w:type="dxa"/>
            <w:vMerge/>
            <w:vAlign w:val="center"/>
          </w:tcPr>
          <w:p w:rsidR="00FE2577" w:rsidRDefault="00FE2577" w:rsidP="00FE2577">
            <w:pPr>
              <w:spacing w:line="720" w:lineRule="auto"/>
              <w:jc w:val="center"/>
              <w:rPr>
                <w:rFonts w:ascii="Calibri" w:eastAsia="宋体" w:hAnsi="Calibri" w:cs="Times New Roman"/>
                <w:b/>
              </w:rPr>
            </w:pPr>
          </w:p>
        </w:tc>
        <w:tc>
          <w:tcPr>
            <w:tcW w:w="1502"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rPr>
              <w:t>工程造价咨询业务收入</w:t>
            </w:r>
          </w:p>
        </w:tc>
        <w:tc>
          <w:tcPr>
            <w:tcW w:w="1425"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b/>
                <w:u w:val="single"/>
              </w:rPr>
              <w:t>46</w:t>
            </w:r>
          </w:p>
        </w:tc>
        <w:tc>
          <w:tcPr>
            <w:tcW w:w="6039" w:type="dxa"/>
            <w:vAlign w:val="center"/>
          </w:tcPr>
          <w:p w:rsidR="00FE2577" w:rsidRDefault="00FE2577" w:rsidP="00FE2577">
            <w:pPr>
              <w:ind w:firstLineChars="200" w:firstLine="360"/>
              <w:rPr>
                <w:rFonts w:ascii="Calibri" w:eastAsia="宋体" w:hAnsi="Calibri" w:cs="Times New Roman"/>
              </w:rPr>
            </w:pPr>
            <w:r>
              <w:rPr>
                <w:rFonts w:ascii="Calibri" w:eastAsia="宋体" w:hAnsi="Calibri" w:cs="Times New Roman" w:hint="eastAsia"/>
                <w:sz w:val="18"/>
                <w:szCs w:val="18"/>
              </w:rPr>
              <w:t>工程造价咨询业务收入是指符合住房与城乡建设部第</w:t>
            </w:r>
            <w:r>
              <w:rPr>
                <w:rFonts w:ascii="Calibri" w:eastAsia="宋体" w:hAnsi="Calibri" w:cs="Times New Roman" w:hint="eastAsia"/>
                <w:sz w:val="18"/>
                <w:szCs w:val="18"/>
              </w:rPr>
              <w:t>149</w:t>
            </w:r>
            <w:r>
              <w:rPr>
                <w:rFonts w:ascii="Calibri" w:eastAsia="宋体" w:hAnsi="Calibri" w:cs="Times New Roman" w:hint="eastAsia"/>
                <w:sz w:val="18"/>
                <w:szCs w:val="18"/>
              </w:rPr>
              <w:t>号令规定范围的业务收入、工程招标代理业务收入和以工程造价咨询为基础的</w:t>
            </w:r>
            <w:r>
              <w:rPr>
                <w:rFonts w:ascii="Calibri" w:eastAsia="宋体" w:hAnsi="Calibri" w:cs="Times New Roman" w:hint="eastAsia"/>
                <w:sz w:val="18"/>
                <w:szCs w:val="18"/>
              </w:rPr>
              <w:t>PPP</w:t>
            </w:r>
            <w:r>
              <w:rPr>
                <w:rFonts w:ascii="Calibri" w:eastAsia="宋体" w:hAnsi="Calibri" w:cs="Times New Roman" w:hint="eastAsia"/>
                <w:sz w:val="18"/>
                <w:szCs w:val="18"/>
              </w:rPr>
              <w:t>项目咨询收入、以工程造价为核心的全过程工程咨询收入。</w:t>
            </w:r>
          </w:p>
        </w:tc>
        <w:tc>
          <w:tcPr>
            <w:tcW w:w="3601" w:type="dxa"/>
            <w:vAlign w:val="center"/>
          </w:tcPr>
          <w:p w:rsidR="00FE2577" w:rsidRDefault="00FE2577" w:rsidP="00FE2577">
            <w:pPr>
              <w:jc w:val="left"/>
              <w:rPr>
                <w:rFonts w:ascii="Calibri" w:eastAsia="宋体" w:hAnsi="Calibri" w:cs="Times New Roman"/>
              </w:rPr>
            </w:pPr>
            <w:r>
              <w:rPr>
                <w:rFonts w:ascii="Calibri" w:eastAsia="宋体" w:hAnsi="Calibri" w:cs="Times New Roman" w:hint="eastAsia"/>
                <w:sz w:val="18"/>
                <w:szCs w:val="18"/>
              </w:rPr>
              <w:t xml:space="preserve">    </w:t>
            </w:r>
            <w:r>
              <w:rPr>
                <w:rFonts w:ascii="Calibri" w:eastAsia="宋体" w:hAnsi="Calibri" w:cs="Times New Roman" w:hint="eastAsia"/>
                <w:sz w:val="18"/>
                <w:szCs w:val="18"/>
              </w:rPr>
              <w:t>评价委员会审核认定的工程造价咨询业务收入最高的，依权重计满分，其余依其收入</w:t>
            </w:r>
            <w:proofErr w:type="gramStart"/>
            <w:r>
              <w:rPr>
                <w:rFonts w:ascii="Calibri" w:eastAsia="宋体" w:hAnsi="Calibri" w:cs="Times New Roman" w:hint="eastAsia"/>
                <w:sz w:val="18"/>
                <w:szCs w:val="18"/>
              </w:rPr>
              <w:t>占最高</w:t>
            </w:r>
            <w:proofErr w:type="gramEnd"/>
            <w:r>
              <w:rPr>
                <w:rFonts w:ascii="Calibri" w:eastAsia="宋体" w:hAnsi="Calibri" w:cs="Times New Roman" w:hint="eastAsia"/>
                <w:sz w:val="18"/>
                <w:szCs w:val="18"/>
              </w:rPr>
              <w:t>收入的百分比，再乘以权重，即为得分。</w:t>
            </w:r>
          </w:p>
        </w:tc>
      </w:tr>
      <w:tr w:rsidR="00FE2577" w:rsidTr="00FE2577">
        <w:trPr>
          <w:trHeight w:val="3098"/>
        </w:trPr>
        <w:tc>
          <w:tcPr>
            <w:tcW w:w="1156" w:type="dxa"/>
            <w:vMerge/>
            <w:vAlign w:val="center"/>
          </w:tcPr>
          <w:p w:rsidR="00FE2577" w:rsidRDefault="00FE2577" w:rsidP="00FE2577">
            <w:pPr>
              <w:spacing w:line="720" w:lineRule="auto"/>
              <w:jc w:val="center"/>
              <w:rPr>
                <w:rFonts w:ascii="Calibri" w:eastAsia="宋体" w:hAnsi="Calibri" w:cs="Times New Roman"/>
                <w:b/>
              </w:rPr>
            </w:pPr>
          </w:p>
        </w:tc>
        <w:tc>
          <w:tcPr>
            <w:tcW w:w="1502"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rPr>
              <w:t>高端市场业务收入</w:t>
            </w:r>
          </w:p>
        </w:tc>
        <w:tc>
          <w:tcPr>
            <w:tcW w:w="1425"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b/>
                <w:u w:val="single"/>
              </w:rPr>
              <w:t>5</w:t>
            </w:r>
          </w:p>
        </w:tc>
        <w:tc>
          <w:tcPr>
            <w:tcW w:w="6039" w:type="dxa"/>
            <w:vAlign w:val="center"/>
          </w:tcPr>
          <w:p w:rsidR="00FE2577" w:rsidRDefault="00FE2577" w:rsidP="00FE2577">
            <w:pPr>
              <w:ind w:firstLineChars="200" w:firstLine="360"/>
              <w:rPr>
                <w:rFonts w:ascii="Calibri" w:eastAsia="宋体" w:hAnsi="Calibri" w:cs="Times New Roman"/>
                <w:sz w:val="18"/>
                <w:szCs w:val="18"/>
              </w:rPr>
            </w:pPr>
            <w:r>
              <w:rPr>
                <w:rFonts w:ascii="Calibri" w:eastAsia="宋体" w:hAnsi="Calibri" w:cs="Times New Roman" w:hint="eastAsia"/>
                <w:sz w:val="18"/>
                <w:szCs w:val="18"/>
              </w:rPr>
              <w:t>现阶段是指从事以工程造价咨询为基础的</w:t>
            </w:r>
            <w:r>
              <w:rPr>
                <w:rFonts w:ascii="Calibri" w:eastAsia="宋体" w:hAnsi="Calibri" w:cs="Times New Roman" w:hint="eastAsia"/>
                <w:sz w:val="18"/>
                <w:szCs w:val="18"/>
              </w:rPr>
              <w:t>PPP</w:t>
            </w:r>
            <w:r>
              <w:rPr>
                <w:rFonts w:ascii="Calibri" w:eastAsia="宋体" w:hAnsi="Calibri" w:cs="Times New Roman" w:hint="eastAsia"/>
                <w:sz w:val="18"/>
                <w:szCs w:val="18"/>
              </w:rPr>
              <w:t>项目咨询的业务收入和开展以工程造价为核心的全过程工程咨询的业务收入。</w:t>
            </w:r>
          </w:p>
          <w:p w:rsidR="00FE2577" w:rsidRDefault="00FE2577" w:rsidP="00FE2577">
            <w:pPr>
              <w:ind w:firstLineChars="200" w:firstLine="360"/>
              <w:rPr>
                <w:rFonts w:ascii="Calibri" w:eastAsia="宋体" w:hAnsi="Calibri" w:cs="Times New Roman"/>
                <w:sz w:val="18"/>
                <w:szCs w:val="18"/>
              </w:rPr>
            </w:pPr>
            <w:r>
              <w:rPr>
                <w:rFonts w:ascii="Calibri" w:eastAsia="宋体" w:hAnsi="Calibri" w:cs="Times New Roman" w:hint="eastAsia"/>
                <w:sz w:val="18"/>
                <w:szCs w:val="18"/>
              </w:rPr>
              <w:t>PPP</w:t>
            </w:r>
            <w:r>
              <w:rPr>
                <w:rFonts w:ascii="Calibri" w:eastAsia="宋体" w:hAnsi="Calibri" w:cs="Times New Roman" w:hint="eastAsia"/>
                <w:sz w:val="18"/>
                <w:szCs w:val="18"/>
              </w:rPr>
              <w:t>项目咨询业务一般指接受政府方委托，向委托方提交“</w:t>
            </w:r>
            <w:r>
              <w:rPr>
                <w:rFonts w:ascii="Calibri" w:eastAsia="宋体" w:hAnsi="Calibri" w:cs="Times New Roman" w:hint="eastAsia"/>
                <w:sz w:val="18"/>
                <w:szCs w:val="18"/>
              </w:rPr>
              <w:t>PPP</w:t>
            </w:r>
            <w:r>
              <w:rPr>
                <w:rFonts w:ascii="Calibri" w:eastAsia="宋体" w:hAnsi="Calibri" w:cs="Times New Roman" w:hint="eastAsia"/>
                <w:sz w:val="18"/>
                <w:szCs w:val="18"/>
              </w:rPr>
              <w:t>项目实施方案”，并协助委托方完成</w:t>
            </w:r>
            <w:r>
              <w:rPr>
                <w:rFonts w:ascii="Calibri" w:eastAsia="宋体" w:hAnsi="Calibri" w:cs="Times New Roman" w:hint="eastAsia"/>
                <w:sz w:val="18"/>
                <w:szCs w:val="18"/>
              </w:rPr>
              <w:t>PPP</w:t>
            </w:r>
            <w:r>
              <w:rPr>
                <w:rFonts w:ascii="Calibri" w:eastAsia="宋体" w:hAnsi="Calibri" w:cs="Times New Roman" w:hint="eastAsia"/>
                <w:sz w:val="18"/>
                <w:szCs w:val="18"/>
              </w:rPr>
              <w:t>项目的招标，确定社会资本方、签订</w:t>
            </w:r>
            <w:r>
              <w:rPr>
                <w:rFonts w:ascii="Calibri" w:eastAsia="宋体" w:hAnsi="Calibri" w:cs="Times New Roman" w:hint="eastAsia"/>
                <w:sz w:val="18"/>
                <w:szCs w:val="18"/>
              </w:rPr>
              <w:t>PPP</w:t>
            </w:r>
            <w:r>
              <w:rPr>
                <w:rFonts w:ascii="Calibri" w:eastAsia="宋体" w:hAnsi="Calibri" w:cs="Times New Roman" w:hint="eastAsia"/>
                <w:sz w:val="18"/>
                <w:szCs w:val="18"/>
              </w:rPr>
              <w:t>项目合同，也可包括为该</w:t>
            </w:r>
            <w:r>
              <w:rPr>
                <w:rFonts w:ascii="Calibri" w:eastAsia="宋体" w:hAnsi="Calibri" w:cs="Times New Roman" w:hint="eastAsia"/>
                <w:sz w:val="18"/>
                <w:szCs w:val="18"/>
              </w:rPr>
              <w:t>PPP</w:t>
            </w:r>
            <w:r>
              <w:rPr>
                <w:rFonts w:ascii="Calibri" w:eastAsia="宋体" w:hAnsi="Calibri" w:cs="Times New Roman" w:hint="eastAsia"/>
                <w:sz w:val="18"/>
                <w:szCs w:val="18"/>
              </w:rPr>
              <w:t>项目的项目公司提供后续工程咨询的业务；未开展</w:t>
            </w:r>
            <w:r>
              <w:rPr>
                <w:rFonts w:ascii="Calibri" w:eastAsia="宋体" w:hAnsi="Calibri" w:cs="Times New Roman" w:hint="eastAsia"/>
                <w:sz w:val="18"/>
                <w:szCs w:val="18"/>
              </w:rPr>
              <w:t>PPP</w:t>
            </w:r>
            <w:r>
              <w:rPr>
                <w:rFonts w:ascii="Calibri" w:eastAsia="宋体" w:hAnsi="Calibri" w:cs="Times New Roman" w:hint="eastAsia"/>
                <w:sz w:val="18"/>
                <w:szCs w:val="18"/>
              </w:rPr>
              <w:t>项目实施方案咨询业务，而仅受</w:t>
            </w:r>
            <w:r>
              <w:rPr>
                <w:rFonts w:ascii="Calibri" w:eastAsia="宋体" w:hAnsi="Calibri" w:cs="Times New Roman" w:hint="eastAsia"/>
                <w:sz w:val="18"/>
                <w:szCs w:val="18"/>
              </w:rPr>
              <w:t>PPP</w:t>
            </w:r>
            <w:r>
              <w:rPr>
                <w:rFonts w:ascii="Calibri" w:eastAsia="宋体" w:hAnsi="Calibri" w:cs="Times New Roman" w:hint="eastAsia"/>
                <w:sz w:val="18"/>
                <w:szCs w:val="18"/>
              </w:rPr>
              <w:t>项目公司委托开展项目的造价咨询业务，</w:t>
            </w:r>
            <w:proofErr w:type="gramStart"/>
            <w:r>
              <w:rPr>
                <w:rFonts w:ascii="Calibri" w:eastAsia="宋体" w:hAnsi="Calibri" w:cs="Times New Roman" w:hint="eastAsia"/>
                <w:sz w:val="18"/>
                <w:szCs w:val="18"/>
              </w:rPr>
              <w:t>不</w:t>
            </w:r>
            <w:proofErr w:type="gramEnd"/>
            <w:r>
              <w:rPr>
                <w:rFonts w:ascii="Calibri" w:eastAsia="宋体" w:hAnsi="Calibri" w:cs="Times New Roman" w:hint="eastAsia"/>
                <w:sz w:val="18"/>
                <w:szCs w:val="18"/>
              </w:rPr>
              <w:t>得计入</w:t>
            </w:r>
            <w:r>
              <w:rPr>
                <w:rFonts w:ascii="Calibri" w:eastAsia="宋体" w:hAnsi="Calibri" w:cs="Times New Roman" w:hint="eastAsia"/>
                <w:sz w:val="18"/>
                <w:szCs w:val="18"/>
              </w:rPr>
              <w:t>PPP</w:t>
            </w:r>
            <w:r>
              <w:rPr>
                <w:rFonts w:ascii="Calibri" w:eastAsia="宋体" w:hAnsi="Calibri" w:cs="Times New Roman" w:hint="eastAsia"/>
                <w:sz w:val="18"/>
                <w:szCs w:val="18"/>
              </w:rPr>
              <w:t>项目咨询收入。</w:t>
            </w:r>
          </w:p>
          <w:p w:rsidR="00FE2577" w:rsidRDefault="00FE2577" w:rsidP="00FE2577">
            <w:pPr>
              <w:ind w:firstLineChars="200" w:firstLine="360"/>
              <w:rPr>
                <w:rFonts w:ascii="Calibri" w:eastAsia="宋体" w:hAnsi="Calibri" w:cs="Times New Roman"/>
                <w:sz w:val="18"/>
                <w:szCs w:val="18"/>
              </w:rPr>
            </w:pPr>
            <w:r>
              <w:rPr>
                <w:rFonts w:ascii="Calibri" w:eastAsia="宋体" w:hAnsi="Calibri" w:cs="Times New Roman" w:hint="eastAsia"/>
                <w:sz w:val="18"/>
                <w:szCs w:val="18"/>
              </w:rPr>
              <w:t>全过程工程咨询是指超出住房与城乡建设部</w:t>
            </w:r>
            <w:r>
              <w:rPr>
                <w:rFonts w:ascii="Calibri" w:eastAsia="宋体" w:hAnsi="Calibri" w:cs="Times New Roman" w:hint="eastAsia"/>
                <w:sz w:val="18"/>
                <w:szCs w:val="18"/>
              </w:rPr>
              <w:t>149</w:t>
            </w:r>
            <w:r>
              <w:rPr>
                <w:rFonts w:ascii="Calibri" w:eastAsia="宋体" w:hAnsi="Calibri" w:cs="Times New Roman" w:hint="eastAsia"/>
                <w:sz w:val="18"/>
                <w:szCs w:val="18"/>
              </w:rPr>
              <w:t>号令规定范围，而依据国办发〔</w:t>
            </w:r>
            <w:r>
              <w:rPr>
                <w:rFonts w:ascii="Calibri" w:eastAsia="宋体" w:hAnsi="Calibri" w:cs="Times New Roman" w:hint="eastAsia"/>
                <w:sz w:val="18"/>
                <w:szCs w:val="18"/>
              </w:rPr>
              <w:t>2017</w:t>
            </w:r>
            <w:r>
              <w:rPr>
                <w:rFonts w:ascii="Calibri" w:eastAsia="宋体" w:hAnsi="Calibri" w:cs="Times New Roman" w:hint="eastAsia"/>
                <w:sz w:val="18"/>
                <w:szCs w:val="18"/>
              </w:rPr>
              <w:t>〕</w:t>
            </w:r>
            <w:r>
              <w:rPr>
                <w:rFonts w:ascii="Calibri" w:eastAsia="宋体" w:hAnsi="Calibri" w:cs="Times New Roman" w:hint="eastAsia"/>
                <w:sz w:val="18"/>
                <w:szCs w:val="18"/>
              </w:rPr>
              <w:t>19</w:t>
            </w:r>
            <w:r>
              <w:rPr>
                <w:rFonts w:ascii="Calibri" w:eastAsia="宋体" w:hAnsi="Calibri" w:cs="Times New Roman" w:hint="eastAsia"/>
                <w:sz w:val="18"/>
                <w:szCs w:val="18"/>
              </w:rPr>
              <w:t>号文件所鼓励的以工程造价咨询为核心的包括投资咨询、招标代理、工程监理等在内的咨询业务，应以委托合同的约定为依据。</w:t>
            </w:r>
          </w:p>
        </w:tc>
        <w:tc>
          <w:tcPr>
            <w:tcW w:w="3601" w:type="dxa"/>
            <w:vAlign w:val="center"/>
          </w:tcPr>
          <w:p w:rsidR="00FE2577" w:rsidRDefault="00FE2577" w:rsidP="00FE2577">
            <w:pPr>
              <w:jc w:val="center"/>
              <w:rPr>
                <w:rFonts w:ascii="Calibri" w:eastAsia="宋体" w:hAnsi="Calibri" w:cs="Times New Roman"/>
                <w:sz w:val="18"/>
                <w:szCs w:val="18"/>
              </w:rPr>
            </w:pPr>
            <w:r>
              <w:rPr>
                <w:rFonts w:ascii="Calibri" w:eastAsia="宋体" w:hAnsi="Calibri" w:cs="Times New Roman" w:hint="eastAsia"/>
                <w:sz w:val="18"/>
                <w:szCs w:val="18"/>
              </w:rPr>
              <w:t>计分办法同上。</w:t>
            </w:r>
          </w:p>
        </w:tc>
      </w:tr>
      <w:tr w:rsidR="00FE2577" w:rsidTr="00FE2577">
        <w:trPr>
          <w:trHeight w:val="1101"/>
        </w:trPr>
        <w:tc>
          <w:tcPr>
            <w:tcW w:w="1156" w:type="dxa"/>
            <w:vMerge/>
            <w:vAlign w:val="center"/>
          </w:tcPr>
          <w:p w:rsidR="00FE2577" w:rsidRDefault="00FE2577" w:rsidP="00FE2577">
            <w:pPr>
              <w:spacing w:line="720" w:lineRule="auto"/>
              <w:jc w:val="center"/>
              <w:rPr>
                <w:rFonts w:ascii="Calibri" w:eastAsia="宋体" w:hAnsi="Calibri" w:cs="Times New Roman"/>
                <w:b/>
              </w:rPr>
            </w:pPr>
          </w:p>
        </w:tc>
        <w:tc>
          <w:tcPr>
            <w:tcW w:w="1502"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rPr>
              <w:t>注册地增值税净纳税额</w:t>
            </w:r>
          </w:p>
        </w:tc>
        <w:tc>
          <w:tcPr>
            <w:tcW w:w="1425" w:type="dxa"/>
            <w:vAlign w:val="center"/>
          </w:tcPr>
          <w:p w:rsidR="00FE2577" w:rsidRDefault="00FE2577" w:rsidP="00FE2577">
            <w:pPr>
              <w:jc w:val="center"/>
              <w:rPr>
                <w:rFonts w:ascii="Calibri" w:eastAsia="宋体" w:hAnsi="Calibri" w:cs="Times New Roman"/>
              </w:rPr>
            </w:pPr>
            <w:r>
              <w:rPr>
                <w:rFonts w:ascii="Calibri" w:eastAsia="宋体" w:hAnsi="Calibri" w:cs="Times New Roman" w:hint="eastAsia"/>
                <w:b/>
                <w:u w:val="single"/>
              </w:rPr>
              <w:t>0</w:t>
            </w:r>
          </w:p>
        </w:tc>
        <w:tc>
          <w:tcPr>
            <w:tcW w:w="6039" w:type="dxa"/>
            <w:vAlign w:val="center"/>
          </w:tcPr>
          <w:p w:rsidR="00FE2577" w:rsidRDefault="00FE2577" w:rsidP="00FE2577">
            <w:pPr>
              <w:jc w:val="center"/>
              <w:rPr>
                <w:rFonts w:ascii="Calibri" w:eastAsia="宋体" w:hAnsi="Calibri" w:cs="Times New Roman"/>
                <w:u w:val="single"/>
              </w:rPr>
            </w:pPr>
            <w:r>
              <w:rPr>
                <w:rFonts w:ascii="Calibri" w:eastAsia="宋体" w:hAnsi="Calibri" w:cs="Times New Roman" w:hint="eastAsia"/>
                <w:sz w:val="18"/>
                <w:szCs w:val="18"/>
              </w:rPr>
              <w:t>以税务机关纳税凭证为依据。</w:t>
            </w:r>
          </w:p>
        </w:tc>
        <w:tc>
          <w:tcPr>
            <w:tcW w:w="3601" w:type="dxa"/>
            <w:vAlign w:val="center"/>
          </w:tcPr>
          <w:p w:rsidR="00FE2577" w:rsidRDefault="00FE2577" w:rsidP="00FE2577">
            <w:pPr>
              <w:ind w:firstLineChars="200" w:firstLine="360"/>
              <w:rPr>
                <w:rFonts w:ascii="Calibri" w:eastAsia="宋体" w:hAnsi="Calibri" w:cs="Times New Roman"/>
                <w:sz w:val="15"/>
                <w:szCs w:val="15"/>
              </w:rPr>
            </w:pPr>
            <w:r>
              <w:rPr>
                <w:rFonts w:ascii="Calibri" w:eastAsia="宋体" w:hAnsi="Calibri" w:cs="Times New Roman" w:hint="eastAsia"/>
                <w:sz w:val="18"/>
                <w:szCs w:val="18"/>
              </w:rPr>
              <w:t>纳税额应与企业工程造价咨询业务收入形成对应的比例关系，相互印证；该指标不赋予权重。</w:t>
            </w:r>
          </w:p>
        </w:tc>
      </w:tr>
    </w:tbl>
    <w:p w:rsidR="00FE2577" w:rsidRDefault="00FE2577" w:rsidP="00FE2577">
      <w:pPr>
        <w:widowControl/>
        <w:jc w:val="left"/>
        <w:rPr>
          <w:rFonts w:ascii="仿宋" w:eastAsia="仿宋" w:hAnsi="仿宋"/>
          <w:sz w:val="32"/>
          <w:szCs w:val="32"/>
        </w:rPr>
        <w:sectPr w:rsidR="00FE2577">
          <w:pgSz w:w="16838" w:h="11906" w:orient="landscape"/>
          <w:pgMar w:top="1276" w:right="1440" w:bottom="142" w:left="1440" w:header="851" w:footer="992" w:gutter="0"/>
          <w:cols w:space="425"/>
          <w:docGrid w:type="linesAndChars" w:linePitch="312"/>
        </w:sectPr>
      </w:pPr>
    </w:p>
    <w:tbl>
      <w:tblPr>
        <w:tblpPr w:leftFromText="180" w:rightFromText="180" w:vertAnchor="text" w:horzAnchor="margin" w:tblpY="5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502"/>
        <w:gridCol w:w="1425"/>
        <w:gridCol w:w="6039"/>
        <w:gridCol w:w="3878"/>
      </w:tblGrid>
      <w:tr w:rsidR="00FE2577" w:rsidTr="00FE2577">
        <w:trPr>
          <w:trHeight w:val="126"/>
        </w:trPr>
        <w:tc>
          <w:tcPr>
            <w:tcW w:w="1156" w:type="dxa"/>
            <w:vMerge w:val="restart"/>
            <w:vAlign w:val="center"/>
          </w:tcPr>
          <w:p w:rsidR="00FE2577" w:rsidRDefault="00FE2577" w:rsidP="00FE2577">
            <w:pPr>
              <w:spacing w:line="720" w:lineRule="auto"/>
              <w:jc w:val="center"/>
              <w:rPr>
                <w:b/>
              </w:rPr>
            </w:pPr>
            <w:r>
              <w:rPr>
                <w:rFonts w:hint="eastAsia"/>
                <w:b/>
              </w:rPr>
              <w:lastRenderedPageBreak/>
              <w:t>人才状况</w:t>
            </w:r>
          </w:p>
          <w:p w:rsidR="00FE2577" w:rsidRDefault="00FE2577" w:rsidP="00FE2577">
            <w:pPr>
              <w:spacing w:line="720" w:lineRule="auto"/>
              <w:jc w:val="center"/>
              <w:rPr>
                <w:b/>
              </w:rPr>
            </w:pPr>
            <w:r>
              <w:rPr>
                <w:rFonts w:hint="eastAsia"/>
                <w:b/>
              </w:rPr>
              <w:t>（</w:t>
            </w:r>
            <w:r>
              <w:rPr>
                <w:rFonts w:hint="eastAsia"/>
                <w:b/>
              </w:rPr>
              <w:t>15</w:t>
            </w:r>
            <w:r>
              <w:rPr>
                <w:rFonts w:hint="eastAsia"/>
                <w:b/>
              </w:rPr>
              <w:t>）</w:t>
            </w:r>
          </w:p>
        </w:tc>
        <w:tc>
          <w:tcPr>
            <w:tcW w:w="1502" w:type="dxa"/>
            <w:vAlign w:val="center"/>
          </w:tcPr>
          <w:p w:rsidR="00FE2577" w:rsidRDefault="00FE2577" w:rsidP="00FE2577">
            <w:pPr>
              <w:jc w:val="center"/>
              <w:rPr>
                <w:u w:val="single"/>
              </w:rPr>
            </w:pPr>
            <w:r>
              <w:rPr>
                <w:rFonts w:hint="eastAsia"/>
              </w:rPr>
              <w:t>注册造价工程师人数</w:t>
            </w:r>
          </w:p>
        </w:tc>
        <w:tc>
          <w:tcPr>
            <w:tcW w:w="1425" w:type="dxa"/>
            <w:vAlign w:val="center"/>
          </w:tcPr>
          <w:p w:rsidR="00FE2577" w:rsidRDefault="00FE2577" w:rsidP="00FE2577">
            <w:pPr>
              <w:jc w:val="center"/>
            </w:pPr>
            <w:r>
              <w:rPr>
                <w:rFonts w:hint="eastAsia"/>
                <w:b/>
                <w:u w:val="single"/>
              </w:rPr>
              <w:t>7</w:t>
            </w:r>
          </w:p>
        </w:tc>
        <w:tc>
          <w:tcPr>
            <w:tcW w:w="6039" w:type="dxa"/>
            <w:vAlign w:val="center"/>
          </w:tcPr>
          <w:p w:rsidR="00FE2577" w:rsidRDefault="00FE2577" w:rsidP="00FE2577">
            <w:pPr>
              <w:ind w:firstLineChars="200" w:firstLine="360"/>
            </w:pPr>
            <w:r>
              <w:rPr>
                <w:rFonts w:hint="eastAsia"/>
                <w:sz w:val="18"/>
                <w:szCs w:val="18"/>
              </w:rPr>
              <w:t>注册造价工程师人数指在企业注册并在企业执业的人员数量。</w:t>
            </w:r>
          </w:p>
        </w:tc>
        <w:tc>
          <w:tcPr>
            <w:tcW w:w="3878" w:type="dxa"/>
            <w:vAlign w:val="center"/>
          </w:tcPr>
          <w:p w:rsidR="00FE2577" w:rsidRDefault="00FE2577" w:rsidP="00FE2577">
            <w:pPr>
              <w:jc w:val="center"/>
            </w:pPr>
            <w:r>
              <w:rPr>
                <w:rFonts w:hint="eastAsia"/>
                <w:sz w:val="18"/>
                <w:szCs w:val="18"/>
              </w:rPr>
              <w:t>同“工程造价咨询业务收入”计分办法。</w:t>
            </w:r>
          </w:p>
        </w:tc>
      </w:tr>
      <w:tr w:rsidR="00FE2577" w:rsidTr="00FE2577">
        <w:trPr>
          <w:trHeight w:val="618"/>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具有其他建设</w:t>
            </w:r>
            <w:proofErr w:type="gramStart"/>
            <w:r>
              <w:rPr>
                <w:rFonts w:hint="eastAsia"/>
              </w:rPr>
              <w:t>类注册</w:t>
            </w:r>
            <w:proofErr w:type="gramEnd"/>
            <w:r>
              <w:rPr>
                <w:rFonts w:hint="eastAsia"/>
              </w:rPr>
              <w:t>一级执业资格的人数</w:t>
            </w:r>
          </w:p>
        </w:tc>
        <w:tc>
          <w:tcPr>
            <w:tcW w:w="1425" w:type="dxa"/>
            <w:vAlign w:val="center"/>
          </w:tcPr>
          <w:p w:rsidR="00FE2577" w:rsidRDefault="00FE2577" w:rsidP="00FE2577">
            <w:pPr>
              <w:jc w:val="center"/>
            </w:pPr>
            <w:r>
              <w:rPr>
                <w:rFonts w:hint="eastAsia"/>
                <w:b/>
                <w:u w:val="single"/>
              </w:rPr>
              <w:t>1</w:t>
            </w:r>
          </w:p>
        </w:tc>
        <w:tc>
          <w:tcPr>
            <w:tcW w:w="6039" w:type="dxa"/>
            <w:vAlign w:val="center"/>
          </w:tcPr>
          <w:p w:rsidR="00FE2577" w:rsidRDefault="00FE2577" w:rsidP="00FE2577">
            <w:pPr>
              <w:ind w:firstLineChars="200" w:firstLine="360"/>
            </w:pPr>
            <w:r>
              <w:rPr>
                <w:rFonts w:hint="eastAsia"/>
                <w:sz w:val="18"/>
                <w:szCs w:val="18"/>
              </w:rPr>
              <w:t>具有其他建设</w:t>
            </w:r>
            <w:proofErr w:type="gramStart"/>
            <w:r>
              <w:rPr>
                <w:rFonts w:hint="eastAsia"/>
                <w:sz w:val="18"/>
                <w:szCs w:val="18"/>
              </w:rPr>
              <w:t>类注册</w:t>
            </w:r>
            <w:proofErr w:type="gramEnd"/>
            <w:r>
              <w:rPr>
                <w:rFonts w:hint="eastAsia"/>
                <w:sz w:val="18"/>
                <w:szCs w:val="18"/>
              </w:rPr>
              <w:t>一级执业资格是指工程设计类的注册一级建筑师、注册一级结构工程师以及其他专业注册一级工程师；施工类的注册一级建造师；监理类的国家注册监理工程师。</w:t>
            </w:r>
          </w:p>
        </w:tc>
        <w:tc>
          <w:tcPr>
            <w:tcW w:w="3878" w:type="dxa"/>
            <w:vAlign w:val="center"/>
          </w:tcPr>
          <w:p w:rsidR="00FE2577" w:rsidRDefault="00FE2577" w:rsidP="00FE2577">
            <w:pPr>
              <w:jc w:val="center"/>
              <w:rPr>
                <w:sz w:val="18"/>
                <w:szCs w:val="18"/>
              </w:rPr>
            </w:pPr>
            <w:r>
              <w:rPr>
                <w:rFonts w:hint="eastAsia"/>
                <w:sz w:val="18"/>
                <w:szCs w:val="18"/>
              </w:rPr>
              <w:t>同“工程造价咨询业务收入”计分办法。</w:t>
            </w:r>
          </w:p>
        </w:tc>
      </w:tr>
      <w:tr w:rsidR="00FE2577" w:rsidTr="00FE2577">
        <w:trPr>
          <w:trHeight w:val="1099"/>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注册造价</w:t>
            </w:r>
            <w:proofErr w:type="gramStart"/>
            <w:r>
              <w:rPr>
                <w:rFonts w:hint="eastAsia"/>
              </w:rPr>
              <w:t>工程师稳岗率</w:t>
            </w:r>
            <w:proofErr w:type="gramEnd"/>
          </w:p>
        </w:tc>
        <w:tc>
          <w:tcPr>
            <w:tcW w:w="1425" w:type="dxa"/>
            <w:vAlign w:val="center"/>
          </w:tcPr>
          <w:p w:rsidR="00FE2577" w:rsidRDefault="00FE2577" w:rsidP="00FE2577">
            <w:pPr>
              <w:jc w:val="center"/>
              <w:rPr>
                <w:b/>
                <w:u w:val="single"/>
              </w:rPr>
            </w:pPr>
            <w:r>
              <w:rPr>
                <w:rFonts w:hint="eastAsia"/>
                <w:b/>
                <w:u w:val="single"/>
              </w:rPr>
              <w:t>1</w:t>
            </w:r>
          </w:p>
        </w:tc>
        <w:tc>
          <w:tcPr>
            <w:tcW w:w="6039" w:type="dxa"/>
            <w:vAlign w:val="bottom"/>
          </w:tcPr>
          <w:p w:rsidR="00FE2577" w:rsidRDefault="00FE2577" w:rsidP="00FE2577">
            <w:pPr>
              <w:ind w:firstLineChars="200" w:firstLine="360"/>
              <w:rPr>
                <w:sz w:val="18"/>
                <w:szCs w:val="18"/>
              </w:rPr>
            </w:pPr>
            <w:r>
              <w:rPr>
                <w:rFonts w:hint="eastAsia"/>
                <w:sz w:val="18"/>
                <w:szCs w:val="18"/>
              </w:rPr>
              <w:t>注册造价</w:t>
            </w:r>
            <w:proofErr w:type="gramStart"/>
            <w:r>
              <w:rPr>
                <w:rFonts w:hint="eastAsia"/>
                <w:sz w:val="18"/>
                <w:szCs w:val="18"/>
              </w:rPr>
              <w:t>工程师稳岗率</w:t>
            </w:r>
            <w:proofErr w:type="gramEnd"/>
            <w:r>
              <w:rPr>
                <w:rFonts w:hint="eastAsia"/>
                <w:sz w:val="18"/>
                <w:szCs w:val="18"/>
              </w:rPr>
              <w:t>是指企业在评价年度内年末注册造价工程师总人数占年度流失人数加年末总人数的比例。</w:t>
            </w:r>
          </w:p>
          <w:p w:rsidR="00FE2577" w:rsidRDefault="000754A4" w:rsidP="00FE2577">
            <w:pPr>
              <w:ind w:firstLineChars="200" w:firstLine="360"/>
              <w:rPr>
                <w:sz w:val="18"/>
                <w:szCs w:val="18"/>
              </w:rPr>
            </w:pPr>
            <w:r>
              <w:rPr>
                <w:sz w:val="18"/>
                <w:szCs w:val="18"/>
              </w:rPr>
              <w:pict>
                <v:line id="_x0000_s1026" style="position:absolute;left:0;text-align:left;flip:x;z-index:251660288" from="154.1pt,12.05pt" to="154.6pt,12.95pt" filled="t"/>
              </w:pict>
            </w:r>
            <w:r w:rsidR="00FE2577">
              <w:rPr>
                <w:rFonts w:hint="eastAsia"/>
                <w:sz w:val="18"/>
                <w:szCs w:val="18"/>
              </w:rPr>
              <w:t>计算公式为：注册造价</w:t>
            </w:r>
            <w:proofErr w:type="gramStart"/>
            <w:r w:rsidR="00FE2577">
              <w:rPr>
                <w:rFonts w:hint="eastAsia"/>
                <w:sz w:val="18"/>
                <w:szCs w:val="18"/>
              </w:rPr>
              <w:t>工程师稳岗率</w:t>
            </w:r>
            <w:proofErr w:type="gramEnd"/>
            <w:r w:rsidR="00FE2577">
              <w:rPr>
                <w:rFonts w:hint="eastAsia"/>
                <w:sz w:val="18"/>
                <w:szCs w:val="18"/>
              </w:rPr>
              <w:t>=</w:t>
            </w:r>
            <w:r w:rsidR="00FE2577">
              <w:rPr>
                <w:rFonts w:hint="eastAsia"/>
                <w:sz w:val="18"/>
                <w:szCs w:val="18"/>
              </w:rPr>
              <w:t>年末注册造价工程师总人数</w:t>
            </w:r>
            <w:r w:rsidR="00FE2577">
              <w:rPr>
                <w:rFonts w:hint="eastAsia"/>
                <w:sz w:val="18"/>
                <w:szCs w:val="18"/>
              </w:rPr>
              <w:t>/(</w:t>
            </w:r>
            <w:r w:rsidR="00FE2577">
              <w:rPr>
                <w:rFonts w:hint="eastAsia"/>
                <w:sz w:val="18"/>
                <w:szCs w:val="18"/>
              </w:rPr>
              <w:t>年末注册造价工程师总人数</w:t>
            </w:r>
            <w:r w:rsidR="00FE2577">
              <w:rPr>
                <w:rFonts w:hint="eastAsia"/>
                <w:sz w:val="18"/>
                <w:szCs w:val="18"/>
              </w:rPr>
              <w:t>+</w:t>
            </w:r>
            <w:r w:rsidR="00FE2577">
              <w:rPr>
                <w:rFonts w:hint="eastAsia"/>
                <w:sz w:val="18"/>
                <w:szCs w:val="18"/>
              </w:rPr>
              <w:t>年度内流失注册造价工程师人数</w:t>
            </w:r>
            <w:r w:rsidR="00FE2577">
              <w:rPr>
                <w:rFonts w:hint="eastAsia"/>
                <w:sz w:val="18"/>
                <w:szCs w:val="18"/>
              </w:rPr>
              <w:t>)</w:t>
            </w:r>
          </w:p>
        </w:tc>
        <w:tc>
          <w:tcPr>
            <w:tcW w:w="3878" w:type="dxa"/>
            <w:vAlign w:val="center"/>
          </w:tcPr>
          <w:p w:rsidR="00FE2577" w:rsidRDefault="00FE2577" w:rsidP="00FE2577">
            <w:pPr>
              <w:jc w:val="center"/>
              <w:rPr>
                <w:sz w:val="18"/>
                <w:szCs w:val="18"/>
              </w:rPr>
            </w:pPr>
            <w:r>
              <w:rPr>
                <w:rFonts w:hint="eastAsia"/>
                <w:sz w:val="18"/>
                <w:szCs w:val="18"/>
              </w:rPr>
              <w:t>同“工程造价咨询业务收入”计分办法。</w:t>
            </w:r>
          </w:p>
        </w:tc>
      </w:tr>
      <w:tr w:rsidR="00FE2577" w:rsidTr="00FE2577">
        <w:trPr>
          <w:trHeight w:val="1541"/>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ED0A14" w:rsidP="00FE2577">
            <w:pPr>
              <w:jc w:val="center"/>
            </w:pPr>
            <w:r>
              <w:rPr>
                <w:rFonts w:hint="eastAsia"/>
              </w:rPr>
              <w:t>缴纳</w:t>
            </w:r>
            <w:proofErr w:type="gramStart"/>
            <w:r>
              <w:rPr>
                <w:rFonts w:hint="eastAsia"/>
              </w:rPr>
              <w:t>社保五险的</w:t>
            </w:r>
            <w:proofErr w:type="gramEnd"/>
            <w:r>
              <w:rPr>
                <w:rFonts w:hint="eastAsia"/>
              </w:rPr>
              <w:t>人数占比与平均缴费数额</w:t>
            </w:r>
          </w:p>
        </w:tc>
        <w:tc>
          <w:tcPr>
            <w:tcW w:w="1425" w:type="dxa"/>
            <w:vAlign w:val="center"/>
          </w:tcPr>
          <w:p w:rsidR="00FE2577" w:rsidRDefault="00FE2577" w:rsidP="00FE2577">
            <w:pPr>
              <w:jc w:val="center"/>
              <w:rPr>
                <w:b/>
                <w:u w:val="single"/>
              </w:rPr>
            </w:pPr>
            <w:r>
              <w:rPr>
                <w:rFonts w:hint="eastAsia"/>
                <w:b/>
                <w:u w:val="single"/>
              </w:rPr>
              <w:t>6</w:t>
            </w:r>
          </w:p>
        </w:tc>
        <w:tc>
          <w:tcPr>
            <w:tcW w:w="6039" w:type="dxa"/>
            <w:vAlign w:val="center"/>
          </w:tcPr>
          <w:p w:rsidR="00FE2577" w:rsidRDefault="00ED0A14" w:rsidP="00FE2577">
            <w:pPr>
              <w:ind w:firstLineChars="200" w:firstLine="360"/>
            </w:pPr>
            <w:r>
              <w:rPr>
                <w:rFonts w:hint="eastAsia"/>
                <w:sz w:val="18"/>
                <w:szCs w:val="18"/>
              </w:rPr>
              <w:t>缴纳</w:t>
            </w:r>
            <w:proofErr w:type="gramStart"/>
            <w:r>
              <w:rPr>
                <w:rFonts w:hint="eastAsia"/>
                <w:sz w:val="18"/>
                <w:szCs w:val="18"/>
              </w:rPr>
              <w:t>社保五险的</w:t>
            </w:r>
            <w:proofErr w:type="gramEnd"/>
            <w:r>
              <w:rPr>
                <w:rFonts w:hint="eastAsia"/>
                <w:sz w:val="18"/>
                <w:szCs w:val="18"/>
              </w:rPr>
              <w:t>人数占比是指企业为员工缴纳养老保险、医疗保险、工伤保险、失业保险和女工生育保险人数占企业全员的</w:t>
            </w:r>
            <w:r>
              <w:rPr>
                <w:rFonts w:asciiTheme="minorEastAsia" w:hAnsiTheme="minorEastAsia" w:hint="eastAsia"/>
                <w:sz w:val="18"/>
                <w:szCs w:val="18"/>
              </w:rPr>
              <w:t>比例</w:t>
            </w:r>
            <w:r w:rsidRPr="00130C47">
              <w:rPr>
                <w:rFonts w:asciiTheme="minorEastAsia" w:hAnsiTheme="minorEastAsia" w:hint="eastAsia"/>
                <w:sz w:val="18"/>
                <w:szCs w:val="18"/>
              </w:rPr>
              <w:t>（不含按规定60岁以上不再缴纳该费用的人员）</w:t>
            </w:r>
            <w:r w:rsidRPr="00130C47">
              <w:rPr>
                <w:rFonts w:hint="eastAsia"/>
                <w:sz w:val="18"/>
                <w:szCs w:val="18"/>
              </w:rPr>
              <w:t>；</w:t>
            </w:r>
            <w:r>
              <w:rPr>
                <w:rFonts w:hint="eastAsia"/>
                <w:sz w:val="18"/>
                <w:szCs w:val="18"/>
              </w:rPr>
              <w:t>平均缴费数额是指企业实际向社保机构缴纳</w:t>
            </w:r>
            <w:proofErr w:type="gramStart"/>
            <w:r>
              <w:rPr>
                <w:rFonts w:hint="eastAsia"/>
                <w:sz w:val="18"/>
                <w:szCs w:val="18"/>
              </w:rPr>
              <w:t>五险费用</w:t>
            </w:r>
            <w:proofErr w:type="gramEnd"/>
            <w:r>
              <w:rPr>
                <w:rFonts w:hint="eastAsia"/>
                <w:sz w:val="18"/>
                <w:szCs w:val="18"/>
              </w:rPr>
              <w:t>的人均数额。</w:t>
            </w:r>
          </w:p>
        </w:tc>
        <w:tc>
          <w:tcPr>
            <w:tcW w:w="3878" w:type="dxa"/>
            <w:vAlign w:val="center"/>
          </w:tcPr>
          <w:p w:rsidR="00FE2577" w:rsidRDefault="00ED0A14" w:rsidP="00FE2577">
            <w:pPr>
              <w:ind w:firstLineChars="200" w:firstLine="360"/>
              <w:rPr>
                <w:sz w:val="18"/>
                <w:szCs w:val="18"/>
              </w:rPr>
            </w:pPr>
            <w:r>
              <w:rPr>
                <w:rFonts w:hint="eastAsia"/>
                <w:sz w:val="18"/>
                <w:szCs w:val="18"/>
              </w:rPr>
              <w:t>依“工程造价咨询业务收入计分办法”分别</w:t>
            </w:r>
            <w:proofErr w:type="gramStart"/>
            <w:r>
              <w:rPr>
                <w:rFonts w:hint="eastAsia"/>
                <w:sz w:val="18"/>
                <w:szCs w:val="18"/>
              </w:rPr>
              <w:t>对人数</w:t>
            </w:r>
            <w:proofErr w:type="gramEnd"/>
            <w:r>
              <w:rPr>
                <w:rFonts w:hint="eastAsia"/>
                <w:sz w:val="18"/>
                <w:szCs w:val="18"/>
              </w:rPr>
              <w:t>占比、平均缴费数额计分，人数占比占该指标权重值的</w:t>
            </w:r>
            <w:r>
              <w:rPr>
                <w:rFonts w:hint="eastAsia"/>
                <w:sz w:val="18"/>
                <w:szCs w:val="18"/>
              </w:rPr>
              <w:t>50%</w:t>
            </w:r>
            <w:r>
              <w:rPr>
                <w:rFonts w:hint="eastAsia"/>
                <w:sz w:val="18"/>
                <w:szCs w:val="18"/>
              </w:rPr>
              <w:t>（</w:t>
            </w:r>
            <w:r>
              <w:rPr>
                <w:rFonts w:hint="eastAsia"/>
                <w:sz w:val="18"/>
                <w:szCs w:val="18"/>
              </w:rPr>
              <w:t>3</w:t>
            </w:r>
            <w:r>
              <w:rPr>
                <w:rFonts w:hint="eastAsia"/>
                <w:sz w:val="18"/>
                <w:szCs w:val="18"/>
              </w:rPr>
              <w:t>分），平均缴费数额占</w:t>
            </w:r>
            <w:r>
              <w:rPr>
                <w:rFonts w:hint="eastAsia"/>
                <w:sz w:val="18"/>
                <w:szCs w:val="18"/>
              </w:rPr>
              <w:t>50%</w:t>
            </w:r>
            <w:r>
              <w:rPr>
                <w:rFonts w:hint="eastAsia"/>
                <w:sz w:val="18"/>
                <w:szCs w:val="18"/>
              </w:rPr>
              <w:t>（</w:t>
            </w:r>
            <w:r>
              <w:rPr>
                <w:rFonts w:hint="eastAsia"/>
                <w:sz w:val="18"/>
                <w:szCs w:val="18"/>
              </w:rPr>
              <w:t>3</w:t>
            </w:r>
            <w:r>
              <w:rPr>
                <w:rFonts w:hint="eastAsia"/>
                <w:sz w:val="18"/>
                <w:szCs w:val="18"/>
              </w:rPr>
              <w:t>分）。只缴纳部分险种费用视为未缴纳“社保五险”，不得计分。</w:t>
            </w:r>
          </w:p>
        </w:tc>
      </w:tr>
      <w:tr w:rsidR="00FE2577" w:rsidTr="00FE2577">
        <w:trPr>
          <w:trHeight w:val="984"/>
        </w:trPr>
        <w:tc>
          <w:tcPr>
            <w:tcW w:w="1156" w:type="dxa"/>
            <w:vMerge w:val="restart"/>
            <w:vAlign w:val="center"/>
          </w:tcPr>
          <w:p w:rsidR="00FE2577" w:rsidRDefault="00FE2577" w:rsidP="00FE2577">
            <w:pPr>
              <w:spacing w:line="720" w:lineRule="auto"/>
              <w:jc w:val="center"/>
              <w:rPr>
                <w:b/>
              </w:rPr>
            </w:pPr>
            <w:r>
              <w:rPr>
                <w:rFonts w:hint="eastAsia"/>
                <w:b/>
              </w:rPr>
              <w:t>企业品质</w:t>
            </w:r>
          </w:p>
          <w:p w:rsidR="00FE2577" w:rsidRDefault="00FE2577" w:rsidP="00FE2577">
            <w:pPr>
              <w:spacing w:line="720" w:lineRule="auto"/>
              <w:jc w:val="center"/>
              <w:rPr>
                <w:b/>
              </w:rPr>
            </w:pPr>
            <w:r>
              <w:rPr>
                <w:rFonts w:hint="eastAsia"/>
                <w:b/>
              </w:rPr>
              <w:t>（</w:t>
            </w:r>
            <w:r>
              <w:rPr>
                <w:rFonts w:hint="eastAsia"/>
                <w:b/>
              </w:rPr>
              <w:t>10</w:t>
            </w:r>
            <w:r>
              <w:rPr>
                <w:rFonts w:hint="eastAsia"/>
                <w:b/>
              </w:rPr>
              <w:t>）</w:t>
            </w:r>
          </w:p>
        </w:tc>
        <w:tc>
          <w:tcPr>
            <w:tcW w:w="1502" w:type="dxa"/>
            <w:vAlign w:val="center"/>
          </w:tcPr>
          <w:p w:rsidR="00FE2577" w:rsidRDefault="00FE2577" w:rsidP="00FE2577">
            <w:pPr>
              <w:jc w:val="center"/>
            </w:pPr>
            <w:r>
              <w:rPr>
                <w:rFonts w:hint="eastAsia"/>
              </w:rPr>
              <w:t>信用评价等级</w:t>
            </w:r>
          </w:p>
        </w:tc>
        <w:tc>
          <w:tcPr>
            <w:tcW w:w="1425" w:type="dxa"/>
            <w:vAlign w:val="center"/>
          </w:tcPr>
          <w:p w:rsidR="00FE2577" w:rsidRDefault="00FE2577" w:rsidP="00FE2577">
            <w:pPr>
              <w:jc w:val="center"/>
              <w:rPr>
                <w:b/>
                <w:u w:val="single"/>
              </w:rPr>
            </w:pPr>
            <w:r>
              <w:rPr>
                <w:rFonts w:hint="eastAsia"/>
                <w:b/>
                <w:u w:val="single"/>
              </w:rPr>
              <w:t>5</w:t>
            </w:r>
          </w:p>
        </w:tc>
        <w:tc>
          <w:tcPr>
            <w:tcW w:w="6039" w:type="dxa"/>
            <w:vAlign w:val="center"/>
          </w:tcPr>
          <w:p w:rsidR="00FE2577" w:rsidRDefault="00FE2577" w:rsidP="00FE2577">
            <w:pPr>
              <w:jc w:val="center"/>
              <w:rPr>
                <w:sz w:val="18"/>
                <w:szCs w:val="18"/>
              </w:rPr>
            </w:pPr>
            <w:r>
              <w:rPr>
                <w:rFonts w:hint="eastAsia"/>
                <w:sz w:val="18"/>
                <w:szCs w:val="18"/>
              </w:rPr>
              <w:t>依照信用评价结果</w:t>
            </w:r>
          </w:p>
        </w:tc>
        <w:tc>
          <w:tcPr>
            <w:tcW w:w="3878" w:type="dxa"/>
            <w:vAlign w:val="center"/>
          </w:tcPr>
          <w:p w:rsidR="00FE2577" w:rsidRDefault="00FE2577" w:rsidP="00ED0A14">
            <w:pPr>
              <w:rPr>
                <w:sz w:val="18"/>
                <w:szCs w:val="18"/>
              </w:rPr>
            </w:pPr>
            <w:r>
              <w:rPr>
                <w:rFonts w:hint="eastAsia"/>
                <w:sz w:val="18"/>
                <w:szCs w:val="18"/>
              </w:rPr>
              <w:t xml:space="preserve">    </w:t>
            </w:r>
            <w:r>
              <w:rPr>
                <w:rFonts w:hint="eastAsia"/>
                <w:sz w:val="18"/>
                <w:szCs w:val="18"/>
              </w:rPr>
              <w:t>企业获</w:t>
            </w:r>
            <w:r>
              <w:rPr>
                <w:rFonts w:hint="eastAsia"/>
                <w:sz w:val="18"/>
                <w:szCs w:val="18"/>
              </w:rPr>
              <w:t>3A</w:t>
            </w:r>
            <w:r>
              <w:rPr>
                <w:rFonts w:hint="eastAsia"/>
                <w:sz w:val="18"/>
                <w:szCs w:val="18"/>
              </w:rPr>
              <w:t>级的计</w:t>
            </w:r>
            <w:r>
              <w:rPr>
                <w:rFonts w:hint="eastAsia"/>
                <w:sz w:val="18"/>
                <w:szCs w:val="18"/>
              </w:rPr>
              <w:t>5</w:t>
            </w:r>
            <w:r>
              <w:rPr>
                <w:rFonts w:hint="eastAsia"/>
                <w:sz w:val="18"/>
                <w:szCs w:val="18"/>
              </w:rPr>
              <w:t>分，</w:t>
            </w:r>
            <w:r w:rsidR="00ED0A14">
              <w:rPr>
                <w:rFonts w:hint="eastAsia"/>
                <w:sz w:val="18"/>
                <w:szCs w:val="18"/>
              </w:rPr>
              <w:t xml:space="preserve"> </w:t>
            </w:r>
            <w:r>
              <w:rPr>
                <w:rFonts w:hint="eastAsia"/>
                <w:sz w:val="18"/>
                <w:szCs w:val="18"/>
              </w:rPr>
              <w:t>2A</w:t>
            </w:r>
            <w:proofErr w:type="gramStart"/>
            <w:r>
              <w:rPr>
                <w:rFonts w:hint="eastAsia"/>
                <w:sz w:val="18"/>
                <w:szCs w:val="18"/>
              </w:rPr>
              <w:t>级计</w:t>
            </w:r>
            <w:proofErr w:type="gramEnd"/>
            <w:r>
              <w:rPr>
                <w:rFonts w:hint="eastAsia"/>
                <w:sz w:val="18"/>
                <w:szCs w:val="18"/>
              </w:rPr>
              <w:t>2.5</w:t>
            </w:r>
            <w:r>
              <w:rPr>
                <w:rFonts w:hint="eastAsia"/>
                <w:sz w:val="18"/>
                <w:szCs w:val="18"/>
              </w:rPr>
              <w:t>分，</w:t>
            </w:r>
            <w:r w:rsidR="00ED0A14">
              <w:rPr>
                <w:rFonts w:hint="eastAsia"/>
                <w:sz w:val="18"/>
                <w:szCs w:val="18"/>
              </w:rPr>
              <w:t xml:space="preserve"> </w:t>
            </w:r>
            <w:r>
              <w:rPr>
                <w:rFonts w:hint="eastAsia"/>
                <w:sz w:val="18"/>
                <w:szCs w:val="18"/>
              </w:rPr>
              <w:t>A</w:t>
            </w:r>
            <w:r>
              <w:rPr>
                <w:rFonts w:hint="eastAsia"/>
                <w:sz w:val="18"/>
                <w:szCs w:val="18"/>
              </w:rPr>
              <w:t>级及以下不计分。</w:t>
            </w:r>
          </w:p>
        </w:tc>
      </w:tr>
      <w:tr w:rsidR="00FE2577" w:rsidTr="00FE2577">
        <w:trPr>
          <w:trHeight w:val="980"/>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质量保证体系建设与认证</w:t>
            </w:r>
          </w:p>
        </w:tc>
        <w:tc>
          <w:tcPr>
            <w:tcW w:w="1425" w:type="dxa"/>
            <w:vAlign w:val="center"/>
          </w:tcPr>
          <w:p w:rsidR="00FE2577" w:rsidRDefault="00FE2577" w:rsidP="00FE2577">
            <w:pPr>
              <w:jc w:val="center"/>
              <w:rPr>
                <w:b/>
                <w:u w:val="single"/>
              </w:rPr>
            </w:pPr>
            <w:r>
              <w:rPr>
                <w:rFonts w:hint="eastAsia"/>
                <w:b/>
                <w:u w:val="single"/>
              </w:rPr>
              <w:t>3</w:t>
            </w:r>
          </w:p>
        </w:tc>
        <w:tc>
          <w:tcPr>
            <w:tcW w:w="6039" w:type="dxa"/>
            <w:vAlign w:val="center"/>
          </w:tcPr>
          <w:p w:rsidR="00FE2577" w:rsidRDefault="00FE2577" w:rsidP="00FE2577">
            <w:pPr>
              <w:ind w:firstLineChars="200" w:firstLine="360"/>
              <w:rPr>
                <w:sz w:val="18"/>
                <w:szCs w:val="18"/>
              </w:rPr>
            </w:pPr>
            <w:r>
              <w:rPr>
                <w:rFonts w:hint="eastAsia"/>
                <w:sz w:val="18"/>
                <w:szCs w:val="18"/>
              </w:rPr>
              <w:t>质量保证体系建设是指企业以质量保证制度、质量保证机构、过程质量监控、成果质量水平为主要内容的基础性工作；质量体系认证是指企业取得国家认定的第三方认证机构所颁发的认证书。</w:t>
            </w:r>
          </w:p>
        </w:tc>
        <w:tc>
          <w:tcPr>
            <w:tcW w:w="3878" w:type="dxa"/>
            <w:vAlign w:val="center"/>
          </w:tcPr>
          <w:p w:rsidR="00FE2577" w:rsidRDefault="00FE2577" w:rsidP="00FE2577">
            <w:pPr>
              <w:ind w:firstLineChars="200" w:firstLine="360"/>
              <w:rPr>
                <w:sz w:val="18"/>
                <w:szCs w:val="18"/>
              </w:rPr>
            </w:pPr>
            <w:r>
              <w:rPr>
                <w:rFonts w:hint="eastAsia"/>
                <w:sz w:val="18"/>
                <w:szCs w:val="18"/>
              </w:rPr>
              <w:t>企业质量保证体系比较健全的计</w:t>
            </w:r>
            <w:r>
              <w:rPr>
                <w:rFonts w:hint="eastAsia"/>
                <w:sz w:val="18"/>
                <w:szCs w:val="18"/>
              </w:rPr>
              <w:t>2</w:t>
            </w:r>
            <w:r>
              <w:rPr>
                <w:rFonts w:hint="eastAsia"/>
                <w:sz w:val="18"/>
                <w:szCs w:val="18"/>
              </w:rPr>
              <w:t>分；取得</w:t>
            </w:r>
            <w:proofErr w:type="gramStart"/>
            <w:r>
              <w:rPr>
                <w:rFonts w:hint="eastAsia"/>
                <w:sz w:val="18"/>
                <w:szCs w:val="18"/>
              </w:rPr>
              <w:t>认证书且接受</w:t>
            </w:r>
            <w:proofErr w:type="gramEnd"/>
            <w:r>
              <w:rPr>
                <w:rFonts w:hint="eastAsia"/>
                <w:sz w:val="18"/>
                <w:szCs w:val="18"/>
              </w:rPr>
              <w:t>认证机构复核的，计</w:t>
            </w:r>
            <w:r>
              <w:rPr>
                <w:rFonts w:hint="eastAsia"/>
                <w:sz w:val="18"/>
                <w:szCs w:val="18"/>
              </w:rPr>
              <w:t>1</w:t>
            </w:r>
            <w:r>
              <w:rPr>
                <w:rFonts w:hint="eastAsia"/>
                <w:sz w:val="18"/>
                <w:szCs w:val="18"/>
              </w:rPr>
              <w:t>分。</w:t>
            </w:r>
          </w:p>
        </w:tc>
      </w:tr>
      <w:tr w:rsidR="00FE2577" w:rsidTr="00FE2577">
        <w:trPr>
          <w:trHeight w:val="1409"/>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服务成果用户满意度</w:t>
            </w:r>
          </w:p>
        </w:tc>
        <w:tc>
          <w:tcPr>
            <w:tcW w:w="1425" w:type="dxa"/>
            <w:vAlign w:val="center"/>
          </w:tcPr>
          <w:p w:rsidR="00FE2577" w:rsidRDefault="00FE2577" w:rsidP="00FE2577">
            <w:pPr>
              <w:jc w:val="center"/>
              <w:rPr>
                <w:b/>
                <w:u w:val="single"/>
              </w:rPr>
            </w:pPr>
            <w:r>
              <w:rPr>
                <w:rFonts w:hint="eastAsia"/>
                <w:b/>
                <w:u w:val="single"/>
              </w:rPr>
              <w:t>2</w:t>
            </w:r>
          </w:p>
        </w:tc>
        <w:tc>
          <w:tcPr>
            <w:tcW w:w="6039" w:type="dxa"/>
            <w:vAlign w:val="center"/>
          </w:tcPr>
          <w:p w:rsidR="00FE2577" w:rsidRDefault="00FE2577" w:rsidP="00FE2577">
            <w:pPr>
              <w:ind w:firstLineChars="200" w:firstLine="360"/>
              <w:rPr>
                <w:sz w:val="18"/>
                <w:szCs w:val="18"/>
              </w:rPr>
            </w:pPr>
            <w:r>
              <w:rPr>
                <w:rFonts w:hint="eastAsia"/>
                <w:sz w:val="18"/>
                <w:szCs w:val="18"/>
              </w:rPr>
              <w:t>服务成果用户满意度是指用户对服务成果质量的评价为“满意”的项目占申报年度全部服务成果的比例。</w:t>
            </w:r>
          </w:p>
        </w:tc>
        <w:tc>
          <w:tcPr>
            <w:tcW w:w="3878" w:type="dxa"/>
            <w:vAlign w:val="center"/>
          </w:tcPr>
          <w:p w:rsidR="00FE2577" w:rsidRDefault="00FE2577" w:rsidP="00FE2577">
            <w:pPr>
              <w:ind w:firstLineChars="200" w:firstLine="360"/>
              <w:rPr>
                <w:sz w:val="18"/>
                <w:szCs w:val="18"/>
              </w:rPr>
            </w:pPr>
            <w:r>
              <w:rPr>
                <w:rFonts w:hint="eastAsia"/>
                <w:sz w:val="18"/>
                <w:szCs w:val="18"/>
              </w:rPr>
              <w:t>用户满意度</w:t>
            </w:r>
            <w:r>
              <w:rPr>
                <w:rFonts w:hint="eastAsia"/>
                <w:sz w:val="18"/>
                <w:szCs w:val="18"/>
              </w:rPr>
              <w:t>95%</w:t>
            </w:r>
            <w:r>
              <w:rPr>
                <w:rFonts w:hint="eastAsia"/>
                <w:sz w:val="18"/>
                <w:szCs w:val="18"/>
              </w:rPr>
              <w:t>以上计</w:t>
            </w:r>
            <w:r>
              <w:rPr>
                <w:rFonts w:hint="eastAsia"/>
                <w:sz w:val="18"/>
                <w:szCs w:val="18"/>
              </w:rPr>
              <w:t>2</w:t>
            </w:r>
            <w:r>
              <w:rPr>
                <w:rFonts w:hint="eastAsia"/>
                <w:sz w:val="18"/>
                <w:szCs w:val="18"/>
              </w:rPr>
              <w:t>分，</w:t>
            </w:r>
            <w:r>
              <w:rPr>
                <w:rFonts w:hint="eastAsia"/>
                <w:sz w:val="18"/>
                <w:szCs w:val="18"/>
              </w:rPr>
              <w:t>90%</w:t>
            </w:r>
            <w:r>
              <w:rPr>
                <w:rFonts w:ascii="宋体" w:hAnsi="宋体" w:hint="eastAsia"/>
                <w:sz w:val="18"/>
                <w:szCs w:val="18"/>
              </w:rPr>
              <w:t>～</w:t>
            </w:r>
            <w:r>
              <w:rPr>
                <w:rFonts w:hint="eastAsia"/>
                <w:sz w:val="18"/>
                <w:szCs w:val="18"/>
              </w:rPr>
              <w:t>95%</w:t>
            </w:r>
            <w:r>
              <w:rPr>
                <w:rFonts w:hint="eastAsia"/>
                <w:sz w:val="18"/>
                <w:szCs w:val="18"/>
              </w:rPr>
              <w:t>计</w:t>
            </w:r>
            <w:r>
              <w:rPr>
                <w:rFonts w:hint="eastAsia"/>
                <w:sz w:val="18"/>
                <w:szCs w:val="18"/>
              </w:rPr>
              <w:t>1</w:t>
            </w:r>
            <w:r>
              <w:rPr>
                <w:rFonts w:hint="eastAsia"/>
                <w:sz w:val="18"/>
                <w:szCs w:val="18"/>
              </w:rPr>
              <w:t>分，</w:t>
            </w:r>
            <w:r>
              <w:rPr>
                <w:rFonts w:hint="eastAsia"/>
                <w:sz w:val="18"/>
                <w:szCs w:val="18"/>
              </w:rPr>
              <w:t>90%</w:t>
            </w:r>
            <w:r>
              <w:rPr>
                <w:rFonts w:hint="eastAsia"/>
                <w:sz w:val="18"/>
                <w:szCs w:val="18"/>
              </w:rPr>
              <w:t>以下不计分。评价过程中对企业申报用户满意的项目进行随机抽查，若发现一个不满意项目的或者用户对成果质量</w:t>
            </w:r>
            <w:proofErr w:type="gramStart"/>
            <w:r>
              <w:rPr>
                <w:rFonts w:hint="eastAsia"/>
                <w:sz w:val="18"/>
                <w:szCs w:val="18"/>
              </w:rPr>
              <w:t>无评价</w:t>
            </w:r>
            <w:proofErr w:type="gramEnd"/>
            <w:r>
              <w:rPr>
                <w:rFonts w:hint="eastAsia"/>
                <w:sz w:val="18"/>
                <w:szCs w:val="18"/>
              </w:rPr>
              <w:t>意见的，扣</w:t>
            </w:r>
            <w:r>
              <w:rPr>
                <w:rFonts w:hint="eastAsia"/>
                <w:sz w:val="18"/>
                <w:szCs w:val="18"/>
              </w:rPr>
              <w:t>1</w:t>
            </w:r>
            <w:r>
              <w:rPr>
                <w:rFonts w:hint="eastAsia"/>
                <w:sz w:val="18"/>
                <w:szCs w:val="18"/>
              </w:rPr>
              <w:t>分，最多扣完该评价指标的权重值。</w:t>
            </w:r>
          </w:p>
        </w:tc>
      </w:tr>
    </w:tbl>
    <w:p w:rsidR="00FE2577" w:rsidRDefault="00FE2577" w:rsidP="00FE2577">
      <w:pPr>
        <w:widowControl/>
        <w:jc w:val="left"/>
        <w:rPr>
          <w:rFonts w:ascii="仿宋" w:eastAsia="仿宋" w:hAnsi="仿宋"/>
          <w:sz w:val="32"/>
          <w:szCs w:val="32"/>
        </w:rPr>
      </w:pPr>
    </w:p>
    <w:tbl>
      <w:tblPr>
        <w:tblpPr w:leftFromText="180" w:rightFromText="180" w:vertAnchor="text" w:horzAnchor="page" w:tblpX="1660" w:tblpY="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646"/>
        <w:gridCol w:w="1281"/>
        <w:gridCol w:w="6039"/>
        <w:gridCol w:w="3878"/>
      </w:tblGrid>
      <w:tr w:rsidR="00FE2577" w:rsidTr="00FE2577">
        <w:trPr>
          <w:trHeight w:val="1411"/>
        </w:trPr>
        <w:tc>
          <w:tcPr>
            <w:tcW w:w="1156" w:type="dxa"/>
            <w:vMerge w:val="restart"/>
            <w:vAlign w:val="center"/>
          </w:tcPr>
          <w:p w:rsidR="00FE2577" w:rsidRDefault="00FE2577" w:rsidP="00FE2577">
            <w:pPr>
              <w:spacing w:line="720" w:lineRule="auto"/>
              <w:jc w:val="center"/>
              <w:rPr>
                <w:b/>
              </w:rPr>
            </w:pPr>
            <w:r>
              <w:rPr>
                <w:rFonts w:hint="eastAsia"/>
                <w:b/>
              </w:rPr>
              <w:lastRenderedPageBreak/>
              <w:t>科技进步</w:t>
            </w:r>
          </w:p>
          <w:p w:rsidR="00FE2577" w:rsidRDefault="00FE2577" w:rsidP="00FE2577">
            <w:pPr>
              <w:spacing w:line="720" w:lineRule="auto"/>
              <w:jc w:val="center"/>
              <w:rPr>
                <w:b/>
              </w:rPr>
            </w:pPr>
            <w:r>
              <w:rPr>
                <w:rFonts w:hint="eastAsia"/>
                <w:b/>
              </w:rPr>
              <w:t>（</w:t>
            </w:r>
            <w:r>
              <w:rPr>
                <w:rFonts w:hint="eastAsia"/>
                <w:b/>
              </w:rPr>
              <w:t>8</w:t>
            </w:r>
            <w:r>
              <w:rPr>
                <w:rFonts w:hint="eastAsia"/>
                <w:b/>
              </w:rPr>
              <w:t>）</w:t>
            </w:r>
          </w:p>
        </w:tc>
        <w:tc>
          <w:tcPr>
            <w:tcW w:w="1646" w:type="dxa"/>
            <w:vAlign w:val="center"/>
          </w:tcPr>
          <w:p w:rsidR="00FE2577" w:rsidRDefault="00FE2577" w:rsidP="00FE2577">
            <w:pPr>
              <w:jc w:val="center"/>
              <w:rPr>
                <w:sz w:val="18"/>
                <w:szCs w:val="18"/>
              </w:rPr>
            </w:pPr>
            <w:r>
              <w:rPr>
                <w:rFonts w:hint="eastAsia"/>
              </w:rPr>
              <w:t>企业信息化水平</w:t>
            </w:r>
          </w:p>
        </w:tc>
        <w:tc>
          <w:tcPr>
            <w:tcW w:w="1281" w:type="dxa"/>
            <w:vAlign w:val="center"/>
          </w:tcPr>
          <w:p w:rsidR="00FE2577" w:rsidRDefault="00FE2577" w:rsidP="00FE2577">
            <w:pPr>
              <w:jc w:val="center"/>
              <w:rPr>
                <w:b/>
                <w:u w:val="single"/>
              </w:rPr>
            </w:pPr>
            <w:r>
              <w:rPr>
                <w:rFonts w:hint="eastAsia"/>
                <w:b/>
                <w:u w:val="single"/>
              </w:rPr>
              <w:t>3</w:t>
            </w:r>
          </w:p>
        </w:tc>
        <w:tc>
          <w:tcPr>
            <w:tcW w:w="6039" w:type="dxa"/>
            <w:vAlign w:val="center"/>
          </w:tcPr>
          <w:p w:rsidR="00FE2577" w:rsidRDefault="00FE2577" w:rsidP="00FE2577">
            <w:pPr>
              <w:ind w:firstLineChars="200" w:firstLine="360"/>
              <w:rPr>
                <w:sz w:val="18"/>
                <w:szCs w:val="18"/>
              </w:rPr>
            </w:pPr>
            <w:r>
              <w:rPr>
                <w:rFonts w:hint="eastAsia"/>
                <w:sz w:val="18"/>
                <w:szCs w:val="18"/>
              </w:rPr>
              <w:t>企业信息化水平是指企业提供工程造价咨询服务所采用技术手段的信息化程度。</w:t>
            </w:r>
          </w:p>
        </w:tc>
        <w:tc>
          <w:tcPr>
            <w:tcW w:w="3878" w:type="dxa"/>
            <w:vAlign w:val="center"/>
          </w:tcPr>
          <w:p w:rsidR="00FE2577" w:rsidRDefault="00FE2577" w:rsidP="00FE2577">
            <w:pPr>
              <w:ind w:firstLineChars="200" w:firstLine="360"/>
              <w:rPr>
                <w:sz w:val="18"/>
                <w:szCs w:val="18"/>
              </w:rPr>
            </w:pPr>
            <w:r>
              <w:rPr>
                <w:rFonts w:hint="eastAsia"/>
                <w:sz w:val="18"/>
                <w:szCs w:val="18"/>
              </w:rPr>
              <w:t>建立了企业门户网站计</w:t>
            </w:r>
            <w:r>
              <w:rPr>
                <w:rFonts w:hint="eastAsia"/>
                <w:sz w:val="18"/>
                <w:szCs w:val="18"/>
              </w:rPr>
              <w:t>1</w:t>
            </w:r>
            <w:r>
              <w:rPr>
                <w:rFonts w:hint="eastAsia"/>
                <w:sz w:val="18"/>
                <w:szCs w:val="18"/>
              </w:rPr>
              <w:t>分；企业应用能对造价咨询业务流程、质量过程控制、价格信息采用、成果文件交付与归档，执业人员业绩考核等进行统一管理的系统软件执业计</w:t>
            </w:r>
            <w:r>
              <w:rPr>
                <w:rFonts w:hint="eastAsia"/>
                <w:sz w:val="18"/>
                <w:szCs w:val="18"/>
              </w:rPr>
              <w:t>1</w:t>
            </w:r>
            <w:r>
              <w:rPr>
                <w:rFonts w:hint="eastAsia"/>
                <w:sz w:val="18"/>
                <w:szCs w:val="18"/>
              </w:rPr>
              <w:t>分；企业自主或参与该系统软件研发计</w:t>
            </w:r>
            <w:r>
              <w:rPr>
                <w:rFonts w:hint="eastAsia"/>
                <w:sz w:val="18"/>
                <w:szCs w:val="18"/>
              </w:rPr>
              <w:t>1</w:t>
            </w:r>
            <w:r>
              <w:rPr>
                <w:rFonts w:hint="eastAsia"/>
                <w:sz w:val="18"/>
                <w:szCs w:val="18"/>
              </w:rPr>
              <w:t>分。</w:t>
            </w:r>
          </w:p>
        </w:tc>
      </w:tr>
      <w:tr w:rsidR="00FE2577" w:rsidTr="00FE2577">
        <w:trPr>
          <w:trHeight w:val="785"/>
        </w:trPr>
        <w:tc>
          <w:tcPr>
            <w:tcW w:w="1156" w:type="dxa"/>
            <w:vMerge/>
            <w:vAlign w:val="center"/>
          </w:tcPr>
          <w:p w:rsidR="00FE2577" w:rsidRDefault="00FE2577" w:rsidP="00FE2577">
            <w:pPr>
              <w:spacing w:line="720" w:lineRule="auto"/>
              <w:jc w:val="center"/>
              <w:rPr>
                <w:b/>
              </w:rPr>
            </w:pPr>
          </w:p>
        </w:tc>
        <w:tc>
          <w:tcPr>
            <w:tcW w:w="1646" w:type="dxa"/>
            <w:vAlign w:val="center"/>
          </w:tcPr>
          <w:p w:rsidR="00FE2577" w:rsidRDefault="00FE2577" w:rsidP="00FE2577">
            <w:pPr>
              <w:jc w:val="center"/>
              <w:rPr>
                <w:sz w:val="18"/>
                <w:szCs w:val="18"/>
              </w:rPr>
            </w:pPr>
            <w:r>
              <w:rPr>
                <w:rFonts w:hint="eastAsia"/>
              </w:rPr>
              <w:t>承担省级以上标准、规范、规程的制定</w:t>
            </w:r>
          </w:p>
        </w:tc>
        <w:tc>
          <w:tcPr>
            <w:tcW w:w="1281" w:type="dxa"/>
            <w:vAlign w:val="center"/>
          </w:tcPr>
          <w:p w:rsidR="00FE2577" w:rsidRDefault="00FE2577" w:rsidP="00FE2577">
            <w:pPr>
              <w:jc w:val="center"/>
              <w:rPr>
                <w:b/>
                <w:u w:val="single"/>
              </w:rPr>
            </w:pPr>
            <w:r>
              <w:rPr>
                <w:rFonts w:hint="eastAsia"/>
                <w:b/>
                <w:u w:val="single"/>
              </w:rPr>
              <w:t>3</w:t>
            </w:r>
          </w:p>
        </w:tc>
        <w:tc>
          <w:tcPr>
            <w:tcW w:w="6039" w:type="dxa"/>
            <w:vAlign w:val="center"/>
          </w:tcPr>
          <w:p w:rsidR="00FE2577" w:rsidRDefault="00FE2577" w:rsidP="00FE2577">
            <w:pPr>
              <w:ind w:firstLineChars="200" w:firstLine="360"/>
              <w:rPr>
                <w:sz w:val="18"/>
                <w:szCs w:val="18"/>
              </w:rPr>
            </w:pPr>
            <w:r>
              <w:rPr>
                <w:rFonts w:hint="eastAsia"/>
                <w:sz w:val="18"/>
                <w:szCs w:val="18"/>
              </w:rPr>
              <w:t>承担省级以上标准（含规范、规程）；编制是指企业主编或参与编制省级以上标准（含规范、规程）。</w:t>
            </w:r>
          </w:p>
        </w:tc>
        <w:tc>
          <w:tcPr>
            <w:tcW w:w="3878" w:type="dxa"/>
            <w:vAlign w:val="center"/>
          </w:tcPr>
          <w:p w:rsidR="00FE2577" w:rsidRDefault="00FE2577" w:rsidP="00FE2577">
            <w:pPr>
              <w:ind w:firstLineChars="200" w:firstLine="360"/>
              <w:rPr>
                <w:sz w:val="18"/>
                <w:szCs w:val="18"/>
              </w:rPr>
            </w:pPr>
            <w:r>
              <w:rPr>
                <w:rFonts w:hint="eastAsia"/>
                <w:sz w:val="18"/>
                <w:szCs w:val="18"/>
              </w:rPr>
              <w:t>主编一个标准计</w:t>
            </w:r>
            <w:r>
              <w:rPr>
                <w:rFonts w:hint="eastAsia"/>
                <w:sz w:val="18"/>
                <w:szCs w:val="18"/>
              </w:rPr>
              <w:t>1.5</w:t>
            </w:r>
            <w:r>
              <w:rPr>
                <w:rFonts w:hint="eastAsia"/>
                <w:sz w:val="18"/>
                <w:szCs w:val="18"/>
              </w:rPr>
              <w:t>分，参编一个标准计</w:t>
            </w:r>
            <w:r>
              <w:rPr>
                <w:rFonts w:hint="eastAsia"/>
                <w:sz w:val="18"/>
                <w:szCs w:val="18"/>
              </w:rPr>
              <w:t>0.5</w:t>
            </w:r>
            <w:r>
              <w:rPr>
                <w:rFonts w:hint="eastAsia"/>
                <w:sz w:val="18"/>
                <w:szCs w:val="18"/>
              </w:rPr>
              <w:t>分，最高不超过</w:t>
            </w:r>
            <w:r>
              <w:rPr>
                <w:rFonts w:hint="eastAsia"/>
                <w:sz w:val="18"/>
                <w:szCs w:val="18"/>
              </w:rPr>
              <w:t>3</w:t>
            </w:r>
            <w:r>
              <w:rPr>
                <w:rFonts w:hint="eastAsia"/>
                <w:sz w:val="18"/>
                <w:szCs w:val="18"/>
              </w:rPr>
              <w:t>分。</w:t>
            </w:r>
          </w:p>
        </w:tc>
      </w:tr>
      <w:tr w:rsidR="00FE2577" w:rsidTr="00FE2577">
        <w:trPr>
          <w:trHeight w:val="1125"/>
        </w:trPr>
        <w:tc>
          <w:tcPr>
            <w:tcW w:w="1156" w:type="dxa"/>
            <w:vMerge/>
            <w:vAlign w:val="center"/>
          </w:tcPr>
          <w:p w:rsidR="00FE2577" w:rsidRDefault="00FE2577" w:rsidP="00FE2577">
            <w:pPr>
              <w:spacing w:line="720" w:lineRule="auto"/>
              <w:jc w:val="center"/>
              <w:rPr>
                <w:b/>
              </w:rPr>
            </w:pPr>
          </w:p>
        </w:tc>
        <w:tc>
          <w:tcPr>
            <w:tcW w:w="1646" w:type="dxa"/>
            <w:vAlign w:val="center"/>
          </w:tcPr>
          <w:p w:rsidR="00FE2577" w:rsidRDefault="00FE2577" w:rsidP="00FE2577">
            <w:pPr>
              <w:jc w:val="center"/>
              <w:rPr>
                <w:sz w:val="18"/>
                <w:szCs w:val="18"/>
              </w:rPr>
            </w:pPr>
            <w:r>
              <w:rPr>
                <w:rFonts w:hint="eastAsia"/>
              </w:rPr>
              <w:t>获得省级以上优秀服务成果、优秀工程造价论文</w:t>
            </w:r>
          </w:p>
        </w:tc>
        <w:tc>
          <w:tcPr>
            <w:tcW w:w="1281" w:type="dxa"/>
            <w:vAlign w:val="center"/>
          </w:tcPr>
          <w:p w:rsidR="00FE2577" w:rsidRDefault="00FE2577" w:rsidP="00FE2577">
            <w:pPr>
              <w:jc w:val="center"/>
              <w:rPr>
                <w:b/>
                <w:u w:val="single"/>
              </w:rPr>
            </w:pPr>
            <w:r>
              <w:rPr>
                <w:rFonts w:hint="eastAsia"/>
                <w:b/>
                <w:u w:val="single"/>
              </w:rPr>
              <w:t>2</w:t>
            </w:r>
          </w:p>
        </w:tc>
        <w:tc>
          <w:tcPr>
            <w:tcW w:w="6039" w:type="dxa"/>
            <w:vAlign w:val="center"/>
          </w:tcPr>
          <w:p w:rsidR="00FE2577" w:rsidRDefault="00FE2577" w:rsidP="00FE2577">
            <w:pPr>
              <w:jc w:val="center"/>
              <w:rPr>
                <w:sz w:val="18"/>
                <w:szCs w:val="18"/>
              </w:rPr>
            </w:pPr>
            <w:r>
              <w:rPr>
                <w:rFonts w:hint="eastAsia"/>
                <w:sz w:val="18"/>
                <w:szCs w:val="18"/>
              </w:rPr>
              <w:t>以评奖机构文件为准</w:t>
            </w:r>
          </w:p>
        </w:tc>
        <w:tc>
          <w:tcPr>
            <w:tcW w:w="3878" w:type="dxa"/>
            <w:vAlign w:val="center"/>
          </w:tcPr>
          <w:p w:rsidR="00FE2577" w:rsidRDefault="00FE2577" w:rsidP="00FE2577">
            <w:pPr>
              <w:ind w:firstLineChars="200" w:firstLine="360"/>
              <w:rPr>
                <w:sz w:val="18"/>
                <w:szCs w:val="18"/>
              </w:rPr>
            </w:pPr>
            <w:r>
              <w:rPr>
                <w:rFonts w:hint="eastAsia"/>
                <w:sz w:val="18"/>
                <w:szCs w:val="18"/>
              </w:rPr>
              <w:t>每获得</w:t>
            </w:r>
            <w:r>
              <w:rPr>
                <w:rFonts w:hint="eastAsia"/>
                <w:sz w:val="18"/>
                <w:szCs w:val="18"/>
              </w:rPr>
              <w:t>1</w:t>
            </w:r>
            <w:r>
              <w:rPr>
                <w:rFonts w:hint="eastAsia"/>
                <w:sz w:val="18"/>
                <w:szCs w:val="18"/>
              </w:rPr>
              <w:t>项优秀服务成果计</w:t>
            </w:r>
            <w:r>
              <w:rPr>
                <w:rFonts w:hint="eastAsia"/>
                <w:sz w:val="18"/>
                <w:szCs w:val="18"/>
              </w:rPr>
              <w:t>0.5</w:t>
            </w:r>
            <w:r>
              <w:rPr>
                <w:rFonts w:hint="eastAsia"/>
                <w:sz w:val="18"/>
                <w:szCs w:val="18"/>
              </w:rPr>
              <w:t>分，两项及以上计</w:t>
            </w:r>
            <w:r>
              <w:rPr>
                <w:rFonts w:hint="eastAsia"/>
                <w:sz w:val="18"/>
                <w:szCs w:val="18"/>
              </w:rPr>
              <w:t>1</w:t>
            </w:r>
            <w:r>
              <w:rPr>
                <w:rFonts w:hint="eastAsia"/>
                <w:sz w:val="18"/>
                <w:szCs w:val="18"/>
              </w:rPr>
              <w:t>分，未获得不计分；每获得</w:t>
            </w:r>
            <w:r>
              <w:rPr>
                <w:rFonts w:hint="eastAsia"/>
                <w:sz w:val="18"/>
                <w:szCs w:val="18"/>
              </w:rPr>
              <w:t>1</w:t>
            </w:r>
            <w:r>
              <w:rPr>
                <w:rFonts w:hint="eastAsia"/>
                <w:sz w:val="18"/>
                <w:szCs w:val="18"/>
              </w:rPr>
              <w:t>项优秀论文计</w:t>
            </w:r>
            <w:r>
              <w:rPr>
                <w:rFonts w:hint="eastAsia"/>
                <w:sz w:val="18"/>
                <w:szCs w:val="18"/>
              </w:rPr>
              <w:t>0.5</w:t>
            </w:r>
            <w:r>
              <w:rPr>
                <w:rFonts w:hint="eastAsia"/>
                <w:sz w:val="18"/>
                <w:szCs w:val="18"/>
              </w:rPr>
              <w:t>分，两项及以上计</w:t>
            </w:r>
            <w:r>
              <w:rPr>
                <w:rFonts w:hint="eastAsia"/>
                <w:sz w:val="18"/>
                <w:szCs w:val="18"/>
              </w:rPr>
              <w:t>1</w:t>
            </w:r>
            <w:r>
              <w:rPr>
                <w:rFonts w:hint="eastAsia"/>
                <w:sz w:val="18"/>
                <w:szCs w:val="18"/>
              </w:rPr>
              <w:t>分，未获得不计分。</w:t>
            </w:r>
          </w:p>
        </w:tc>
      </w:tr>
      <w:tr w:rsidR="00FE2577" w:rsidTr="00FE2577">
        <w:trPr>
          <w:trHeight w:val="2122"/>
        </w:trPr>
        <w:tc>
          <w:tcPr>
            <w:tcW w:w="1156" w:type="dxa"/>
            <w:vMerge w:val="restart"/>
            <w:vAlign w:val="center"/>
          </w:tcPr>
          <w:p w:rsidR="00FE2577" w:rsidRDefault="00FE2577" w:rsidP="00FE2577">
            <w:pPr>
              <w:spacing w:line="720" w:lineRule="auto"/>
              <w:rPr>
                <w:b/>
              </w:rPr>
            </w:pPr>
          </w:p>
          <w:p w:rsidR="00FE2577" w:rsidRDefault="00FE2577" w:rsidP="00FE2577">
            <w:pPr>
              <w:spacing w:line="720" w:lineRule="auto"/>
              <w:jc w:val="center"/>
              <w:rPr>
                <w:b/>
              </w:rPr>
            </w:pPr>
            <w:r>
              <w:rPr>
                <w:rFonts w:hint="eastAsia"/>
                <w:b/>
              </w:rPr>
              <w:t>党的建设与</w:t>
            </w:r>
          </w:p>
          <w:p w:rsidR="00FE2577" w:rsidRDefault="00FE2577" w:rsidP="00FE2577">
            <w:pPr>
              <w:spacing w:line="720" w:lineRule="auto"/>
              <w:jc w:val="center"/>
              <w:rPr>
                <w:b/>
              </w:rPr>
            </w:pPr>
            <w:r>
              <w:rPr>
                <w:rFonts w:hint="eastAsia"/>
                <w:b/>
              </w:rPr>
              <w:t>企业文化</w:t>
            </w:r>
          </w:p>
          <w:p w:rsidR="00FE2577" w:rsidRDefault="00FE2577" w:rsidP="00FE2577">
            <w:pPr>
              <w:spacing w:line="720" w:lineRule="auto"/>
              <w:jc w:val="center"/>
              <w:rPr>
                <w:b/>
              </w:rPr>
            </w:pPr>
            <w:r>
              <w:rPr>
                <w:rFonts w:hint="eastAsia"/>
                <w:b/>
              </w:rPr>
              <w:t>（</w:t>
            </w:r>
            <w:r>
              <w:rPr>
                <w:rFonts w:hint="eastAsia"/>
                <w:b/>
              </w:rPr>
              <w:t>10</w:t>
            </w:r>
            <w:r>
              <w:rPr>
                <w:rFonts w:hint="eastAsia"/>
                <w:b/>
              </w:rPr>
              <w:t>）</w:t>
            </w:r>
          </w:p>
        </w:tc>
        <w:tc>
          <w:tcPr>
            <w:tcW w:w="1646" w:type="dxa"/>
            <w:vAlign w:val="center"/>
          </w:tcPr>
          <w:p w:rsidR="00FE2577" w:rsidRDefault="00FE2577" w:rsidP="00FE2577">
            <w:pPr>
              <w:jc w:val="center"/>
            </w:pPr>
            <w:r>
              <w:rPr>
                <w:rFonts w:hint="eastAsia"/>
              </w:rPr>
              <w:t>党的建设</w:t>
            </w:r>
          </w:p>
        </w:tc>
        <w:tc>
          <w:tcPr>
            <w:tcW w:w="1281" w:type="dxa"/>
            <w:vAlign w:val="center"/>
          </w:tcPr>
          <w:p w:rsidR="00FE2577" w:rsidRDefault="00FE2577" w:rsidP="00FE2577">
            <w:pPr>
              <w:jc w:val="center"/>
              <w:rPr>
                <w:b/>
                <w:u w:val="single"/>
              </w:rPr>
            </w:pPr>
            <w:r>
              <w:rPr>
                <w:rFonts w:hint="eastAsia"/>
                <w:b/>
                <w:u w:val="single"/>
              </w:rPr>
              <w:t>5</w:t>
            </w:r>
          </w:p>
        </w:tc>
        <w:tc>
          <w:tcPr>
            <w:tcW w:w="6039" w:type="dxa"/>
            <w:vAlign w:val="center"/>
          </w:tcPr>
          <w:p w:rsidR="00FE2577" w:rsidRDefault="00FE2577" w:rsidP="00FE2577">
            <w:pPr>
              <w:ind w:firstLineChars="200" w:firstLine="360"/>
            </w:pPr>
            <w:r>
              <w:rPr>
                <w:rFonts w:hint="eastAsia"/>
                <w:sz w:val="18"/>
                <w:szCs w:val="18"/>
              </w:rPr>
              <w:t>党的建设是指企业依据规定，设立中国共产党基层组织，包括党支部、党总支、基层党委，并开展党的组织活动，进行思想建设，凝聚企业员工活力，促进企业依法经营。</w:t>
            </w:r>
          </w:p>
        </w:tc>
        <w:tc>
          <w:tcPr>
            <w:tcW w:w="3878" w:type="dxa"/>
            <w:vAlign w:val="center"/>
          </w:tcPr>
          <w:p w:rsidR="00FE2577" w:rsidRDefault="00FE2577" w:rsidP="00FE2577">
            <w:pPr>
              <w:ind w:firstLineChars="200" w:firstLine="360"/>
            </w:pPr>
            <w:r>
              <w:rPr>
                <w:rFonts w:hint="eastAsia"/>
                <w:sz w:val="18"/>
                <w:szCs w:val="18"/>
              </w:rPr>
              <w:t>组织机构健全，党组织办公地点及党员活动场所固定，并有体现党的基本宗旨的文化氛围，计</w:t>
            </w:r>
            <w:r>
              <w:rPr>
                <w:rFonts w:hint="eastAsia"/>
                <w:sz w:val="18"/>
                <w:szCs w:val="18"/>
              </w:rPr>
              <w:t>2</w:t>
            </w:r>
            <w:r>
              <w:rPr>
                <w:rFonts w:hint="eastAsia"/>
                <w:sz w:val="18"/>
                <w:szCs w:val="18"/>
              </w:rPr>
              <w:t>分；组织生活健全，坚持“三会一课”，计</w:t>
            </w:r>
            <w:r>
              <w:rPr>
                <w:rFonts w:hint="eastAsia"/>
                <w:sz w:val="18"/>
                <w:szCs w:val="18"/>
              </w:rPr>
              <w:t>1</w:t>
            </w:r>
            <w:r>
              <w:rPr>
                <w:rFonts w:hint="eastAsia"/>
                <w:sz w:val="18"/>
                <w:szCs w:val="18"/>
              </w:rPr>
              <w:t>分；认真开展党的思想教育，党员在企业的模范带头作用明显，计</w:t>
            </w:r>
            <w:r>
              <w:rPr>
                <w:rFonts w:hint="eastAsia"/>
                <w:sz w:val="18"/>
                <w:szCs w:val="18"/>
              </w:rPr>
              <w:t>1</w:t>
            </w:r>
            <w:r>
              <w:rPr>
                <w:rFonts w:hint="eastAsia"/>
                <w:sz w:val="18"/>
                <w:szCs w:val="18"/>
              </w:rPr>
              <w:t>分；党组织认真执行党的规矩与纪律，党员严格遵守规矩与纪律的，计</w:t>
            </w:r>
            <w:r>
              <w:rPr>
                <w:rFonts w:hint="eastAsia"/>
                <w:sz w:val="18"/>
                <w:szCs w:val="18"/>
              </w:rPr>
              <w:t>1</w:t>
            </w:r>
            <w:r>
              <w:rPr>
                <w:rFonts w:hint="eastAsia"/>
                <w:sz w:val="18"/>
                <w:szCs w:val="18"/>
              </w:rPr>
              <w:t>分；未按规定建立党组织不计分。</w:t>
            </w:r>
          </w:p>
        </w:tc>
      </w:tr>
      <w:tr w:rsidR="00FE2577" w:rsidTr="00FE2577">
        <w:trPr>
          <w:trHeight w:val="1224"/>
        </w:trPr>
        <w:tc>
          <w:tcPr>
            <w:tcW w:w="1156" w:type="dxa"/>
            <w:vMerge/>
            <w:vAlign w:val="center"/>
          </w:tcPr>
          <w:p w:rsidR="00FE2577" w:rsidRDefault="00FE2577" w:rsidP="00FE2577">
            <w:pPr>
              <w:spacing w:line="720" w:lineRule="auto"/>
              <w:jc w:val="center"/>
              <w:rPr>
                <w:b/>
              </w:rPr>
            </w:pPr>
          </w:p>
        </w:tc>
        <w:tc>
          <w:tcPr>
            <w:tcW w:w="1646" w:type="dxa"/>
            <w:vAlign w:val="center"/>
          </w:tcPr>
          <w:p w:rsidR="00FE2577" w:rsidRDefault="00FE2577" w:rsidP="00FE2577">
            <w:pPr>
              <w:jc w:val="center"/>
            </w:pPr>
            <w:r>
              <w:rPr>
                <w:rFonts w:hint="eastAsia"/>
              </w:rPr>
              <w:t>企业文化氛围</w:t>
            </w:r>
          </w:p>
        </w:tc>
        <w:tc>
          <w:tcPr>
            <w:tcW w:w="1281" w:type="dxa"/>
            <w:vAlign w:val="center"/>
          </w:tcPr>
          <w:p w:rsidR="00FE2577" w:rsidRDefault="00FE2577" w:rsidP="00FE2577">
            <w:pPr>
              <w:jc w:val="center"/>
              <w:rPr>
                <w:b/>
                <w:u w:val="single"/>
              </w:rPr>
            </w:pPr>
            <w:r>
              <w:rPr>
                <w:rFonts w:hint="eastAsia"/>
                <w:b/>
                <w:u w:val="single"/>
              </w:rPr>
              <w:t>1</w:t>
            </w:r>
          </w:p>
        </w:tc>
        <w:tc>
          <w:tcPr>
            <w:tcW w:w="6039" w:type="dxa"/>
            <w:vAlign w:val="center"/>
          </w:tcPr>
          <w:p w:rsidR="00FE2577" w:rsidRDefault="00FE2577" w:rsidP="00FE2577">
            <w:pPr>
              <w:ind w:firstLineChars="200" w:firstLine="360"/>
              <w:jc w:val="left"/>
              <w:rPr>
                <w:sz w:val="18"/>
                <w:szCs w:val="18"/>
              </w:rPr>
            </w:pPr>
            <w:r>
              <w:rPr>
                <w:rFonts w:hint="eastAsia"/>
                <w:sz w:val="18"/>
                <w:szCs w:val="18"/>
              </w:rPr>
              <w:t>企业文化氛围是指企业具有本企业特质、体现企业核心价值理念、激励员工的精神力量。</w:t>
            </w:r>
          </w:p>
        </w:tc>
        <w:tc>
          <w:tcPr>
            <w:tcW w:w="3878" w:type="dxa"/>
            <w:vAlign w:val="center"/>
          </w:tcPr>
          <w:p w:rsidR="00FE2577" w:rsidRDefault="00FE2577" w:rsidP="00FE2577">
            <w:pPr>
              <w:ind w:firstLineChars="200" w:firstLine="360"/>
              <w:rPr>
                <w:sz w:val="18"/>
                <w:szCs w:val="18"/>
              </w:rPr>
            </w:pPr>
            <w:r>
              <w:rPr>
                <w:rFonts w:hint="eastAsia"/>
                <w:sz w:val="18"/>
                <w:szCs w:val="18"/>
              </w:rPr>
              <w:t>企业制定了成文的、言简意赅的企业文化，有体现企业文化内涵的标识或企业徽章，实行统一工装，经常组织企业文化的拓展训练及文体活动，企业文化被员工认同与</w:t>
            </w:r>
            <w:proofErr w:type="gramStart"/>
            <w:r>
              <w:rPr>
                <w:rFonts w:hint="eastAsia"/>
                <w:sz w:val="18"/>
                <w:szCs w:val="18"/>
              </w:rPr>
              <w:t>践行</w:t>
            </w:r>
            <w:proofErr w:type="gramEnd"/>
            <w:r>
              <w:rPr>
                <w:rFonts w:hint="eastAsia"/>
                <w:sz w:val="18"/>
                <w:szCs w:val="18"/>
              </w:rPr>
              <w:t>计</w:t>
            </w:r>
            <w:r>
              <w:rPr>
                <w:rFonts w:hint="eastAsia"/>
                <w:sz w:val="18"/>
                <w:szCs w:val="18"/>
              </w:rPr>
              <w:t>1</w:t>
            </w:r>
            <w:r>
              <w:rPr>
                <w:rFonts w:hint="eastAsia"/>
                <w:sz w:val="18"/>
                <w:szCs w:val="18"/>
              </w:rPr>
              <w:t>分。没有成文的企业文化不计分。</w:t>
            </w:r>
          </w:p>
        </w:tc>
      </w:tr>
    </w:tbl>
    <w:p w:rsidR="00FE2577" w:rsidRDefault="00FE2577" w:rsidP="00FE2577">
      <w:pPr>
        <w:widowControl/>
        <w:jc w:val="left"/>
        <w:rPr>
          <w:rFonts w:ascii="仿宋" w:eastAsia="仿宋" w:hAnsi="仿宋"/>
          <w:sz w:val="32"/>
          <w:szCs w:val="32"/>
        </w:rPr>
        <w:sectPr w:rsidR="00FE2577">
          <w:pgSz w:w="16838" w:h="11906" w:orient="landscape"/>
          <w:pgMar w:top="851" w:right="1440" w:bottom="1797" w:left="1440" w:header="851" w:footer="992" w:gutter="0"/>
          <w:cols w:space="425"/>
          <w:docGrid w:type="linesAndChars" w:linePitch="312"/>
        </w:sectPr>
      </w:pPr>
    </w:p>
    <w:tbl>
      <w:tblPr>
        <w:tblpPr w:leftFromText="180" w:rightFromText="180" w:vertAnchor="text" w:horzAnchor="page" w:tblpX="1660" w:tblpY="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6"/>
        <w:gridCol w:w="1502"/>
        <w:gridCol w:w="1425"/>
        <w:gridCol w:w="6039"/>
        <w:gridCol w:w="3878"/>
      </w:tblGrid>
      <w:tr w:rsidR="00FE2577" w:rsidTr="00FE2577">
        <w:trPr>
          <w:trHeight w:val="1264"/>
        </w:trPr>
        <w:tc>
          <w:tcPr>
            <w:tcW w:w="1156" w:type="dxa"/>
            <w:vMerge w:val="restart"/>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受表彰情况</w:t>
            </w:r>
          </w:p>
          <w:p w:rsidR="00FE2577" w:rsidRDefault="00FE2577" w:rsidP="00FE2577">
            <w:pPr>
              <w:jc w:val="center"/>
            </w:pPr>
          </w:p>
        </w:tc>
        <w:tc>
          <w:tcPr>
            <w:tcW w:w="1425" w:type="dxa"/>
            <w:vAlign w:val="center"/>
          </w:tcPr>
          <w:p w:rsidR="00FE2577" w:rsidRDefault="00FE2577" w:rsidP="00FE2577">
            <w:pPr>
              <w:jc w:val="center"/>
              <w:rPr>
                <w:b/>
                <w:u w:val="single"/>
              </w:rPr>
            </w:pPr>
            <w:r>
              <w:rPr>
                <w:rFonts w:hint="eastAsia"/>
                <w:b/>
                <w:u w:val="single"/>
              </w:rPr>
              <w:t>2</w:t>
            </w:r>
          </w:p>
        </w:tc>
        <w:tc>
          <w:tcPr>
            <w:tcW w:w="6039" w:type="dxa"/>
            <w:vAlign w:val="center"/>
          </w:tcPr>
          <w:p w:rsidR="00FE2577" w:rsidRDefault="00FE2577" w:rsidP="00FE2577">
            <w:pPr>
              <w:ind w:firstLineChars="200" w:firstLine="360"/>
              <w:jc w:val="left"/>
              <w:rPr>
                <w:sz w:val="18"/>
                <w:szCs w:val="18"/>
              </w:rPr>
            </w:pPr>
            <w:r>
              <w:rPr>
                <w:rFonts w:hint="eastAsia"/>
                <w:sz w:val="18"/>
                <w:szCs w:val="18"/>
              </w:rPr>
              <w:t>受表彰情况是指企业在评价年度内受到的上级党组织、市级（不含县级市）以上政府部门和省级以上行业协会的表彰，包括先进基层党组织、先进企业等。</w:t>
            </w:r>
          </w:p>
        </w:tc>
        <w:tc>
          <w:tcPr>
            <w:tcW w:w="3878" w:type="dxa"/>
            <w:vAlign w:val="center"/>
          </w:tcPr>
          <w:p w:rsidR="00FE2577" w:rsidRDefault="00FE2577" w:rsidP="00FE2577">
            <w:pPr>
              <w:ind w:firstLineChars="200" w:firstLine="360"/>
              <w:rPr>
                <w:sz w:val="18"/>
                <w:szCs w:val="18"/>
              </w:rPr>
            </w:pPr>
            <w:r>
              <w:rPr>
                <w:rFonts w:hint="eastAsia"/>
                <w:sz w:val="18"/>
                <w:szCs w:val="18"/>
              </w:rPr>
              <w:t>受到一次全国性表彰，计</w:t>
            </w:r>
            <w:r>
              <w:rPr>
                <w:rFonts w:hint="eastAsia"/>
                <w:sz w:val="18"/>
                <w:szCs w:val="18"/>
              </w:rPr>
              <w:t>1</w:t>
            </w:r>
            <w:r>
              <w:rPr>
                <w:rFonts w:hint="eastAsia"/>
                <w:sz w:val="18"/>
                <w:szCs w:val="18"/>
              </w:rPr>
              <w:t>分，一次省级及其以下表彰，计</w:t>
            </w:r>
            <w:r>
              <w:rPr>
                <w:rFonts w:hint="eastAsia"/>
                <w:sz w:val="18"/>
                <w:szCs w:val="18"/>
              </w:rPr>
              <w:t>0.5</w:t>
            </w:r>
            <w:r>
              <w:rPr>
                <w:rFonts w:hint="eastAsia"/>
                <w:sz w:val="18"/>
                <w:szCs w:val="18"/>
              </w:rPr>
              <w:t>分；评价年度内获多项表彰，可以相加计分，最高不超过权重。</w:t>
            </w:r>
          </w:p>
        </w:tc>
      </w:tr>
      <w:tr w:rsidR="00FE2577" w:rsidTr="00FE2577">
        <w:trPr>
          <w:trHeight w:val="1411"/>
        </w:trPr>
        <w:tc>
          <w:tcPr>
            <w:tcW w:w="1156" w:type="dxa"/>
            <w:vMerge/>
            <w:vAlign w:val="center"/>
          </w:tcPr>
          <w:p w:rsidR="00FE2577" w:rsidRDefault="00FE2577" w:rsidP="00FE2577">
            <w:pPr>
              <w:spacing w:line="720" w:lineRule="auto"/>
              <w:jc w:val="center"/>
              <w:rPr>
                <w:b/>
              </w:rPr>
            </w:pPr>
          </w:p>
        </w:tc>
        <w:tc>
          <w:tcPr>
            <w:tcW w:w="1502" w:type="dxa"/>
            <w:vAlign w:val="center"/>
          </w:tcPr>
          <w:p w:rsidR="00FE2577" w:rsidRDefault="00FE2577" w:rsidP="00FE2577">
            <w:pPr>
              <w:jc w:val="center"/>
            </w:pPr>
            <w:r>
              <w:rPr>
                <w:rFonts w:hint="eastAsia"/>
              </w:rPr>
              <w:t>参与执法或自律检查业绩</w:t>
            </w:r>
          </w:p>
        </w:tc>
        <w:tc>
          <w:tcPr>
            <w:tcW w:w="1425" w:type="dxa"/>
            <w:vAlign w:val="center"/>
          </w:tcPr>
          <w:p w:rsidR="00FE2577" w:rsidRDefault="00FE2577" w:rsidP="00FE2577">
            <w:pPr>
              <w:jc w:val="center"/>
              <w:rPr>
                <w:b/>
                <w:u w:val="single"/>
              </w:rPr>
            </w:pPr>
            <w:r>
              <w:rPr>
                <w:rFonts w:hint="eastAsia"/>
                <w:b/>
                <w:u w:val="single"/>
              </w:rPr>
              <w:t>2</w:t>
            </w:r>
          </w:p>
        </w:tc>
        <w:tc>
          <w:tcPr>
            <w:tcW w:w="6039" w:type="dxa"/>
            <w:vAlign w:val="center"/>
          </w:tcPr>
          <w:p w:rsidR="00FE2577" w:rsidRDefault="00FE2577" w:rsidP="00FE2577">
            <w:pPr>
              <w:ind w:firstLineChars="200" w:firstLine="360"/>
              <w:rPr>
                <w:sz w:val="18"/>
                <w:szCs w:val="18"/>
              </w:rPr>
            </w:pPr>
            <w:r>
              <w:rPr>
                <w:rFonts w:hint="eastAsia"/>
                <w:sz w:val="18"/>
                <w:szCs w:val="18"/>
              </w:rPr>
              <w:t>参与省级以上执法检查或自律检查业绩是指企业派出业务骨干（</w:t>
            </w:r>
            <w:proofErr w:type="gramStart"/>
            <w:r>
              <w:rPr>
                <w:rFonts w:hint="eastAsia"/>
                <w:sz w:val="18"/>
                <w:szCs w:val="18"/>
              </w:rPr>
              <w:t>含省专</w:t>
            </w:r>
            <w:proofErr w:type="gramEnd"/>
            <w:r>
              <w:rPr>
                <w:rFonts w:hint="eastAsia"/>
                <w:sz w:val="18"/>
                <w:szCs w:val="18"/>
              </w:rPr>
              <w:t>家委会成员）参与省级以上住建部门（含造价管理机构）或行业协会组织的执法检查、自律检查的人次。</w:t>
            </w:r>
          </w:p>
        </w:tc>
        <w:tc>
          <w:tcPr>
            <w:tcW w:w="3878" w:type="dxa"/>
            <w:vAlign w:val="center"/>
          </w:tcPr>
          <w:p w:rsidR="00FE2577" w:rsidRDefault="00FE2577" w:rsidP="00FE2577">
            <w:pPr>
              <w:ind w:firstLineChars="200" w:firstLine="360"/>
              <w:rPr>
                <w:sz w:val="18"/>
                <w:szCs w:val="18"/>
              </w:rPr>
            </w:pPr>
            <w:r>
              <w:rPr>
                <w:rFonts w:hint="eastAsia"/>
                <w:sz w:val="18"/>
                <w:szCs w:val="18"/>
              </w:rPr>
              <w:t>同“工程造价咨询业务收入”计分办法。</w:t>
            </w:r>
          </w:p>
        </w:tc>
      </w:tr>
      <w:tr w:rsidR="00FE2577" w:rsidTr="00FE2577">
        <w:trPr>
          <w:trHeight w:val="1692"/>
        </w:trPr>
        <w:tc>
          <w:tcPr>
            <w:tcW w:w="1156" w:type="dxa"/>
            <w:vMerge w:val="restart"/>
            <w:vAlign w:val="center"/>
          </w:tcPr>
          <w:p w:rsidR="00FE2577" w:rsidRDefault="00FE2577" w:rsidP="00FE2577">
            <w:pPr>
              <w:spacing w:line="720" w:lineRule="auto"/>
              <w:jc w:val="center"/>
              <w:rPr>
                <w:b/>
              </w:rPr>
            </w:pPr>
            <w:r>
              <w:rPr>
                <w:rFonts w:hint="eastAsia"/>
                <w:b/>
              </w:rPr>
              <w:t>社会责任</w:t>
            </w:r>
          </w:p>
          <w:p w:rsidR="00FE2577" w:rsidRDefault="00FE2577" w:rsidP="00FE2577">
            <w:pPr>
              <w:spacing w:line="720" w:lineRule="auto"/>
              <w:jc w:val="center"/>
              <w:rPr>
                <w:b/>
              </w:rPr>
            </w:pPr>
            <w:r>
              <w:rPr>
                <w:rFonts w:hint="eastAsia"/>
                <w:b/>
              </w:rPr>
              <w:t>(6)</w:t>
            </w:r>
          </w:p>
        </w:tc>
        <w:tc>
          <w:tcPr>
            <w:tcW w:w="1502" w:type="dxa"/>
            <w:tcBorders>
              <w:bottom w:val="single" w:sz="4" w:space="0" w:color="auto"/>
            </w:tcBorders>
            <w:vAlign w:val="center"/>
          </w:tcPr>
          <w:p w:rsidR="00FE2577" w:rsidRDefault="00FE2577" w:rsidP="00FE2577">
            <w:pPr>
              <w:jc w:val="center"/>
            </w:pPr>
            <w:r>
              <w:rPr>
                <w:rFonts w:hint="eastAsia"/>
              </w:rPr>
              <w:t>注册地全部纳税额</w:t>
            </w:r>
          </w:p>
        </w:tc>
        <w:tc>
          <w:tcPr>
            <w:tcW w:w="1425" w:type="dxa"/>
            <w:tcBorders>
              <w:bottom w:val="single" w:sz="4" w:space="0" w:color="auto"/>
            </w:tcBorders>
            <w:vAlign w:val="center"/>
          </w:tcPr>
          <w:p w:rsidR="00FE2577" w:rsidRDefault="00FE2577" w:rsidP="00FE2577">
            <w:pPr>
              <w:jc w:val="center"/>
              <w:rPr>
                <w:b/>
                <w:u w:val="single"/>
              </w:rPr>
            </w:pPr>
            <w:r>
              <w:rPr>
                <w:rFonts w:hint="eastAsia"/>
                <w:b/>
                <w:u w:val="single"/>
              </w:rPr>
              <w:t>3</w:t>
            </w:r>
          </w:p>
        </w:tc>
        <w:tc>
          <w:tcPr>
            <w:tcW w:w="6039" w:type="dxa"/>
            <w:tcBorders>
              <w:bottom w:val="single" w:sz="4" w:space="0" w:color="auto"/>
            </w:tcBorders>
            <w:vAlign w:val="center"/>
          </w:tcPr>
          <w:p w:rsidR="00FE2577" w:rsidRDefault="00FE2577" w:rsidP="00FE2577">
            <w:pPr>
              <w:ind w:firstLineChars="200" w:firstLine="360"/>
              <w:rPr>
                <w:sz w:val="18"/>
                <w:szCs w:val="18"/>
              </w:rPr>
            </w:pPr>
            <w:r>
              <w:rPr>
                <w:rFonts w:hint="eastAsia"/>
                <w:sz w:val="18"/>
                <w:szCs w:val="18"/>
              </w:rPr>
              <w:t>注册地全部纳税额是指企业向税务机关缴纳的依法必须缴纳的全部税金，包括增值税、所得税等。</w:t>
            </w:r>
          </w:p>
        </w:tc>
        <w:tc>
          <w:tcPr>
            <w:tcW w:w="3878" w:type="dxa"/>
            <w:tcBorders>
              <w:bottom w:val="single" w:sz="4" w:space="0" w:color="auto"/>
            </w:tcBorders>
            <w:vAlign w:val="center"/>
          </w:tcPr>
          <w:p w:rsidR="00FE2577" w:rsidRDefault="00FE2577" w:rsidP="00FE2577">
            <w:pPr>
              <w:jc w:val="center"/>
              <w:rPr>
                <w:sz w:val="18"/>
                <w:szCs w:val="18"/>
              </w:rPr>
            </w:pPr>
            <w:r>
              <w:rPr>
                <w:rFonts w:hint="eastAsia"/>
                <w:sz w:val="18"/>
                <w:szCs w:val="18"/>
              </w:rPr>
              <w:t>同“工程造价咨询业务收入”计分办法。</w:t>
            </w:r>
          </w:p>
        </w:tc>
      </w:tr>
      <w:tr w:rsidR="00FE2577" w:rsidTr="00FE2577">
        <w:trPr>
          <w:trHeight w:val="1286"/>
        </w:trPr>
        <w:tc>
          <w:tcPr>
            <w:tcW w:w="1156" w:type="dxa"/>
            <w:vMerge/>
          </w:tcPr>
          <w:p w:rsidR="00FE2577" w:rsidRDefault="00FE2577" w:rsidP="00FE2577">
            <w:pPr>
              <w:spacing w:line="720" w:lineRule="auto"/>
              <w:rPr>
                <w:b/>
              </w:rPr>
            </w:pPr>
          </w:p>
        </w:tc>
        <w:tc>
          <w:tcPr>
            <w:tcW w:w="1502" w:type="dxa"/>
            <w:vAlign w:val="center"/>
          </w:tcPr>
          <w:p w:rsidR="00FE2577" w:rsidRDefault="00FE2577" w:rsidP="00FE2577">
            <w:pPr>
              <w:jc w:val="center"/>
            </w:pPr>
            <w:r>
              <w:rPr>
                <w:rFonts w:hint="eastAsia"/>
              </w:rPr>
              <w:t>参与扶贫情况</w:t>
            </w:r>
          </w:p>
        </w:tc>
        <w:tc>
          <w:tcPr>
            <w:tcW w:w="1425" w:type="dxa"/>
            <w:vAlign w:val="center"/>
          </w:tcPr>
          <w:p w:rsidR="00FE2577" w:rsidRDefault="00FE2577" w:rsidP="00FE2577">
            <w:pPr>
              <w:jc w:val="center"/>
              <w:rPr>
                <w:b/>
                <w:u w:val="single"/>
              </w:rPr>
            </w:pPr>
            <w:r>
              <w:rPr>
                <w:rFonts w:hint="eastAsia"/>
                <w:b/>
                <w:u w:val="single"/>
              </w:rPr>
              <w:t>1</w:t>
            </w:r>
          </w:p>
        </w:tc>
        <w:tc>
          <w:tcPr>
            <w:tcW w:w="6039" w:type="dxa"/>
            <w:vAlign w:val="center"/>
          </w:tcPr>
          <w:p w:rsidR="00FE2577" w:rsidRDefault="00FE2577" w:rsidP="00FE2577">
            <w:pPr>
              <w:ind w:firstLineChars="200" w:firstLine="360"/>
              <w:rPr>
                <w:sz w:val="18"/>
                <w:szCs w:val="18"/>
              </w:rPr>
            </w:pPr>
            <w:r>
              <w:rPr>
                <w:rFonts w:hint="eastAsia"/>
                <w:sz w:val="18"/>
                <w:szCs w:val="18"/>
              </w:rPr>
              <w:t>参与扶贫情况是指企业通过扶贫管理机构或直接向扶贫对象捐助钱、物（折合人民币）的数量。</w:t>
            </w:r>
          </w:p>
        </w:tc>
        <w:tc>
          <w:tcPr>
            <w:tcW w:w="3878" w:type="dxa"/>
            <w:vAlign w:val="center"/>
          </w:tcPr>
          <w:p w:rsidR="00FE2577" w:rsidRDefault="00FE2577" w:rsidP="00FE2577">
            <w:pPr>
              <w:jc w:val="center"/>
              <w:rPr>
                <w:sz w:val="18"/>
                <w:szCs w:val="18"/>
              </w:rPr>
            </w:pPr>
            <w:r>
              <w:rPr>
                <w:rFonts w:hint="eastAsia"/>
                <w:sz w:val="18"/>
                <w:szCs w:val="18"/>
              </w:rPr>
              <w:t>同“工程造价咨询业务收入”计分办法。</w:t>
            </w:r>
          </w:p>
        </w:tc>
      </w:tr>
      <w:tr w:rsidR="00FE2577" w:rsidTr="00FE2577">
        <w:trPr>
          <w:trHeight w:val="847"/>
        </w:trPr>
        <w:tc>
          <w:tcPr>
            <w:tcW w:w="1156" w:type="dxa"/>
            <w:vMerge/>
          </w:tcPr>
          <w:p w:rsidR="00FE2577" w:rsidRDefault="00FE2577" w:rsidP="00FE2577">
            <w:pPr>
              <w:spacing w:line="720" w:lineRule="auto"/>
              <w:rPr>
                <w:b/>
              </w:rPr>
            </w:pPr>
          </w:p>
        </w:tc>
        <w:tc>
          <w:tcPr>
            <w:tcW w:w="1502" w:type="dxa"/>
            <w:vAlign w:val="center"/>
          </w:tcPr>
          <w:p w:rsidR="00FE2577" w:rsidRDefault="00FE2577" w:rsidP="00FE2577">
            <w:pPr>
              <w:jc w:val="center"/>
            </w:pPr>
            <w:r>
              <w:rPr>
                <w:rFonts w:hint="eastAsia"/>
              </w:rPr>
              <w:t>向慈善事业捐助情况</w:t>
            </w:r>
          </w:p>
        </w:tc>
        <w:tc>
          <w:tcPr>
            <w:tcW w:w="1425" w:type="dxa"/>
            <w:vAlign w:val="center"/>
          </w:tcPr>
          <w:p w:rsidR="00FE2577" w:rsidRDefault="00FE2577" w:rsidP="00FE2577">
            <w:pPr>
              <w:jc w:val="center"/>
              <w:rPr>
                <w:b/>
                <w:u w:val="single"/>
              </w:rPr>
            </w:pPr>
            <w:r>
              <w:rPr>
                <w:rFonts w:hint="eastAsia"/>
                <w:b/>
                <w:u w:val="single"/>
              </w:rPr>
              <w:t>1</w:t>
            </w:r>
          </w:p>
        </w:tc>
        <w:tc>
          <w:tcPr>
            <w:tcW w:w="6039" w:type="dxa"/>
            <w:vAlign w:val="center"/>
          </w:tcPr>
          <w:p w:rsidR="00FE2577" w:rsidRDefault="00FE2577" w:rsidP="00FE2577">
            <w:pPr>
              <w:ind w:firstLineChars="200" w:firstLine="360"/>
              <w:rPr>
                <w:sz w:val="18"/>
                <w:szCs w:val="18"/>
              </w:rPr>
            </w:pPr>
            <w:r>
              <w:rPr>
                <w:rFonts w:hint="eastAsia"/>
                <w:sz w:val="18"/>
                <w:szCs w:val="18"/>
              </w:rPr>
              <w:t>向慈善事业捐助情况是指企业向慈善机构或慈善对象捐助的钱、物（折合人民币）的数量。</w:t>
            </w:r>
          </w:p>
        </w:tc>
        <w:tc>
          <w:tcPr>
            <w:tcW w:w="3878" w:type="dxa"/>
            <w:vAlign w:val="center"/>
          </w:tcPr>
          <w:p w:rsidR="00FE2577" w:rsidRDefault="00FE2577" w:rsidP="00FE2577">
            <w:pPr>
              <w:ind w:firstLineChars="200" w:firstLine="360"/>
              <w:rPr>
                <w:sz w:val="18"/>
                <w:szCs w:val="18"/>
              </w:rPr>
            </w:pPr>
            <w:r>
              <w:rPr>
                <w:rFonts w:hint="eastAsia"/>
                <w:sz w:val="18"/>
                <w:szCs w:val="18"/>
              </w:rPr>
              <w:t>同“工程造价咨询业务收入”计分办法，但扶贫捐助数额不得在该指标内重复计算。</w:t>
            </w:r>
          </w:p>
        </w:tc>
      </w:tr>
      <w:tr w:rsidR="00FE2577" w:rsidTr="00FE2577">
        <w:trPr>
          <w:trHeight w:val="1013"/>
        </w:trPr>
        <w:tc>
          <w:tcPr>
            <w:tcW w:w="1156" w:type="dxa"/>
            <w:vMerge/>
          </w:tcPr>
          <w:p w:rsidR="00FE2577" w:rsidRDefault="00FE2577" w:rsidP="00FE2577">
            <w:pPr>
              <w:spacing w:line="720" w:lineRule="auto"/>
              <w:rPr>
                <w:b/>
              </w:rPr>
            </w:pPr>
          </w:p>
        </w:tc>
        <w:tc>
          <w:tcPr>
            <w:tcW w:w="1502" w:type="dxa"/>
            <w:vAlign w:val="center"/>
          </w:tcPr>
          <w:p w:rsidR="00FE2577" w:rsidRDefault="00FE2577" w:rsidP="00FE2577">
            <w:pPr>
              <w:jc w:val="center"/>
            </w:pPr>
            <w:r>
              <w:rPr>
                <w:rFonts w:hint="eastAsia"/>
              </w:rPr>
              <w:t>设立工程造价专业学生实习基地</w:t>
            </w:r>
          </w:p>
        </w:tc>
        <w:tc>
          <w:tcPr>
            <w:tcW w:w="1425" w:type="dxa"/>
            <w:vAlign w:val="center"/>
          </w:tcPr>
          <w:p w:rsidR="00FE2577" w:rsidRDefault="00FE2577" w:rsidP="00FE2577">
            <w:pPr>
              <w:jc w:val="center"/>
              <w:rPr>
                <w:b/>
                <w:u w:val="single"/>
              </w:rPr>
            </w:pPr>
            <w:r>
              <w:rPr>
                <w:rFonts w:hint="eastAsia"/>
                <w:b/>
                <w:u w:val="single"/>
              </w:rPr>
              <w:t>1</w:t>
            </w:r>
          </w:p>
        </w:tc>
        <w:tc>
          <w:tcPr>
            <w:tcW w:w="6039" w:type="dxa"/>
            <w:vAlign w:val="center"/>
          </w:tcPr>
          <w:p w:rsidR="00FE2577" w:rsidRDefault="00FE2577" w:rsidP="00FE2577">
            <w:pPr>
              <w:ind w:firstLineChars="200" w:firstLine="360"/>
              <w:rPr>
                <w:sz w:val="18"/>
                <w:szCs w:val="18"/>
              </w:rPr>
            </w:pPr>
            <w:r>
              <w:rPr>
                <w:rFonts w:hint="eastAsia"/>
                <w:sz w:val="18"/>
                <w:szCs w:val="18"/>
              </w:rPr>
              <w:t>实习基地是指企业与相关大专院校签订合作协议，为接纳学生实习提供场地、师资、项目。</w:t>
            </w:r>
          </w:p>
        </w:tc>
        <w:tc>
          <w:tcPr>
            <w:tcW w:w="3878" w:type="dxa"/>
            <w:vAlign w:val="center"/>
          </w:tcPr>
          <w:p w:rsidR="00FE2577" w:rsidRDefault="00FE2577" w:rsidP="00FE2577">
            <w:pPr>
              <w:ind w:firstLineChars="200" w:firstLine="360"/>
              <w:rPr>
                <w:sz w:val="18"/>
                <w:szCs w:val="18"/>
              </w:rPr>
            </w:pPr>
            <w:proofErr w:type="gramStart"/>
            <w:r>
              <w:rPr>
                <w:rFonts w:hint="eastAsia"/>
                <w:sz w:val="18"/>
                <w:szCs w:val="18"/>
              </w:rPr>
              <w:t>按评价</w:t>
            </w:r>
            <w:proofErr w:type="gramEnd"/>
            <w:r>
              <w:rPr>
                <w:rFonts w:hint="eastAsia"/>
                <w:sz w:val="18"/>
                <w:szCs w:val="18"/>
              </w:rPr>
              <w:t>年度内接纳实习的总人数，同“工程造价咨询业务收入”计分办法。</w:t>
            </w:r>
          </w:p>
        </w:tc>
      </w:tr>
    </w:tbl>
    <w:p w:rsidR="00FE2577" w:rsidRDefault="00FE2577" w:rsidP="00FE2577">
      <w:pPr>
        <w:widowControl/>
        <w:jc w:val="left"/>
        <w:rPr>
          <w:rFonts w:ascii="仿宋" w:eastAsia="仿宋" w:hAnsi="仿宋"/>
          <w:sz w:val="32"/>
          <w:szCs w:val="32"/>
        </w:rPr>
        <w:sectPr w:rsidR="00FE2577">
          <w:pgSz w:w="16838" w:h="11906" w:orient="landscape"/>
          <w:pgMar w:top="1797" w:right="1440" w:bottom="1797" w:left="1440" w:header="851" w:footer="992" w:gutter="0"/>
          <w:cols w:space="425"/>
          <w:docGrid w:type="linesAndChars" w:linePitch="312"/>
        </w:sectPr>
      </w:pPr>
    </w:p>
    <w:p w:rsidR="00FE2577" w:rsidRDefault="00FE2577" w:rsidP="00FE2577">
      <w:pPr>
        <w:spacing w:line="360" w:lineRule="auto"/>
        <w:jc w:val="left"/>
        <w:rPr>
          <w:rFonts w:asciiTheme="minorEastAsia" w:hAnsiTheme="minorEastAsia" w:cstheme="minorEastAsia"/>
          <w:sz w:val="30"/>
          <w:szCs w:val="30"/>
        </w:rPr>
      </w:pPr>
      <w:r>
        <w:rPr>
          <w:rFonts w:asciiTheme="minorEastAsia" w:hAnsiTheme="minorEastAsia" w:cstheme="minorEastAsia" w:hint="eastAsia"/>
          <w:sz w:val="30"/>
          <w:szCs w:val="30"/>
        </w:rPr>
        <w:lastRenderedPageBreak/>
        <w:t>附件2-2</w:t>
      </w:r>
    </w:p>
    <w:p w:rsidR="00FE2577" w:rsidRDefault="00FE2577" w:rsidP="00FE2577">
      <w:pPr>
        <w:spacing w:line="360" w:lineRule="auto"/>
        <w:jc w:val="left"/>
        <w:rPr>
          <w:rFonts w:asciiTheme="minorEastAsia" w:hAnsiTheme="minorEastAsia" w:cstheme="minorEastAsia"/>
          <w:sz w:val="30"/>
          <w:szCs w:val="30"/>
        </w:rPr>
      </w:pPr>
    </w:p>
    <w:p w:rsidR="00FE2577" w:rsidRDefault="00FE2577" w:rsidP="00FE2577">
      <w:pPr>
        <w:spacing w:line="360" w:lineRule="auto"/>
        <w:jc w:val="left"/>
        <w:rPr>
          <w:rFonts w:asciiTheme="minorEastAsia" w:hAnsiTheme="minorEastAsia" w:cstheme="minorEastAsia"/>
          <w:sz w:val="30"/>
          <w:szCs w:val="30"/>
        </w:rPr>
      </w:pPr>
    </w:p>
    <w:p w:rsidR="00FE2577" w:rsidRDefault="00FE2577" w:rsidP="00FE2577">
      <w:pPr>
        <w:spacing w:line="360" w:lineRule="auto"/>
        <w:jc w:val="center"/>
        <w:rPr>
          <w:rFonts w:ascii="黑体" w:eastAsia="黑体" w:hAnsi="黑体" w:cs="黑体"/>
          <w:b/>
          <w:bCs/>
          <w:sz w:val="36"/>
          <w:szCs w:val="36"/>
        </w:rPr>
      </w:pPr>
      <w:r>
        <w:rPr>
          <w:rFonts w:ascii="黑体" w:eastAsia="黑体" w:hAnsi="黑体" w:cs="黑体" w:hint="eastAsia"/>
          <w:b/>
          <w:bCs/>
          <w:sz w:val="36"/>
          <w:szCs w:val="36"/>
        </w:rPr>
        <w:t>陕西省工程造价咨询20强企业评价</w:t>
      </w:r>
    </w:p>
    <w:p w:rsidR="00FE2577" w:rsidRDefault="00FE2577" w:rsidP="00FE2577">
      <w:pPr>
        <w:spacing w:line="360" w:lineRule="auto"/>
        <w:jc w:val="center"/>
        <w:rPr>
          <w:rFonts w:ascii="宋体" w:hAnsi="宋体" w:cs="仿宋_GB2312"/>
          <w:b/>
          <w:bCs/>
          <w:sz w:val="36"/>
          <w:szCs w:val="36"/>
        </w:rPr>
      </w:pPr>
      <w:proofErr w:type="gramStart"/>
      <w:r>
        <w:rPr>
          <w:rFonts w:ascii="黑体" w:eastAsia="黑体" w:hAnsi="黑体" w:cs="黑体" w:hint="eastAsia"/>
          <w:b/>
          <w:bCs/>
          <w:sz w:val="36"/>
          <w:szCs w:val="36"/>
        </w:rPr>
        <w:t>综</w:t>
      </w:r>
      <w:proofErr w:type="gramEnd"/>
      <w:r>
        <w:rPr>
          <w:rFonts w:ascii="黑体" w:eastAsia="黑体" w:hAnsi="黑体" w:cs="黑体" w:hint="eastAsia"/>
          <w:b/>
          <w:bCs/>
          <w:sz w:val="36"/>
          <w:szCs w:val="36"/>
        </w:rPr>
        <w:t xml:space="preserve">  合  申  请  表</w:t>
      </w:r>
    </w:p>
    <w:p w:rsidR="00FE2577" w:rsidRDefault="00FE2577" w:rsidP="00FE2577">
      <w:pPr>
        <w:spacing w:line="360" w:lineRule="auto"/>
        <w:jc w:val="center"/>
        <w:rPr>
          <w:rFonts w:ascii="宋体" w:hAnsi="宋体" w:cs="仿宋_GB2312"/>
          <w:b/>
          <w:bCs/>
          <w:sz w:val="32"/>
          <w:szCs w:val="32"/>
        </w:rPr>
      </w:pPr>
    </w:p>
    <w:p w:rsidR="00FE2577" w:rsidRDefault="00FE2577" w:rsidP="00FE2577">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依据陕西省建设工程造价总站和陕西省建设工程造价管理协会《关于开展（        ）年度陕西省工程造价咨询20强企业评价工作的通知》，我单位自愿申请参加（        ）年度陕西省工程造价咨询20强企业评价。</w:t>
      </w:r>
    </w:p>
    <w:p w:rsidR="00FE2577" w:rsidRDefault="00FE2577" w:rsidP="00FE2577">
      <w:pPr>
        <w:spacing w:line="560" w:lineRule="exact"/>
        <w:ind w:firstLineChars="179" w:firstLine="573"/>
        <w:rPr>
          <w:rFonts w:ascii="仿宋" w:eastAsia="仿宋" w:hAnsi="仿宋" w:cs="仿宋"/>
          <w:bCs/>
          <w:sz w:val="32"/>
          <w:szCs w:val="32"/>
        </w:rPr>
      </w:pPr>
      <w:r>
        <w:rPr>
          <w:rFonts w:ascii="仿宋" w:eastAsia="仿宋" w:hAnsi="仿宋" w:cs="仿宋" w:hint="eastAsia"/>
          <w:bCs/>
          <w:sz w:val="32"/>
          <w:szCs w:val="32"/>
        </w:rPr>
        <w:t>本单位承诺：本单位对报送的全部资料、数据的真实性负责,若有虚假行为，愿接受处罚。</w:t>
      </w:r>
    </w:p>
    <w:p w:rsidR="00FE2577" w:rsidRDefault="00FE2577" w:rsidP="00FE2577">
      <w:pPr>
        <w:spacing w:line="360" w:lineRule="auto"/>
        <w:ind w:firstLineChars="1495" w:firstLine="4784"/>
        <w:rPr>
          <w:rFonts w:ascii="仿宋" w:eastAsia="仿宋" w:hAnsi="仿宋" w:cs="仿宋"/>
          <w:bCs/>
          <w:sz w:val="32"/>
          <w:szCs w:val="32"/>
        </w:rPr>
      </w:pPr>
    </w:p>
    <w:p w:rsidR="00FE2577" w:rsidRDefault="00FE2577" w:rsidP="00FE2577">
      <w:pPr>
        <w:spacing w:line="360" w:lineRule="auto"/>
        <w:ind w:firstLineChars="100" w:firstLine="320"/>
        <w:rPr>
          <w:rFonts w:ascii="仿宋" w:eastAsia="仿宋" w:hAnsi="仿宋" w:cs="仿宋"/>
          <w:bCs/>
          <w:sz w:val="32"/>
          <w:szCs w:val="32"/>
        </w:rPr>
      </w:pPr>
      <w:r>
        <w:rPr>
          <w:rFonts w:ascii="仿宋" w:eastAsia="仿宋" w:hAnsi="仿宋" w:cs="仿宋" w:hint="eastAsia"/>
          <w:bCs/>
          <w:sz w:val="32"/>
          <w:szCs w:val="32"/>
        </w:rPr>
        <w:t xml:space="preserve">                      单      位（盖章）：</w:t>
      </w:r>
    </w:p>
    <w:p w:rsidR="00FE2577" w:rsidRDefault="00FE2577" w:rsidP="00FE2577">
      <w:pPr>
        <w:spacing w:line="360" w:lineRule="auto"/>
        <w:ind w:firstLineChars="1993" w:firstLine="6378"/>
        <w:rPr>
          <w:rFonts w:ascii="仿宋" w:eastAsia="仿宋" w:hAnsi="仿宋" w:cs="仿宋"/>
          <w:bCs/>
          <w:sz w:val="32"/>
          <w:szCs w:val="32"/>
        </w:rPr>
      </w:pPr>
    </w:p>
    <w:p w:rsidR="00FE2577" w:rsidRDefault="00FE2577" w:rsidP="00FE2577">
      <w:pPr>
        <w:spacing w:line="360" w:lineRule="auto"/>
        <w:jc w:val="center"/>
        <w:rPr>
          <w:rFonts w:ascii="仿宋" w:eastAsia="仿宋" w:hAnsi="仿宋" w:cs="仿宋"/>
          <w:bCs/>
          <w:sz w:val="32"/>
          <w:szCs w:val="32"/>
        </w:rPr>
      </w:pPr>
      <w:r>
        <w:rPr>
          <w:rFonts w:ascii="仿宋" w:eastAsia="仿宋" w:hAnsi="仿宋" w:cs="仿宋" w:hint="eastAsia"/>
          <w:bCs/>
          <w:sz w:val="32"/>
          <w:szCs w:val="32"/>
        </w:rPr>
        <w:t xml:space="preserve">                 法定代表人（签字）：</w:t>
      </w:r>
    </w:p>
    <w:p w:rsidR="00FE2577" w:rsidRDefault="00FE2577" w:rsidP="00FE2577">
      <w:pPr>
        <w:spacing w:line="360" w:lineRule="auto"/>
        <w:ind w:firstLineChars="1993" w:firstLine="6378"/>
        <w:rPr>
          <w:rFonts w:ascii="仿宋" w:eastAsia="仿宋" w:hAnsi="仿宋" w:cs="仿宋"/>
          <w:bCs/>
          <w:sz w:val="32"/>
          <w:szCs w:val="32"/>
        </w:rPr>
      </w:pPr>
    </w:p>
    <w:p w:rsidR="00FE2577" w:rsidRDefault="00FE2577" w:rsidP="00FE2577">
      <w:pPr>
        <w:spacing w:line="360" w:lineRule="auto"/>
        <w:jc w:val="center"/>
        <w:rPr>
          <w:rFonts w:ascii="仿宋" w:eastAsia="仿宋" w:hAnsi="仿宋" w:cs="仿宋"/>
          <w:bCs/>
          <w:sz w:val="32"/>
          <w:szCs w:val="32"/>
        </w:rPr>
      </w:pPr>
      <w:r>
        <w:rPr>
          <w:rFonts w:ascii="仿宋" w:eastAsia="仿宋" w:hAnsi="仿宋" w:cs="仿宋" w:hint="eastAsia"/>
          <w:bCs/>
          <w:sz w:val="32"/>
          <w:szCs w:val="32"/>
        </w:rPr>
        <w:t xml:space="preserve">                    年     月     日</w:t>
      </w:r>
    </w:p>
    <w:p w:rsidR="00FE2577" w:rsidRDefault="00FE2577" w:rsidP="00FE2577">
      <w:pPr>
        <w:spacing w:line="360" w:lineRule="auto"/>
      </w:pPr>
    </w:p>
    <w:p w:rsidR="00FE2577" w:rsidRDefault="00FE2577" w:rsidP="00FE2577">
      <w:pPr>
        <w:spacing w:line="360" w:lineRule="auto"/>
      </w:pPr>
    </w:p>
    <w:p w:rsidR="00FE2577" w:rsidRDefault="00FE2577" w:rsidP="00FE2577">
      <w:pPr>
        <w:spacing w:line="360" w:lineRule="auto"/>
      </w:pPr>
    </w:p>
    <w:p w:rsidR="00FE2577" w:rsidRDefault="00FE2577" w:rsidP="00FE2577">
      <w:pPr>
        <w:spacing w:line="360" w:lineRule="auto"/>
      </w:pPr>
    </w:p>
    <w:p w:rsidR="00FE2577" w:rsidRDefault="00FE2577" w:rsidP="00FE2577">
      <w:pPr>
        <w:spacing w:line="360" w:lineRule="auto"/>
      </w:pPr>
    </w:p>
    <w:p w:rsidR="00FE2577" w:rsidRDefault="00FE2577" w:rsidP="00FE2577">
      <w:pPr>
        <w:spacing w:line="360" w:lineRule="auto"/>
      </w:pPr>
    </w:p>
    <w:tbl>
      <w:tblPr>
        <w:tblpPr w:leftFromText="180" w:rightFromText="180" w:vertAnchor="text" w:horzAnchor="page" w:tblpX="1722" w:tblpY="236"/>
        <w:tblOverlap w:val="neve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4"/>
        <w:gridCol w:w="556"/>
        <w:gridCol w:w="585"/>
        <w:gridCol w:w="353"/>
        <w:gridCol w:w="662"/>
        <w:gridCol w:w="285"/>
        <w:gridCol w:w="812"/>
        <w:gridCol w:w="389"/>
        <w:gridCol w:w="380"/>
        <w:gridCol w:w="926"/>
        <w:gridCol w:w="112"/>
        <w:gridCol w:w="311"/>
        <w:gridCol w:w="2085"/>
      </w:tblGrid>
      <w:tr w:rsidR="00FE2577" w:rsidTr="00FE2577">
        <w:trPr>
          <w:trHeight w:val="856"/>
        </w:trPr>
        <w:tc>
          <w:tcPr>
            <w:tcW w:w="9120" w:type="dxa"/>
            <w:gridSpan w:val="1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Theme="minorEastAsia" w:hAnsiTheme="minorEastAsia" w:cstheme="minorEastAsia" w:hint="eastAsia"/>
                <w:b/>
                <w:bCs/>
                <w:sz w:val="24"/>
              </w:rPr>
              <w:lastRenderedPageBreak/>
              <w:t xml:space="preserve">企    业    概    </w:t>
            </w:r>
            <w:proofErr w:type="gramStart"/>
            <w:r>
              <w:rPr>
                <w:rFonts w:asciiTheme="minorEastAsia" w:hAnsiTheme="minorEastAsia" w:cstheme="minorEastAsia" w:hint="eastAsia"/>
                <w:b/>
                <w:bCs/>
                <w:sz w:val="24"/>
              </w:rPr>
              <w:t>况</w:t>
            </w:r>
            <w:proofErr w:type="gramEnd"/>
          </w:p>
        </w:tc>
      </w:tr>
      <w:tr w:rsidR="00FE2577" w:rsidTr="00FE2577">
        <w:trPr>
          <w:trHeight w:val="571"/>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企业名称</w:t>
            </w:r>
          </w:p>
        </w:tc>
        <w:tc>
          <w:tcPr>
            <w:tcW w:w="3253" w:type="dxa"/>
            <w:gridSpan w:val="6"/>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c>
          <w:tcPr>
            <w:tcW w:w="1807"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hint="eastAsia"/>
              </w:rPr>
              <w:t>注册资金（万元）</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r>
      <w:tr w:rsidR="00FE2577" w:rsidTr="00FE2577">
        <w:trPr>
          <w:trHeight w:val="580"/>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地    址</w:t>
            </w:r>
          </w:p>
        </w:tc>
        <w:tc>
          <w:tcPr>
            <w:tcW w:w="3253" w:type="dxa"/>
            <w:gridSpan w:val="6"/>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c>
          <w:tcPr>
            <w:tcW w:w="1807"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roofErr w:type="gramStart"/>
            <w:r>
              <w:rPr>
                <w:rFonts w:ascii="宋体" w:hAnsi="宋体" w:cs="仿宋_GB2312" w:hint="eastAsia"/>
              </w:rPr>
              <w:t>邮</w:t>
            </w:r>
            <w:proofErr w:type="gramEnd"/>
            <w:r>
              <w:rPr>
                <w:rFonts w:ascii="宋体" w:hAnsi="宋体" w:cs="仿宋_GB2312" w:hint="eastAsia"/>
              </w:rPr>
              <w:t xml:space="preserve">    编</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r>
      <w:tr w:rsidR="00FE2577" w:rsidTr="00FE2577">
        <w:trPr>
          <w:trHeight w:val="590"/>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资质等级</w:t>
            </w:r>
          </w:p>
        </w:tc>
        <w:tc>
          <w:tcPr>
            <w:tcW w:w="3253" w:type="dxa"/>
            <w:gridSpan w:val="6"/>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c>
          <w:tcPr>
            <w:tcW w:w="1807"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证书号码</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r>
      <w:tr w:rsidR="00FE2577" w:rsidTr="00FE2577">
        <w:trPr>
          <w:trHeight w:val="541"/>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成立时间</w:t>
            </w:r>
          </w:p>
        </w:tc>
        <w:tc>
          <w:tcPr>
            <w:tcW w:w="3253" w:type="dxa"/>
            <w:gridSpan w:val="6"/>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c>
          <w:tcPr>
            <w:tcW w:w="1807"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资质取得时间</w:t>
            </w:r>
          </w:p>
        </w:tc>
        <w:tc>
          <w:tcPr>
            <w:tcW w:w="239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r>
      <w:tr w:rsidR="00FE2577" w:rsidTr="00FE2577">
        <w:trPr>
          <w:trHeight w:val="546"/>
        </w:trPr>
        <w:tc>
          <w:tcPr>
            <w:tcW w:w="1664" w:type="dxa"/>
            <w:vMerge w:val="restart"/>
            <w:tcBorders>
              <w:top w:val="single" w:sz="4" w:space="0" w:color="auto"/>
              <w:left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r>
              <w:rPr>
                <w:rFonts w:ascii="宋体" w:hAnsi="宋体" w:cs="仿宋_GB2312" w:hint="eastAsia"/>
              </w:rPr>
              <w:t>入会时间</w:t>
            </w:r>
          </w:p>
        </w:tc>
        <w:tc>
          <w:tcPr>
            <w:tcW w:w="7456" w:type="dxa"/>
            <w:gridSpan w:val="1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ind w:firstLineChars="500" w:firstLine="1050"/>
              <w:rPr>
                <w:rFonts w:ascii="宋体" w:hAnsi="宋体"/>
              </w:rPr>
            </w:pPr>
            <w:r>
              <w:rPr>
                <w:rFonts w:ascii="宋体" w:hAnsi="宋体" w:hint="eastAsia"/>
              </w:rPr>
              <w:t xml:space="preserve">年      </w:t>
            </w:r>
            <w:proofErr w:type="gramStart"/>
            <w:r>
              <w:rPr>
                <w:rFonts w:ascii="宋体" w:hAnsi="宋体" w:hint="eastAsia"/>
              </w:rPr>
              <w:t>月加入陕价协</w:t>
            </w:r>
            <w:proofErr w:type="gramEnd"/>
          </w:p>
        </w:tc>
      </w:tr>
      <w:tr w:rsidR="00FE2577" w:rsidTr="00FE2577">
        <w:trPr>
          <w:trHeight w:val="495"/>
        </w:trPr>
        <w:tc>
          <w:tcPr>
            <w:tcW w:w="1664" w:type="dxa"/>
            <w:vMerge/>
            <w:tcBorders>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p>
        </w:tc>
        <w:tc>
          <w:tcPr>
            <w:tcW w:w="7456" w:type="dxa"/>
            <w:gridSpan w:val="1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ind w:firstLineChars="500" w:firstLine="1050"/>
              <w:rPr>
                <w:rFonts w:ascii="宋体" w:hAnsi="宋体"/>
              </w:rPr>
            </w:pPr>
            <w:r>
              <w:rPr>
                <w:rFonts w:ascii="宋体" w:hAnsi="宋体" w:hint="eastAsia"/>
              </w:rPr>
              <w:t xml:space="preserve">年      </w:t>
            </w:r>
            <w:proofErr w:type="gramStart"/>
            <w:r>
              <w:rPr>
                <w:rFonts w:ascii="宋体" w:hAnsi="宋体" w:hint="eastAsia"/>
              </w:rPr>
              <w:t>月加入中价协</w:t>
            </w:r>
            <w:proofErr w:type="gramEnd"/>
          </w:p>
        </w:tc>
      </w:tr>
      <w:tr w:rsidR="00FE2577" w:rsidTr="00FE2577">
        <w:trPr>
          <w:trHeight w:val="957"/>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r>
              <w:rPr>
                <w:rFonts w:ascii="宋体" w:hAnsi="宋体" w:cs="仿宋_GB2312" w:hint="eastAsia"/>
              </w:rPr>
              <w:t>企业网址</w:t>
            </w:r>
          </w:p>
        </w:tc>
        <w:tc>
          <w:tcPr>
            <w:tcW w:w="3642" w:type="dxa"/>
            <w:gridSpan w:val="7"/>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hint="eastAsia"/>
              </w:rPr>
              <w:t>企业电子</w:t>
            </w:r>
          </w:p>
          <w:p w:rsidR="00FE2577" w:rsidRDefault="00FE2577" w:rsidP="00FE2577">
            <w:pPr>
              <w:spacing w:line="360" w:lineRule="auto"/>
              <w:jc w:val="center"/>
              <w:rPr>
                <w:rFonts w:ascii="宋体" w:hAnsi="宋体"/>
                <w:color w:val="FF0000"/>
              </w:rPr>
            </w:pPr>
            <w:r>
              <w:rPr>
                <w:rFonts w:ascii="宋体" w:hAnsi="宋体" w:hint="eastAsia"/>
              </w:rPr>
              <w:t>邮箱</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483"/>
        </w:trPr>
        <w:tc>
          <w:tcPr>
            <w:tcW w:w="1664"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法定代表人</w:t>
            </w:r>
          </w:p>
        </w:tc>
        <w:tc>
          <w:tcPr>
            <w:tcW w:w="1141"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电话</w:t>
            </w:r>
          </w:p>
        </w:tc>
        <w:tc>
          <w:tcPr>
            <w:tcW w:w="1486"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手机</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483"/>
        </w:trPr>
        <w:tc>
          <w:tcPr>
            <w:tcW w:w="1664" w:type="dxa"/>
            <w:vMerge w:val="restart"/>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r>
              <w:rPr>
                <w:rFonts w:ascii="宋体" w:hAnsi="宋体" w:cs="仿宋_GB2312" w:hint="eastAsia"/>
              </w:rPr>
              <w:t>联系人</w:t>
            </w:r>
          </w:p>
        </w:tc>
        <w:tc>
          <w:tcPr>
            <w:tcW w:w="1141" w:type="dxa"/>
            <w:gridSpan w:val="2"/>
            <w:vMerge w:val="restart"/>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s="仿宋_GB2312"/>
                <w:color w:val="FF0000"/>
              </w:rPr>
            </w:pPr>
          </w:p>
          <w:p w:rsidR="00FE2577" w:rsidRDefault="00FE2577" w:rsidP="00FE2577">
            <w:pPr>
              <w:spacing w:line="360" w:lineRule="auto"/>
              <w:jc w:val="center"/>
              <w:rPr>
                <w:rFonts w:ascii="宋体" w:hAnsi="宋体" w:cs="仿宋_GB2312"/>
                <w:color w:val="FF0000"/>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电话</w:t>
            </w:r>
          </w:p>
        </w:tc>
        <w:tc>
          <w:tcPr>
            <w:tcW w:w="1486"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传真</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641"/>
        </w:trPr>
        <w:tc>
          <w:tcPr>
            <w:tcW w:w="1664" w:type="dxa"/>
            <w:vMerge/>
            <w:tcBorders>
              <w:top w:val="single" w:sz="4" w:space="0" w:color="auto"/>
              <w:left w:val="single" w:sz="4" w:space="0" w:color="auto"/>
              <w:bottom w:val="single" w:sz="4" w:space="0" w:color="auto"/>
              <w:right w:val="single" w:sz="4" w:space="0" w:color="auto"/>
            </w:tcBorders>
            <w:vAlign w:val="center"/>
          </w:tcPr>
          <w:p w:rsidR="00FE2577" w:rsidRDefault="00FE2577" w:rsidP="00FE2577">
            <w:pPr>
              <w:widowControl/>
              <w:jc w:val="center"/>
              <w:rPr>
                <w:rFonts w:ascii="宋体" w:hAnsi="宋体"/>
                <w:color w:val="FF0000"/>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tcPr>
          <w:p w:rsidR="00FE2577" w:rsidRDefault="00FE2577" w:rsidP="00FE2577">
            <w:pPr>
              <w:widowControl/>
              <w:jc w:val="center"/>
              <w:rPr>
                <w:rFonts w:ascii="宋体" w:hAnsi="宋体" w:cs="仿宋_GB2312"/>
                <w:color w:val="FF0000"/>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宋体" w:hAnsi="宋体" w:cs="仿宋_GB2312" w:hint="eastAsia"/>
              </w:rPr>
              <w:t>手机</w:t>
            </w:r>
          </w:p>
        </w:tc>
        <w:tc>
          <w:tcPr>
            <w:tcW w:w="1486"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cs="仿宋_GB2312"/>
                <w:szCs w:val="21"/>
              </w:rPr>
            </w:pPr>
            <w:r>
              <w:rPr>
                <w:rFonts w:ascii="宋体" w:hAnsi="宋体" w:hint="eastAsia"/>
                <w:szCs w:val="21"/>
              </w:rPr>
              <w:t>电子邮箱地址</w:t>
            </w:r>
          </w:p>
        </w:tc>
        <w:tc>
          <w:tcPr>
            <w:tcW w:w="2508"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856"/>
        </w:trPr>
        <w:tc>
          <w:tcPr>
            <w:tcW w:w="9120" w:type="dxa"/>
            <w:gridSpan w:val="1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Theme="minorEastAsia" w:hAnsiTheme="minorEastAsia" w:cstheme="minorEastAsia" w:hint="eastAsia"/>
                <w:b/>
                <w:bCs/>
                <w:sz w:val="24"/>
              </w:rPr>
              <w:t>申 报 年 度 企 业 营 业 收 入（万元）</w:t>
            </w:r>
          </w:p>
        </w:tc>
      </w:tr>
      <w:tr w:rsidR="00FE2577" w:rsidTr="00FE2577">
        <w:trPr>
          <w:trHeight w:val="515"/>
        </w:trPr>
        <w:tc>
          <w:tcPr>
            <w:tcW w:w="7035" w:type="dxa"/>
            <w:gridSpan w:val="12"/>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szCs w:val="21"/>
              </w:rPr>
            </w:pPr>
            <w:r>
              <w:rPr>
                <w:rFonts w:ascii="宋体" w:hAnsi="宋体" w:hint="eastAsia"/>
                <w:szCs w:val="21"/>
              </w:rPr>
              <w:t>企业营业总收入</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565"/>
        </w:trPr>
        <w:tc>
          <w:tcPr>
            <w:tcW w:w="3158" w:type="dxa"/>
            <w:gridSpan w:val="4"/>
            <w:vMerge w:val="restart"/>
            <w:tcBorders>
              <w:top w:val="single" w:sz="4" w:space="0" w:color="auto"/>
              <w:left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r>
              <w:rPr>
                <w:rFonts w:ascii="宋体" w:hAnsi="宋体" w:cs="仿宋_GB2312" w:hint="eastAsia"/>
              </w:rPr>
              <w:t>工程造价咨询业务收入</w:t>
            </w:r>
          </w:p>
        </w:tc>
        <w:tc>
          <w:tcPr>
            <w:tcW w:w="3877" w:type="dxa"/>
            <w:gridSpan w:val="8"/>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szCs w:val="21"/>
              </w:rPr>
            </w:pPr>
            <w:r>
              <w:rPr>
                <w:rFonts w:ascii="宋体" w:hAnsi="宋体" w:hint="eastAsia"/>
                <w:szCs w:val="21"/>
              </w:rPr>
              <w:t>常规工程造价咨询业务收入</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575"/>
        </w:trPr>
        <w:tc>
          <w:tcPr>
            <w:tcW w:w="3158" w:type="dxa"/>
            <w:gridSpan w:val="4"/>
            <w:vMerge/>
            <w:tcBorders>
              <w:left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p>
        </w:tc>
        <w:tc>
          <w:tcPr>
            <w:tcW w:w="3877" w:type="dxa"/>
            <w:gridSpan w:val="8"/>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szCs w:val="21"/>
              </w:rPr>
            </w:pPr>
            <w:r>
              <w:rPr>
                <w:rFonts w:ascii="宋体" w:hAnsi="宋体" w:hint="eastAsia"/>
                <w:szCs w:val="21"/>
              </w:rPr>
              <w:t>PPP项目咨询业务收入</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407"/>
        </w:trPr>
        <w:tc>
          <w:tcPr>
            <w:tcW w:w="3158" w:type="dxa"/>
            <w:gridSpan w:val="4"/>
            <w:vMerge/>
            <w:tcBorders>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p>
        </w:tc>
        <w:tc>
          <w:tcPr>
            <w:tcW w:w="3877" w:type="dxa"/>
            <w:gridSpan w:val="8"/>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szCs w:val="21"/>
              </w:rPr>
            </w:pPr>
            <w:r>
              <w:rPr>
                <w:rFonts w:ascii="宋体" w:hAnsi="宋体" w:hint="eastAsia"/>
                <w:szCs w:val="21"/>
              </w:rPr>
              <w:t>全过程工程咨询业务收入</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246"/>
        </w:trPr>
        <w:tc>
          <w:tcPr>
            <w:tcW w:w="3158" w:type="dxa"/>
            <w:gridSpan w:val="4"/>
            <w:vMerge/>
            <w:tcBorders>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s="仿宋_GB2312"/>
              </w:rPr>
            </w:pPr>
          </w:p>
        </w:tc>
        <w:tc>
          <w:tcPr>
            <w:tcW w:w="3877" w:type="dxa"/>
            <w:gridSpan w:val="8"/>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szCs w:val="21"/>
              </w:rPr>
            </w:pPr>
            <w:r>
              <w:rPr>
                <w:rFonts w:ascii="宋体" w:hAnsi="宋体" w:hint="eastAsia"/>
                <w:szCs w:val="21"/>
              </w:rPr>
              <w:t>工程造价咨询收入合计</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FF0000"/>
              </w:rPr>
            </w:pPr>
          </w:p>
        </w:tc>
      </w:tr>
      <w:tr w:rsidR="00FE2577" w:rsidTr="00FE2577">
        <w:trPr>
          <w:trHeight w:val="808"/>
        </w:trPr>
        <w:tc>
          <w:tcPr>
            <w:tcW w:w="9120" w:type="dxa"/>
            <w:gridSpan w:val="1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b/>
                <w:bCs/>
              </w:rPr>
            </w:pPr>
            <w:r>
              <w:rPr>
                <w:rFonts w:asciiTheme="minorEastAsia" w:hAnsiTheme="minorEastAsia" w:cstheme="minorEastAsia" w:hint="eastAsia"/>
                <w:b/>
                <w:bCs/>
                <w:sz w:val="24"/>
              </w:rPr>
              <w:t>申 报 年 度 企 业 注 册 地 纳 税 额（万元）</w:t>
            </w:r>
          </w:p>
        </w:tc>
      </w:tr>
      <w:tr w:rsidR="00FE2577" w:rsidTr="00FE2577">
        <w:trPr>
          <w:trHeight w:val="90"/>
        </w:trPr>
        <w:tc>
          <w:tcPr>
            <w:tcW w:w="2220" w:type="dxa"/>
            <w:gridSpan w:val="2"/>
            <w:vMerge w:val="restart"/>
            <w:tcBorders>
              <w:top w:val="single" w:sz="4" w:space="0" w:color="auto"/>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增值税净纳税额</w:t>
            </w:r>
          </w:p>
        </w:tc>
        <w:tc>
          <w:tcPr>
            <w:tcW w:w="1885" w:type="dxa"/>
            <w:gridSpan w:val="4"/>
            <w:vMerge w:val="restart"/>
            <w:tcBorders>
              <w:top w:val="single" w:sz="4" w:space="0" w:color="auto"/>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1581" w:type="dxa"/>
            <w:gridSpan w:val="3"/>
            <w:vMerge w:val="restart"/>
            <w:tcBorders>
              <w:top w:val="single" w:sz="4" w:space="0" w:color="auto"/>
              <w:left w:val="single" w:sz="4" w:space="0" w:color="auto"/>
              <w:right w:val="single" w:sz="4" w:space="0" w:color="auto"/>
            </w:tcBorders>
            <w:vAlign w:val="center"/>
          </w:tcPr>
          <w:p w:rsidR="00FE2577" w:rsidRDefault="00FE2577" w:rsidP="00FE2577">
            <w:pPr>
              <w:spacing w:line="360" w:lineRule="auto"/>
              <w:rPr>
                <w:rFonts w:ascii="宋体" w:hAnsi="宋体"/>
                <w:color w:val="000000" w:themeColor="text1"/>
              </w:rPr>
            </w:pPr>
            <w:r>
              <w:rPr>
                <w:rFonts w:ascii="宋体" w:hAnsi="宋体" w:hint="eastAsia"/>
                <w:color w:val="000000" w:themeColor="text1"/>
              </w:rPr>
              <w:t>所得税纳税额</w:t>
            </w: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rPr>
                <w:rFonts w:ascii="宋体" w:hAnsi="宋体"/>
                <w:color w:val="000000" w:themeColor="text1"/>
              </w:rPr>
            </w:pPr>
            <w:r>
              <w:rPr>
                <w:rFonts w:ascii="宋体" w:hAnsi="宋体" w:hint="eastAsia"/>
                <w:color w:val="000000" w:themeColor="text1"/>
              </w:rPr>
              <w:t>企业所得税</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b/>
                <w:bCs/>
              </w:rPr>
            </w:pPr>
          </w:p>
        </w:tc>
      </w:tr>
      <w:tr w:rsidR="00FE2577" w:rsidTr="00FE2577">
        <w:trPr>
          <w:trHeight w:val="570"/>
        </w:trPr>
        <w:tc>
          <w:tcPr>
            <w:tcW w:w="2220" w:type="dxa"/>
            <w:gridSpan w:val="2"/>
            <w:vMerge/>
            <w:tcBorders>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1885" w:type="dxa"/>
            <w:gridSpan w:val="4"/>
            <w:vMerge/>
            <w:tcBorders>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1581" w:type="dxa"/>
            <w:gridSpan w:val="3"/>
            <w:vMerge/>
            <w:tcBorders>
              <w:left w:val="single" w:sz="4" w:space="0" w:color="auto"/>
              <w:bottom w:val="single" w:sz="4" w:space="0" w:color="auto"/>
              <w:right w:val="single" w:sz="4" w:space="0" w:color="auto"/>
            </w:tcBorders>
            <w:vAlign w:val="center"/>
          </w:tcPr>
          <w:p w:rsidR="00FE2577" w:rsidRDefault="00FE2577" w:rsidP="00FE2577">
            <w:pPr>
              <w:spacing w:line="360" w:lineRule="auto"/>
              <w:rPr>
                <w:rFonts w:ascii="宋体" w:hAnsi="宋体"/>
                <w:color w:val="000000" w:themeColor="text1"/>
              </w:rPr>
            </w:pPr>
          </w:p>
        </w:tc>
        <w:tc>
          <w:tcPr>
            <w:tcW w:w="1349"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rPr>
                <w:rFonts w:ascii="宋体" w:hAnsi="宋体"/>
                <w:color w:val="000000" w:themeColor="text1"/>
              </w:rPr>
            </w:pPr>
            <w:r>
              <w:rPr>
                <w:rFonts w:ascii="宋体" w:hAnsi="宋体" w:hint="eastAsia"/>
                <w:color w:val="000000" w:themeColor="text1"/>
              </w:rPr>
              <w:t>个人所得税</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b/>
                <w:bCs/>
              </w:rPr>
            </w:pPr>
          </w:p>
        </w:tc>
      </w:tr>
      <w:tr w:rsidR="00FE2577" w:rsidTr="00FE2577">
        <w:trPr>
          <w:trHeight w:val="622"/>
        </w:trPr>
        <w:tc>
          <w:tcPr>
            <w:tcW w:w="2220"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其他税纳税额</w:t>
            </w:r>
          </w:p>
        </w:tc>
        <w:tc>
          <w:tcPr>
            <w:tcW w:w="1885"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930" w:type="dxa"/>
            <w:gridSpan w:val="6"/>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b/>
                <w:bCs/>
              </w:rPr>
            </w:pPr>
            <w:r>
              <w:rPr>
                <w:rFonts w:ascii="宋体" w:hAnsi="宋体" w:hint="eastAsia"/>
                <w:color w:val="000000" w:themeColor="text1"/>
              </w:rPr>
              <w:t>合计纳税额</w:t>
            </w:r>
          </w:p>
        </w:tc>
        <w:tc>
          <w:tcPr>
            <w:tcW w:w="2085"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bl>
    <w:p w:rsidR="00FE2577" w:rsidRDefault="00FE2577" w:rsidP="00FE2577">
      <w:pPr>
        <w:spacing w:line="360" w:lineRule="auto"/>
      </w:pPr>
    </w:p>
    <w:tbl>
      <w:tblPr>
        <w:tblpPr w:leftFromText="180" w:rightFromText="180" w:vertAnchor="text" w:horzAnchor="page" w:tblpX="1722" w:tblpY="236"/>
        <w:tblOverlap w:val="neve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3"/>
        <w:gridCol w:w="136"/>
        <w:gridCol w:w="2742"/>
        <w:gridCol w:w="185"/>
        <w:gridCol w:w="829"/>
        <w:gridCol w:w="1142"/>
        <w:gridCol w:w="1492"/>
        <w:gridCol w:w="961"/>
      </w:tblGrid>
      <w:tr w:rsidR="00FE2577" w:rsidTr="00FE2577">
        <w:trPr>
          <w:trHeight w:val="942"/>
        </w:trPr>
        <w:tc>
          <w:tcPr>
            <w:tcW w:w="9120" w:type="dxa"/>
            <w:gridSpan w:val="8"/>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rPr>
            </w:pPr>
            <w:r>
              <w:rPr>
                <w:rFonts w:asciiTheme="minorEastAsia" w:hAnsiTheme="minorEastAsia" w:cstheme="minorEastAsia" w:hint="eastAsia"/>
                <w:b/>
                <w:bCs/>
                <w:sz w:val="24"/>
              </w:rPr>
              <w:lastRenderedPageBreak/>
              <w:t xml:space="preserve">申 报 年 度 企 业 人 员 状 </w:t>
            </w:r>
            <w:proofErr w:type="gramStart"/>
            <w:r>
              <w:rPr>
                <w:rFonts w:asciiTheme="minorEastAsia" w:hAnsiTheme="minorEastAsia" w:cstheme="minorEastAsia" w:hint="eastAsia"/>
                <w:b/>
                <w:bCs/>
                <w:sz w:val="24"/>
              </w:rPr>
              <w:t>况</w:t>
            </w:r>
            <w:proofErr w:type="gramEnd"/>
          </w:p>
        </w:tc>
      </w:tr>
      <w:tr w:rsidR="00FE2577" w:rsidTr="00FE2577">
        <w:trPr>
          <w:trHeight w:val="866"/>
        </w:trPr>
        <w:tc>
          <w:tcPr>
            <w:tcW w:w="1633"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企业员工</w:t>
            </w:r>
          </w:p>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 xml:space="preserve"> 总数（人）</w:t>
            </w:r>
          </w:p>
        </w:tc>
        <w:tc>
          <w:tcPr>
            <w:tcW w:w="7487" w:type="dxa"/>
            <w:gridSpan w:val="7"/>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966"/>
        </w:trPr>
        <w:tc>
          <w:tcPr>
            <w:tcW w:w="1633" w:type="dxa"/>
            <w:vMerge w:val="restart"/>
            <w:tcBorders>
              <w:top w:val="single" w:sz="4" w:space="0" w:color="auto"/>
              <w:left w:val="single" w:sz="4" w:space="0" w:color="auto"/>
              <w:right w:val="single" w:sz="4" w:space="0" w:color="auto"/>
            </w:tcBorders>
            <w:vAlign w:val="center"/>
          </w:tcPr>
          <w:p w:rsidR="00FE2577" w:rsidRDefault="00FE2577" w:rsidP="00FE2577">
            <w:pPr>
              <w:widowControl/>
              <w:jc w:val="center"/>
              <w:rPr>
                <w:rFonts w:ascii="宋体" w:hAnsi="宋体" w:cs="仿宋_GB2312"/>
                <w:color w:val="000000" w:themeColor="text1"/>
              </w:rPr>
            </w:pPr>
            <w:r>
              <w:rPr>
                <w:rFonts w:ascii="宋体" w:hAnsi="宋体" w:cs="仿宋_GB2312" w:hint="eastAsia"/>
                <w:color w:val="000000" w:themeColor="text1"/>
              </w:rPr>
              <w:t>工程造价</w:t>
            </w:r>
          </w:p>
          <w:p w:rsidR="00FE2577" w:rsidRDefault="00FE2577" w:rsidP="00FE2577">
            <w:pPr>
              <w:widowControl/>
              <w:jc w:val="center"/>
              <w:rPr>
                <w:rFonts w:ascii="宋体" w:hAnsi="宋体" w:cs="仿宋_GB2312"/>
                <w:color w:val="000000" w:themeColor="text1"/>
              </w:rPr>
            </w:pPr>
            <w:r>
              <w:rPr>
                <w:rFonts w:ascii="宋体" w:hAnsi="宋体" w:cs="仿宋_GB2312" w:hint="eastAsia"/>
                <w:color w:val="000000" w:themeColor="text1"/>
              </w:rPr>
              <w:t>从业资格</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注册造价工程师（人）</w:t>
            </w:r>
          </w:p>
        </w:tc>
        <w:tc>
          <w:tcPr>
            <w:tcW w:w="829"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color w:val="000000" w:themeColor="text1"/>
                <w:szCs w:val="21"/>
              </w:rPr>
            </w:pPr>
          </w:p>
        </w:tc>
        <w:tc>
          <w:tcPr>
            <w:tcW w:w="2634"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申报年度注册造价工程师</w:t>
            </w:r>
          </w:p>
          <w:p w:rsidR="00FE2577" w:rsidRDefault="00FE2577" w:rsidP="00FE2577">
            <w:pPr>
              <w:spacing w:line="360" w:lineRule="auto"/>
              <w:jc w:val="center"/>
              <w:rPr>
                <w:rFonts w:ascii="宋体" w:hAnsi="宋体"/>
                <w:color w:val="000000" w:themeColor="text1"/>
              </w:rPr>
            </w:pPr>
            <w:proofErr w:type="gramStart"/>
            <w:r>
              <w:rPr>
                <w:rFonts w:ascii="宋体" w:hAnsi="宋体" w:hint="eastAsia"/>
                <w:color w:val="000000" w:themeColor="text1"/>
              </w:rPr>
              <w:t>稳岗率</w:t>
            </w:r>
            <w:proofErr w:type="gramEnd"/>
            <w:r>
              <w:rPr>
                <w:rFonts w:ascii="宋体" w:hAnsi="宋体" w:hint="eastAsia"/>
                <w:color w:val="000000" w:themeColor="text1"/>
              </w:rPr>
              <w:t>（%）</w:t>
            </w:r>
          </w:p>
        </w:tc>
        <w:tc>
          <w:tcPr>
            <w:tcW w:w="961"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820"/>
        </w:trPr>
        <w:tc>
          <w:tcPr>
            <w:tcW w:w="1633" w:type="dxa"/>
            <w:vMerge/>
            <w:tcBorders>
              <w:left w:val="single" w:sz="4" w:space="0" w:color="auto"/>
              <w:bottom w:val="single" w:sz="4" w:space="0" w:color="auto"/>
              <w:right w:val="single" w:sz="4" w:space="0" w:color="auto"/>
            </w:tcBorders>
            <w:vAlign w:val="center"/>
          </w:tcPr>
          <w:p w:rsidR="00FE2577" w:rsidRDefault="00FE2577" w:rsidP="00FE2577">
            <w:pPr>
              <w:widowControl/>
              <w:jc w:val="center"/>
              <w:rPr>
                <w:rFonts w:ascii="宋体" w:hAnsi="宋体" w:cs="仿宋_GB2312"/>
                <w:color w:val="000000" w:themeColor="text1"/>
              </w:rPr>
            </w:pP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造价员（人）</w:t>
            </w:r>
          </w:p>
        </w:tc>
        <w:tc>
          <w:tcPr>
            <w:tcW w:w="829"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jc w:val="center"/>
              <w:rPr>
                <w:rFonts w:ascii="宋体" w:hAnsi="宋体"/>
                <w:color w:val="000000" w:themeColor="text1"/>
                <w:szCs w:val="21"/>
              </w:rPr>
            </w:pPr>
          </w:p>
        </w:tc>
        <w:tc>
          <w:tcPr>
            <w:tcW w:w="2634" w:type="dxa"/>
            <w:gridSpan w:val="2"/>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年度</w:t>
            </w:r>
            <w:proofErr w:type="gramStart"/>
            <w:r>
              <w:rPr>
                <w:rFonts w:ascii="宋体" w:hAnsi="宋体" w:hint="eastAsia"/>
                <w:color w:val="000000" w:themeColor="text1"/>
              </w:rPr>
              <w:t>造价员稳岗</w:t>
            </w:r>
            <w:proofErr w:type="gramEnd"/>
            <w:r>
              <w:rPr>
                <w:rFonts w:ascii="宋体" w:hAnsi="宋体" w:hint="eastAsia"/>
                <w:color w:val="000000" w:themeColor="text1"/>
              </w:rPr>
              <w:t>率（%）</w:t>
            </w:r>
          </w:p>
        </w:tc>
        <w:tc>
          <w:tcPr>
            <w:tcW w:w="961" w:type="dxa"/>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915"/>
        </w:trPr>
        <w:tc>
          <w:tcPr>
            <w:tcW w:w="1633" w:type="dxa"/>
            <w:vMerge w:val="restart"/>
            <w:tcBorders>
              <w:top w:val="single" w:sz="4" w:space="0" w:color="auto"/>
              <w:left w:val="single" w:sz="4" w:space="0" w:color="auto"/>
              <w:right w:val="single" w:sz="4" w:space="0" w:color="auto"/>
            </w:tcBorders>
            <w:vAlign w:val="center"/>
          </w:tcPr>
          <w:p w:rsidR="00FE2577" w:rsidRDefault="00FE2577" w:rsidP="00FE2577">
            <w:pPr>
              <w:widowControl/>
              <w:jc w:val="center"/>
              <w:rPr>
                <w:rFonts w:ascii="宋体" w:hAnsi="宋体" w:cs="仿宋_GB2312"/>
                <w:color w:val="000000" w:themeColor="text1"/>
              </w:rPr>
            </w:pPr>
            <w:r>
              <w:rPr>
                <w:rFonts w:ascii="宋体" w:hAnsi="宋体" w:cs="仿宋_GB2312" w:hint="eastAsia"/>
                <w:color w:val="000000" w:themeColor="text1"/>
              </w:rPr>
              <w:t>相关注册</w:t>
            </w:r>
          </w:p>
          <w:p w:rsidR="00FE2577" w:rsidRDefault="00FE2577" w:rsidP="00FE2577">
            <w:pPr>
              <w:widowControl/>
              <w:jc w:val="center"/>
              <w:rPr>
                <w:rFonts w:ascii="宋体" w:hAnsi="宋体" w:cs="仿宋_GB2312"/>
                <w:color w:val="000000" w:themeColor="text1"/>
              </w:rPr>
            </w:pPr>
            <w:r>
              <w:rPr>
                <w:rFonts w:ascii="宋体" w:hAnsi="宋体" w:cs="仿宋_GB2312" w:hint="eastAsia"/>
                <w:color w:val="000000" w:themeColor="text1"/>
              </w:rPr>
              <w:t>执业资格</w:t>
            </w:r>
          </w:p>
        </w:tc>
        <w:tc>
          <w:tcPr>
            <w:tcW w:w="3063" w:type="dxa"/>
            <w:gridSpan w:val="3"/>
            <w:tcBorders>
              <w:top w:val="single" w:sz="4" w:space="0" w:color="auto"/>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注册一级建筑师、结构工程师及其他专业设计工程师（人）</w:t>
            </w: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868"/>
        </w:trPr>
        <w:tc>
          <w:tcPr>
            <w:tcW w:w="1633" w:type="dxa"/>
            <w:vMerge/>
            <w:tcBorders>
              <w:left w:val="single" w:sz="4" w:space="0" w:color="auto"/>
              <w:right w:val="single" w:sz="4" w:space="0" w:color="auto"/>
            </w:tcBorders>
            <w:vAlign w:val="center"/>
          </w:tcPr>
          <w:p w:rsidR="00FE2577" w:rsidRDefault="00FE2577" w:rsidP="00FE2577">
            <w:pPr>
              <w:widowControl/>
              <w:jc w:val="center"/>
              <w:rPr>
                <w:rFonts w:ascii="宋体" w:hAnsi="宋体" w:cs="仿宋_GB2312"/>
                <w:color w:val="000000" w:themeColor="text1"/>
              </w:rPr>
            </w:pP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注册一级建造师（人）</w:t>
            </w: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860"/>
        </w:trPr>
        <w:tc>
          <w:tcPr>
            <w:tcW w:w="1633" w:type="dxa"/>
            <w:vMerge/>
            <w:tcBorders>
              <w:left w:val="single" w:sz="4" w:space="0" w:color="auto"/>
              <w:right w:val="single" w:sz="4" w:space="0" w:color="auto"/>
            </w:tcBorders>
            <w:vAlign w:val="center"/>
          </w:tcPr>
          <w:p w:rsidR="00FE2577" w:rsidRDefault="00FE2577" w:rsidP="00FE2577">
            <w:pPr>
              <w:widowControl/>
              <w:jc w:val="center"/>
              <w:rPr>
                <w:rFonts w:ascii="宋体" w:hAnsi="宋体" w:cs="仿宋_GB2312"/>
                <w:color w:val="000000" w:themeColor="text1"/>
              </w:rPr>
            </w:pP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注册国家监理工程师（人）</w:t>
            </w:r>
          </w:p>
        </w:tc>
        <w:tc>
          <w:tcPr>
            <w:tcW w:w="4424" w:type="dxa"/>
            <w:gridSpan w:val="4"/>
            <w:tcBorders>
              <w:top w:val="single" w:sz="4" w:space="0" w:color="auto"/>
              <w:left w:val="single" w:sz="4" w:space="0" w:color="auto"/>
              <w:bottom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974"/>
        </w:trPr>
        <w:tc>
          <w:tcPr>
            <w:tcW w:w="9120" w:type="dxa"/>
            <w:gridSpan w:val="8"/>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Theme="minorEastAsia" w:hAnsiTheme="minorEastAsia" w:cstheme="minorEastAsia" w:hint="eastAsia"/>
                <w:b/>
                <w:bCs/>
                <w:sz w:val="24"/>
              </w:rPr>
              <w:t xml:space="preserve">申 报 年 度 企 业 员 工 缴 纳 社 会 保 险 情 </w:t>
            </w:r>
            <w:proofErr w:type="gramStart"/>
            <w:r>
              <w:rPr>
                <w:rFonts w:asciiTheme="minorEastAsia" w:hAnsiTheme="minorEastAsia" w:cstheme="minorEastAsia" w:hint="eastAsia"/>
                <w:b/>
                <w:bCs/>
                <w:sz w:val="24"/>
              </w:rPr>
              <w:t>况</w:t>
            </w:r>
            <w:proofErr w:type="gramEnd"/>
          </w:p>
        </w:tc>
      </w:tr>
      <w:tr w:rsidR="00FE2577" w:rsidTr="00FE2577">
        <w:trPr>
          <w:trHeight w:val="866"/>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保险分类</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申报年度实际缴纳金额（元）</w:t>
            </w: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缴纳人数（人数）</w:t>
            </w: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人均缴纳数额（元）</w:t>
            </w:r>
          </w:p>
        </w:tc>
      </w:tr>
      <w:tr w:rsidR="00FE2577" w:rsidTr="00FE2577">
        <w:trPr>
          <w:trHeight w:val="677"/>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养老保险</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680"/>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医疗保险</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653"/>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工伤保险</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620"/>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失业保险</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r w:rsidR="00FE2577" w:rsidTr="00FE2577">
        <w:trPr>
          <w:trHeight w:val="727"/>
        </w:trPr>
        <w:tc>
          <w:tcPr>
            <w:tcW w:w="1769"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r>
              <w:rPr>
                <w:rFonts w:ascii="宋体" w:hAnsi="宋体" w:hint="eastAsia"/>
                <w:color w:val="000000" w:themeColor="text1"/>
              </w:rPr>
              <w:t>生育保险</w:t>
            </w:r>
          </w:p>
        </w:tc>
        <w:tc>
          <w:tcPr>
            <w:tcW w:w="2742" w:type="dxa"/>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156" w:type="dxa"/>
            <w:gridSpan w:val="3"/>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c>
          <w:tcPr>
            <w:tcW w:w="2453" w:type="dxa"/>
            <w:gridSpan w:val="2"/>
            <w:tcBorders>
              <w:left w:val="single" w:sz="4" w:space="0" w:color="auto"/>
              <w:right w:val="single" w:sz="4" w:space="0" w:color="auto"/>
            </w:tcBorders>
            <w:vAlign w:val="center"/>
          </w:tcPr>
          <w:p w:rsidR="00FE2577" w:rsidRDefault="00FE2577" w:rsidP="00FE2577">
            <w:pPr>
              <w:spacing w:line="360" w:lineRule="auto"/>
              <w:jc w:val="center"/>
              <w:rPr>
                <w:rFonts w:ascii="宋体" w:hAnsi="宋体"/>
                <w:color w:val="000000" w:themeColor="text1"/>
              </w:rPr>
            </w:pPr>
          </w:p>
        </w:tc>
      </w:tr>
    </w:tbl>
    <w:p w:rsidR="00FE2577" w:rsidRDefault="00FE2577" w:rsidP="00FE2577">
      <w:pPr>
        <w:spacing w:line="360" w:lineRule="auto"/>
        <w:ind w:firstLineChars="200" w:firstLine="420"/>
        <w:rPr>
          <w:rFonts w:ascii="仿宋" w:eastAsia="仿宋" w:hAnsi="仿宋" w:cs="仿宋"/>
        </w:rPr>
      </w:pPr>
    </w:p>
    <w:p w:rsidR="00E76F63" w:rsidRDefault="00FE2577" w:rsidP="00FE2577">
      <w:pPr>
        <w:spacing w:line="360" w:lineRule="auto"/>
        <w:ind w:firstLineChars="200" w:firstLine="420"/>
        <w:rPr>
          <w:rFonts w:ascii="仿宋" w:eastAsia="仿宋" w:hAnsi="仿宋" w:cs="仿宋"/>
        </w:rPr>
      </w:pPr>
      <w:r>
        <w:rPr>
          <w:rFonts w:ascii="仿宋" w:eastAsia="仿宋" w:hAnsi="仿宋" w:cs="仿宋" w:hint="eastAsia"/>
        </w:rPr>
        <w:t>说明：1、注册执业人员以住</w:t>
      </w:r>
      <w:proofErr w:type="gramStart"/>
      <w:r>
        <w:rPr>
          <w:rFonts w:ascii="仿宋" w:eastAsia="仿宋" w:hAnsi="仿宋" w:cs="仿宋" w:hint="eastAsia"/>
        </w:rPr>
        <w:t>建部门</w:t>
      </w:r>
      <w:proofErr w:type="gramEnd"/>
      <w:r>
        <w:rPr>
          <w:rFonts w:ascii="仿宋" w:eastAsia="仿宋" w:hAnsi="仿宋" w:cs="仿宋" w:hint="eastAsia"/>
        </w:rPr>
        <w:t>所属的注册管理机构的信息为准；</w:t>
      </w:r>
    </w:p>
    <w:p w:rsidR="00FE2577" w:rsidRDefault="00FE2577" w:rsidP="00E76F63">
      <w:pPr>
        <w:spacing w:line="360" w:lineRule="auto"/>
        <w:ind w:firstLineChars="500" w:firstLine="1050"/>
        <w:rPr>
          <w:rFonts w:ascii="仿宋" w:eastAsia="仿宋" w:hAnsi="仿宋" w:cs="仿宋"/>
        </w:rPr>
      </w:pPr>
      <w:r>
        <w:rPr>
          <w:rFonts w:ascii="仿宋" w:eastAsia="仿宋" w:hAnsi="仿宋" w:cs="仿宋" w:hint="eastAsia"/>
        </w:rPr>
        <w:t>2、缴纳社会保险情况以社会保险管理机构凭证为准（提供复印件）。</w:t>
      </w:r>
    </w:p>
    <w:p w:rsidR="00FE2577" w:rsidRDefault="00FE2577" w:rsidP="00FE2577">
      <w:pPr>
        <w:widowControl/>
        <w:jc w:val="left"/>
        <w:rPr>
          <w:rFonts w:ascii="仿宋" w:eastAsia="仿宋" w:hAnsi="仿宋"/>
          <w:sz w:val="32"/>
          <w:szCs w:val="32"/>
        </w:rPr>
        <w:sectPr w:rsidR="00FE2577">
          <w:pgSz w:w="11906" w:h="16838"/>
          <w:pgMar w:top="1440" w:right="1797" w:bottom="1440" w:left="1797" w:header="851" w:footer="992" w:gutter="0"/>
          <w:cols w:space="425"/>
          <w:docGrid w:type="linesAndChars" w:linePitch="312"/>
        </w:sectPr>
      </w:pPr>
    </w:p>
    <w:p w:rsidR="00FE2577" w:rsidRDefault="00FE2577" w:rsidP="00FE2577">
      <w:pPr>
        <w:spacing w:line="560" w:lineRule="exact"/>
        <w:rPr>
          <w:rFonts w:ascii="仿宋" w:eastAsia="仿宋" w:hAnsi="仿宋" w:cs="仿宋"/>
          <w:b/>
          <w:sz w:val="32"/>
          <w:szCs w:val="32"/>
        </w:rPr>
      </w:pPr>
      <w:r>
        <w:rPr>
          <w:rFonts w:ascii="仿宋" w:eastAsia="仿宋" w:hAnsi="仿宋" w:cs="仿宋" w:hint="eastAsia"/>
          <w:bCs/>
          <w:sz w:val="30"/>
          <w:szCs w:val="30"/>
        </w:rPr>
        <w:lastRenderedPageBreak/>
        <w:t>附件2-3</w:t>
      </w:r>
    </w:p>
    <w:tbl>
      <w:tblPr>
        <w:tblpPr w:leftFromText="180" w:rightFromText="180" w:vertAnchor="text" w:horzAnchor="page" w:tblpX="1192" w:tblpY="650"/>
        <w:tblOverlap w:val="never"/>
        <w:tblW w:w="14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361"/>
        <w:gridCol w:w="927"/>
        <w:gridCol w:w="839"/>
        <w:gridCol w:w="4606"/>
        <w:gridCol w:w="1111"/>
        <w:gridCol w:w="2029"/>
        <w:gridCol w:w="1911"/>
      </w:tblGrid>
      <w:tr w:rsidR="00FE2577" w:rsidTr="00FE2577">
        <w:trPr>
          <w:trHeight w:val="521"/>
        </w:trPr>
        <w:tc>
          <w:tcPr>
            <w:tcW w:w="570" w:type="dxa"/>
            <w:vMerge w:val="restart"/>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2361" w:type="dxa"/>
            <w:vMerge w:val="restart"/>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项目名称</w:t>
            </w:r>
          </w:p>
        </w:tc>
        <w:tc>
          <w:tcPr>
            <w:tcW w:w="6372" w:type="dxa"/>
            <w:gridSpan w:val="3"/>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合      同</w:t>
            </w:r>
          </w:p>
        </w:tc>
        <w:tc>
          <w:tcPr>
            <w:tcW w:w="1111" w:type="dxa"/>
            <w:vMerge w:val="restart"/>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项目成果报告文号</w:t>
            </w:r>
          </w:p>
        </w:tc>
        <w:tc>
          <w:tcPr>
            <w:tcW w:w="2029" w:type="dxa"/>
            <w:vMerge w:val="restart"/>
            <w:vAlign w:val="center"/>
          </w:tcPr>
          <w:p w:rsidR="00FE2577" w:rsidRDefault="00FE2577" w:rsidP="00FE2577">
            <w:pPr>
              <w:spacing w:line="56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服务标的额（万元）</w:t>
            </w:r>
          </w:p>
          <w:p w:rsidR="00FE2577" w:rsidRDefault="00FE2577" w:rsidP="00FE2577">
            <w:pPr>
              <w:spacing w:line="560" w:lineRule="exact"/>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（即项目工程造价）</w:t>
            </w:r>
          </w:p>
        </w:tc>
        <w:tc>
          <w:tcPr>
            <w:tcW w:w="1911" w:type="dxa"/>
            <w:vMerge w:val="restart"/>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工程造价咨询营业</w:t>
            </w:r>
          </w:p>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收入（万元）</w:t>
            </w:r>
          </w:p>
        </w:tc>
      </w:tr>
      <w:tr w:rsidR="00FE2577" w:rsidTr="00FE2577">
        <w:trPr>
          <w:trHeight w:val="1022"/>
        </w:trPr>
        <w:tc>
          <w:tcPr>
            <w:tcW w:w="570" w:type="dxa"/>
            <w:vMerge/>
            <w:vAlign w:val="center"/>
          </w:tcPr>
          <w:p w:rsidR="00FE2577" w:rsidRDefault="00FE2577" w:rsidP="00FE2577">
            <w:pPr>
              <w:spacing w:line="560" w:lineRule="exact"/>
              <w:jc w:val="center"/>
              <w:rPr>
                <w:rFonts w:asciiTheme="minorEastAsia" w:hAnsiTheme="minorEastAsia" w:cstheme="minorEastAsia"/>
                <w:szCs w:val="21"/>
              </w:rPr>
            </w:pPr>
          </w:p>
        </w:tc>
        <w:tc>
          <w:tcPr>
            <w:tcW w:w="2361" w:type="dxa"/>
            <w:vMerge/>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合同号</w:t>
            </w: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起止时间</w:t>
            </w: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工作内容</w:t>
            </w:r>
          </w:p>
        </w:tc>
        <w:tc>
          <w:tcPr>
            <w:tcW w:w="1111" w:type="dxa"/>
            <w:vMerge/>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Merge/>
            <w:vAlign w:val="center"/>
          </w:tcPr>
          <w:p w:rsidR="00FE2577" w:rsidRDefault="00FE2577" w:rsidP="00FE2577">
            <w:pPr>
              <w:spacing w:line="560" w:lineRule="exact"/>
              <w:jc w:val="center"/>
              <w:rPr>
                <w:rFonts w:asciiTheme="minorEastAsia" w:hAnsiTheme="minorEastAsia" w:cstheme="minorEastAsia"/>
                <w:color w:val="000000" w:themeColor="text1"/>
                <w:szCs w:val="21"/>
              </w:rPr>
            </w:pPr>
          </w:p>
        </w:tc>
        <w:tc>
          <w:tcPr>
            <w:tcW w:w="1911" w:type="dxa"/>
            <w:vMerge/>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404"/>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一、</w:t>
            </w:r>
          </w:p>
        </w:tc>
        <w:tc>
          <w:tcPr>
            <w:tcW w:w="2361" w:type="dxa"/>
            <w:vAlign w:val="center"/>
          </w:tcPr>
          <w:p w:rsidR="00FE2577" w:rsidRDefault="00FE2577" w:rsidP="00FE2577">
            <w:pPr>
              <w:spacing w:line="560" w:lineRule="exact"/>
              <w:jc w:val="left"/>
              <w:rPr>
                <w:rFonts w:asciiTheme="minorEastAsia" w:hAnsiTheme="minorEastAsia" w:cstheme="minorEastAsia"/>
                <w:szCs w:val="21"/>
              </w:rPr>
            </w:pPr>
            <w:r>
              <w:rPr>
                <w:rFonts w:asciiTheme="minorEastAsia" w:hAnsiTheme="minorEastAsia" w:cstheme="minorEastAsia" w:hint="eastAsia"/>
                <w:szCs w:val="21"/>
              </w:rPr>
              <w:t>常规工程造价咨询收入</w:t>
            </w:r>
          </w:p>
        </w:tc>
        <w:tc>
          <w:tcPr>
            <w:tcW w:w="11423" w:type="dxa"/>
            <w:gridSpan w:val="6"/>
            <w:vAlign w:val="center"/>
          </w:tcPr>
          <w:p w:rsidR="00FE2577" w:rsidRDefault="00FE2577" w:rsidP="00FE2577">
            <w:pPr>
              <w:spacing w:line="560" w:lineRule="exact"/>
              <w:jc w:val="left"/>
              <w:rPr>
                <w:rFonts w:asciiTheme="minorEastAsia" w:hAnsiTheme="minorEastAsia" w:cstheme="minorEastAsia"/>
                <w:szCs w:val="21"/>
              </w:rPr>
            </w:pPr>
          </w:p>
        </w:tc>
      </w:tr>
      <w:tr w:rsidR="00FE2577" w:rsidTr="00FE2577">
        <w:trPr>
          <w:trHeight w:val="482"/>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375"/>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443"/>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二、</w:t>
            </w:r>
          </w:p>
        </w:tc>
        <w:tc>
          <w:tcPr>
            <w:tcW w:w="2361" w:type="dxa"/>
            <w:vAlign w:val="center"/>
          </w:tcPr>
          <w:p w:rsidR="00FE2577" w:rsidRDefault="00FE2577" w:rsidP="00FE2577">
            <w:pPr>
              <w:spacing w:line="560" w:lineRule="exact"/>
              <w:jc w:val="left"/>
              <w:rPr>
                <w:rFonts w:asciiTheme="minorEastAsia" w:hAnsiTheme="minorEastAsia" w:cstheme="minorEastAsia"/>
                <w:szCs w:val="21"/>
              </w:rPr>
            </w:pPr>
            <w:r>
              <w:rPr>
                <w:rFonts w:asciiTheme="minorEastAsia" w:hAnsiTheme="minorEastAsia" w:cstheme="minorEastAsia" w:hint="eastAsia"/>
                <w:szCs w:val="21"/>
              </w:rPr>
              <w:t>PPP项目咨询收入</w:t>
            </w:r>
          </w:p>
        </w:tc>
        <w:tc>
          <w:tcPr>
            <w:tcW w:w="11423" w:type="dxa"/>
            <w:gridSpan w:val="6"/>
            <w:vAlign w:val="center"/>
          </w:tcPr>
          <w:p w:rsidR="00FE2577" w:rsidRDefault="00FE2577" w:rsidP="00FE2577">
            <w:pPr>
              <w:spacing w:line="560" w:lineRule="exact"/>
              <w:jc w:val="left"/>
              <w:rPr>
                <w:rFonts w:asciiTheme="minorEastAsia" w:hAnsiTheme="minorEastAsia" w:cstheme="minorEastAsia"/>
                <w:szCs w:val="21"/>
              </w:rPr>
            </w:pPr>
          </w:p>
        </w:tc>
      </w:tr>
      <w:tr w:rsidR="00FE2577" w:rsidTr="00FE2577">
        <w:trPr>
          <w:trHeight w:val="443"/>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90"/>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549"/>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三、</w:t>
            </w:r>
          </w:p>
        </w:tc>
        <w:tc>
          <w:tcPr>
            <w:tcW w:w="2361" w:type="dxa"/>
            <w:vAlign w:val="center"/>
          </w:tcPr>
          <w:p w:rsidR="00FE2577" w:rsidRDefault="00FE2577" w:rsidP="00FE2577">
            <w:pPr>
              <w:spacing w:line="560" w:lineRule="exact"/>
              <w:jc w:val="left"/>
              <w:rPr>
                <w:rFonts w:asciiTheme="minorEastAsia" w:hAnsiTheme="minorEastAsia" w:cstheme="minorEastAsia"/>
                <w:szCs w:val="21"/>
              </w:rPr>
            </w:pPr>
            <w:r>
              <w:rPr>
                <w:rFonts w:asciiTheme="minorEastAsia" w:hAnsiTheme="minorEastAsia" w:cstheme="minorEastAsia" w:hint="eastAsia"/>
                <w:szCs w:val="21"/>
              </w:rPr>
              <w:t>全过程项目咨询收入</w:t>
            </w:r>
          </w:p>
        </w:tc>
        <w:tc>
          <w:tcPr>
            <w:tcW w:w="11423" w:type="dxa"/>
            <w:gridSpan w:val="6"/>
            <w:vAlign w:val="center"/>
          </w:tcPr>
          <w:p w:rsidR="00FE2577" w:rsidRDefault="00FE2577" w:rsidP="00FE2577">
            <w:pPr>
              <w:spacing w:line="560" w:lineRule="exact"/>
              <w:jc w:val="left"/>
              <w:rPr>
                <w:rFonts w:asciiTheme="minorEastAsia" w:hAnsiTheme="minorEastAsia" w:cstheme="minorEastAsia"/>
                <w:szCs w:val="21"/>
              </w:rPr>
            </w:pPr>
          </w:p>
        </w:tc>
      </w:tr>
      <w:tr w:rsidR="00FE2577" w:rsidTr="00FE2577">
        <w:trPr>
          <w:trHeight w:val="511"/>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1</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r w:rsidR="00FE2577" w:rsidTr="00FE2577">
        <w:trPr>
          <w:trHeight w:val="492"/>
        </w:trPr>
        <w:tc>
          <w:tcPr>
            <w:tcW w:w="570" w:type="dxa"/>
            <w:vAlign w:val="center"/>
          </w:tcPr>
          <w:p w:rsidR="00FE2577" w:rsidRDefault="00FE2577" w:rsidP="00FE2577">
            <w:pPr>
              <w:spacing w:line="560" w:lineRule="exact"/>
              <w:jc w:val="center"/>
              <w:rPr>
                <w:rFonts w:asciiTheme="minorEastAsia" w:hAnsiTheme="minorEastAsia" w:cstheme="minorEastAsia"/>
                <w:szCs w:val="21"/>
              </w:rPr>
            </w:pPr>
            <w:r>
              <w:rPr>
                <w:rFonts w:asciiTheme="minorEastAsia" w:hAnsiTheme="minorEastAsia" w:cstheme="minorEastAsia" w:hint="eastAsia"/>
                <w:szCs w:val="21"/>
              </w:rPr>
              <w:t>…</w:t>
            </w:r>
          </w:p>
        </w:tc>
        <w:tc>
          <w:tcPr>
            <w:tcW w:w="2361" w:type="dxa"/>
            <w:vAlign w:val="center"/>
          </w:tcPr>
          <w:p w:rsidR="00FE2577" w:rsidRDefault="00FE2577" w:rsidP="00FE2577">
            <w:pPr>
              <w:spacing w:line="560" w:lineRule="exact"/>
              <w:jc w:val="center"/>
              <w:rPr>
                <w:rFonts w:asciiTheme="minorEastAsia" w:hAnsiTheme="minorEastAsia" w:cstheme="minorEastAsia"/>
                <w:szCs w:val="21"/>
              </w:rPr>
            </w:pPr>
          </w:p>
        </w:tc>
        <w:tc>
          <w:tcPr>
            <w:tcW w:w="927" w:type="dxa"/>
            <w:vAlign w:val="center"/>
          </w:tcPr>
          <w:p w:rsidR="00FE2577" w:rsidRDefault="00FE2577" w:rsidP="00FE2577">
            <w:pPr>
              <w:spacing w:line="560" w:lineRule="exact"/>
              <w:jc w:val="center"/>
              <w:rPr>
                <w:rFonts w:asciiTheme="minorEastAsia" w:hAnsiTheme="minorEastAsia" w:cstheme="minorEastAsia"/>
                <w:szCs w:val="21"/>
              </w:rPr>
            </w:pPr>
          </w:p>
        </w:tc>
        <w:tc>
          <w:tcPr>
            <w:tcW w:w="839" w:type="dxa"/>
            <w:vAlign w:val="center"/>
          </w:tcPr>
          <w:p w:rsidR="00FE2577" w:rsidRDefault="00FE2577" w:rsidP="00FE2577">
            <w:pPr>
              <w:spacing w:line="560" w:lineRule="exact"/>
              <w:jc w:val="center"/>
              <w:rPr>
                <w:rFonts w:asciiTheme="minorEastAsia" w:hAnsiTheme="minorEastAsia" w:cstheme="minorEastAsia"/>
                <w:szCs w:val="21"/>
              </w:rPr>
            </w:pPr>
          </w:p>
        </w:tc>
        <w:tc>
          <w:tcPr>
            <w:tcW w:w="4606" w:type="dxa"/>
            <w:vAlign w:val="center"/>
          </w:tcPr>
          <w:p w:rsidR="00FE2577" w:rsidRDefault="00FE2577" w:rsidP="00FE2577">
            <w:pPr>
              <w:spacing w:line="560" w:lineRule="exact"/>
              <w:jc w:val="center"/>
              <w:rPr>
                <w:rFonts w:asciiTheme="minorEastAsia" w:hAnsiTheme="minorEastAsia" w:cstheme="minorEastAsia"/>
                <w:szCs w:val="21"/>
              </w:rPr>
            </w:pPr>
          </w:p>
        </w:tc>
        <w:tc>
          <w:tcPr>
            <w:tcW w:w="1111" w:type="dxa"/>
            <w:vAlign w:val="center"/>
          </w:tcPr>
          <w:p w:rsidR="00FE2577" w:rsidRDefault="00FE2577" w:rsidP="00FE2577">
            <w:pPr>
              <w:spacing w:line="560" w:lineRule="exact"/>
              <w:jc w:val="center"/>
              <w:rPr>
                <w:rFonts w:asciiTheme="minorEastAsia" w:hAnsiTheme="minorEastAsia" w:cstheme="minorEastAsia"/>
                <w:szCs w:val="21"/>
              </w:rPr>
            </w:pPr>
          </w:p>
        </w:tc>
        <w:tc>
          <w:tcPr>
            <w:tcW w:w="2029" w:type="dxa"/>
            <w:vAlign w:val="center"/>
          </w:tcPr>
          <w:p w:rsidR="00FE2577" w:rsidRDefault="00FE2577" w:rsidP="00FE2577">
            <w:pPr>
              <w:spacing w:line="560" w:lineRule="exact"/>
              <w:jc w:val="center"/>
              <w:rPr>
                <w:rFonts w:asciiTheme="minorEastAsia" w:hAnsiTheme="minorEastAsia" w:cstheme="minorEastAsia"/>
                <w:szCs w:val="21"/>
              </w:rPr>
            </w:pPr>
          </w:p>
        </w:tc>
        <w:tc>
          <w:tcPr>
            <w:tcW w:w="1911" w:type="dxa"/>
            <w:vAlign w:val="center"/>
          </w:tcPr>
          <w:p w:rsidR="00FE2577" w:rsidRDefault="00FE2577" w:rsidP="00FE2577">
            <w:pPr>
              <w:spacing w:line="560" w:lineRule="exact"/>
              <w:jc w:val="center"/>
              <w:rPr>
                <w:rFonts w:asciiTheme="minorEastAsia" w:hAnsiTheme="minorEastAsia" w:cstheme="minorEastAsia"/>
                <w:szCs w:val="21"/>
              </w:rPr>
            </w:pPr>
          </w:p>
        </w:tc>
      </w:tr>
    </w:tbl>
    <w:p w:rsidR="00FE2577" w:rsidRDefault="00FE2577" w:rsidP="00FE2577">
      <w:pPr>
        <w:spacing w:line="560" w:lineRule="exact"/>
        <w:jc w:val="center"/>
        <w:rPr>
          <w:b/>
          <w:sz w:val="44"/>
          <w:szCs w:val="44"/>
        </w:rPr>
      </w:pPr>
      <w:r>
        <w:rPr>
          <w:rFonts w:hint="eastAsia"/>
          <w:b/>
          <w:sz w:val="44"/>
          <w:szCs w:val="44"/>
        </w:rPr>
        <w:t>申报年度企业工程造价咨询营业收入明细表</w:t>
      </w:r>
    </w:p>
    <w:p w:rsidR="00FE2577" w:rsidRDefault="00FE2577" w:rsidP="00FE2577">
      <w:pPr>
        <w:ind w:firstLineChars="200" w:firstLine="420"/>
        <w:jc w:val="left"/>
        <w:rPr>
          <w:rFonts w:ascii="仿宋" w:eastAsia="仿宋" w:hAnsi="仿宋" w:cs="仿宋"/>
          <w:szCs w:val="21"/>
        </w:rPr>
      </w:pPr>
    </w:p>
    <w:p w:rsidR="00FE2577" w:rsidRDefault="00FE2577" w:rsidP="00FE2577">
      <w:pPr>
        <w:ind w:firstLineChars="200" w:firstLine="420"/>
        <w:jc w:val="left"/>
        <w:rPr>
          <w:sz w:val="30"/>
          <w:szCs w:val="30"/>
        </w:rPr>
      </w:pPr>
      <w:r>
        <w:rPr>
          <w:rFonts w:ascii="仿宋" w:eastAsia="仿宋" w:hAnsi="仿宋" w:cs="仿宋" w:hint="eastAsia"/>
          <w:szCs w:val="21"/>
        </w:rPr>
        <w:t>说明：该表实行分类填报。1、常规工程造价咨询业务收入，依合同收入高低为序，从高到低，最多列50个合同项目即可；2、PPP项目咨询业务收入，列入全部合同项目；3、全过程工程咨询业务收入，列入全部合同项目。</w:t>
      </w:r>
    </w:p>
    <w:p w:rsidR="00FE2577" w:rsidRDefault="00FE2577" w:rsidP="00FE2577">
      <w:pPr>
        <w:tabs>
          <w:tab w:val="left" w:pos="6379"/>
        </w:tabs>
        <w:rPr>
          <w:rFonts w:ascii="仿宋" w:eastAsia="仿宋" w:hAnsi="仿宋" w:cs="仿宋"/>
          <w:sz w:val="30"/>
          <w:szCs w:val="30"/>
        </w:rPr>
        <w:sectPr w:rsidR="00FE2577">
          <w:pgSz w:w="16838" w:h="11906" w:orient="landscape"/>
          <w:pgMar w:top="1418" w:right="1440" w:bottom="709" w:left="1440" w:header="851" w:footer="992" w:gutter="0"/>
          <w:cols w:space="425"/>
          <w:docGrid w:type="linesAndChars" w:linePitch="312"/>
        </w:sectPr>
      </w:pPr>
    </w:p>
    <w:p w:rsidR="00FE2577" w:rsidRDefault="00FE2577" w:rsidP="00FE2577">
      <w:pPr>
        <w:tabs>
          <w:tab w:val="left" w:pos="6379"/>
        </w:tabs>
        <w:rPr>
          <w:rFonts w:ascii="仿宋" w:eastAsia="仿宋" w:hAnsi="仿宋" w:cs="仿宋"/>
          <w:sz w:val="30"/>
          <w:szCs w:val="30"/>
        </w:rPr>
      </w:pPr>
      <w:r>
        <w:rPr>
          <w:rFonts w:ascii="仿宋" w:eastAsia="仿宋" w:hAnsi="仿宋" w:cs="仿宋" w:hint="eastAsia"/>
          <w:sz w:val="30"/>
          <w:szCs w:val="30"/>
        </w:rPr>
        <w:lastRenderedPageBreak/>
        <w:t>附件2-4</w:t>
      </w:r>
    </w:p>
    <w:tbl>
      <w:tblPr>
        <w:tblpPr w:leftFromText="180" w:rightFromText="180" w:vertAnchor="text" w:horzAnchor="page" w:tblpX="1913" w:tblpY="678"/>
        <w:tblOverlap w:val="neve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1688"/>
        <w:gridCol w:w="3600"/>
        <w:gridCol w:w="1815"/>
        <w:gridCol w:w="1590"/>
      </w:tblGrid>
      <w:tr w:rsidR="00FE2577" w:rsidTr="00411595">
        <w:trPr>
          <w:trHeight w:val="595"/>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纳税种类</w:t>
            </w:r>
          </w:p>
        </w:tc>
        <w:tc>
          <w:tcPr>
            <w:tcW w:w="3600" w:type="dxa"/>
            <w:vMerge w:val="restart"/>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纳税事由</w:t>
            </w:r>
          </w:p>
        </w:tc>
        <w:tc>
          <w:tcPr>
            <w:tcW w:w="1815" w:type="dxa"/>
            <w:vMerge w:val="restart"/>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税票号码</w:t>
            </w:r>
          </w:p>
        </w:tc>
        <w:tc>
          <w:tcPr>
            <w:tcW w:w="1590" w:type="dxa"/>
            <w:vMerge w:val="restart"/>
            <w:vAlign w:val="center"/>
          </w:tcPr>
          <w:p w:rsidR="00FE2577" w:rsidRDefault="00FE2577" w:rsidP="00411595">
            <w:pPr>
              <w:tabs>
                <w:tab w:val="left" w:pos="6379"/>
              </w:tabs>
              <w:rPr>
                <w:rFonts w:asciiTheme="minorEastAsia" w:hAnsiTheme="minorEastAsia" w:cstheme="minorEastAsia"/>
                <w:szCs w:val="21"/>
              </w:rPr>
            </w:pPr>
            <w:r>
              <w:rPr>
                <w:rFonts w:asciiTheme="minorEastAsia" w:hAnsiTheme="minorEastAsia" w:cstheme="minorEastAsia" w:hint="eastAsia"/>
                <w:szCs w:val="21"/>
              </w:rPr>
              <w:t>纳税金额（元）</w:t>
            </w:r>
          </w:p>
        </w:tc>
      </w:tr>
      <w:tr w:rsidR="00FE2577" w:rsidTr="00411595">
        <w:trPr>
          <w:trHeight w:val="524"/>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一、</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增值税</w:t>
            </w:r>
          </w:p>
        </w:tc>
        <w:tc>
          <w:tcPr>
            <w:tcW w:w="3600" w:type="dxa"/>
            <w:vMerge/>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Merge/>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Merge/>
            <w:vAlign w:val="center"/>
          </w:tcPr>
          <w:p w:rsidR="00FE2577" w:rsidRDefault="00FE2577" w:rsidP="00411595">
            <w:pPr>
              <w:tabs>
                <w:tab w:val="left" w:pos="6379"/>
              </w:tabs>
              <w:rPr>
                <w:rFonts w:asciiTheme="minorEastAsia" w:hAnsiTheme="minorEastAsia" w:cstheme="minorEastAsia"/>
                <w:szCs w:val="21"/>
              </w:rPr>
            </w:pPr>
          </w:p>
        </w:tc>
      </w:tr>
      <w:tr w:rsidR="00FE2577" w:rsidTr="00411595">
        <w:trPr>
          <w:trHeight w:val="544"/>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1</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Align w:val="center"/>
          </w:tcPr>
          <w:p w:rsidR="00FE2577" w:rsidRDefault="00FE2577" w:rsidP="00411595">
            <w:pPr>
              <w:tabs>
                <w:tab w:val="left" w:pos="6379"/>
              </w:tabs>
              <w:rPr>
                <w:rFonts w:asciiTheme="minorEastAsia" w:hAnsiTheme="minorEastAsia" w:cstheme="minorEastAsia"/>
                <w:szCs w:val="21"/>
              </w:rPr>
            </w:pPr>
          </w:p>
        </w:tc>
      </w:tr>
      <w:tr w:rsidR="00FE2577" w:rsidTr="00411595">
        <w:trPr>
          <w:trHeight w:val="544"/>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2</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Align w:val="center"/>
          </w:tcPr>
          <w:p w:rsidR="00FE2577" w:rsidRDefault="00FE2577" w:rsidP="00411595">
            <w:pPr>
              <w:tabs>
                <w:tab w:val="left" w:pos="6100"/>
              </w:tabs>
              <w:ind w:rightChars="854" w:right="1793"/>
              <w:jc w:val="left"/>
              <w:rPr>
                <w:rFonts w:asciiTheme="minorEastAsia" w:hAnsiTheme="minorEastAsia" w:cstheme="minorEastAsia"/>
                <w:szCs w:val="21"/>
              </w:rPr>
            </w:pPr>
          </w:p>
        </w:tc>
      </w:tr>
      <w:tr w:rsidR="00FE2577" w:rsidTr="00411595">
        <w:trPr>
          <w:trHeight w:val="566"/>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3</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560"/>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538"/>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二、</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企业所得税</w:t>
            </w: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纳税事由</w:t>
            </w: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税票号码</w:t>
            </w:r>
          </w:p>
        </w:tc>
        <w:tc>
          <w:tcPr>
            <w:tcW w:w="1590" w:type="dxa"/>
            <w:vAlign w:val="center"/>
          </w:tcPr>
          <w:p w:rsidR="00FE2577" w:rsidRDefault="00FE2577" w:rsidP="00411595">
            <w:pPr>
              <w:tabs>
                <w:tab w:val="left" w:pos="6379"/>
              </w:tabs>
              <w:jc w:val="left"/>
              <w:rPr>
                <w:rFonts w:asciiTheme="minorEastAsia" w:hAnsiTheme="minorEastAsia" w:cstheme="minorEastAsia"/>
                <w:szCs w:val="21"/>
              </w:rPr>
            </w:pPr>
            <w:r>
              <w:rPr>
                <w:rFonts w:asciiTheme="minorEastAsia" w:hAnsiTheme="minorEastAsia" w:cstheme="minorEastAsia" w:hint="eastAsia"/>
                <w:szCs w:val="21"/>
              </w:rPr>
              <w:t>纳税金额（元）</w:t>
            </w:r>
          </w:p>
        </w:tc>
      </w:tr>
      <w:tr w:rsidR="00FE2577" w:rsidTr="00411595">
        <w:trPr>
          <w:trHeight w:val="552"/>
        </w:trPr>
        <w:tc>
          <w:tcPr>
            <w:tcW w:w="613" w:type="dxa"/>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1</w:t>
            </w:r>
          </w:p>
        </w:tc>
        <w:tc>
          <w:tcPr>
            <w:tcW w:w="1688" w:type="dxa"/>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2</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3</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648"/>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三、</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个人所得税</w:t>
            </w:r>
          </w:p>
        </w:tc>
        <w:tc>
          <w:tcPr>
            <w:tcW w:w="3600"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纳税事由</w:t>
            </w: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税票号码</w:t>
            </w: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r>
              <w:rPr>
                <w:rFonts w:asciiTheme="minorEastAsia" w:hAnsiTheme="minorEastAsia" w:cstheme="minorEastAsia" w:hint="eastAsia"/>
                <w:szCs w:val="21"/>
              </w:rPr>
              <w:t>纳税金额（元）</w:t>
            </w: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1</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top w:val="single" w:sz="4" w:space="0" w:color="auto"/>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2</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3</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580"/>
        </w:trPr>
        <w:tc>
          <w:tcPr>
            <w:tcW w:w="613"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四、</w:t>
            </w:r>
          </w:p>
        </w:tc>
        <w:tc>
          <w:tcPr>
            <w:tcW w:w="1688"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其他税</w:t>
            </w:r>
          </w:p>
        </w:tc>
        <w:tc>
          <w:tcPr>
            <w:tcW w:w="3600"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纳税事由</w:t>
            </w:r>
          </w:p>
        </w:tc>
        <w:tc>
          <w:tcPr>
            <w:tcW w:w="1815" w:type="dxa"/>
            <w:tcBorders>
              <w:bottom w:val="nil"/>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税票号码</w:t>
            </w:r>
          </w:p>
        </w:tc>
        <w:tc>
          <w:tcPr>
            <w:tcW w:w="1590" w:type="dxa"/>
            <w:tcBorders>
              <w:bottom w:val="nil"/>
            </w:tcBorders>
            <w:vAlign w:val="center"/>
          </w:tcPr>
          <w:p w:rsidR="00FE2577" w:rsidRDefault="00FE2577" w:rsidP="00411595">
            <w:pPr>
              <w:tabs>
                <w:tab w:val="left" w:pos="6379"/>
              </w:tabs>
              <w:jc w:val="left"/>
              <w:rPr>
                <w:rFonts w:asciiTheme="minorEastAsia" w:hAnsiTheme="minorEastAsia" w:cstheme="minorEastAsia"/>
                <w:szCs w:val="21"/>
              </w:rPr>
            </w:pPr>
            <w:r>
              <w:rPr>
                <w:rFonts w:asciiTheme="minorEastAsia" w:hAnsiTheme="minorEastAsia" w:cstheme="minorEastAsia" w:hint="eastAsia"/>
                <w:szCs w:val="21"/>
              </w:rPr>
              <w:t>纳税金额（元）</w:t>
            </w:r>
          </w:p>
        </w:tc>
      </w:tr>
      <w:tr w:rsidR="00FE2577" w:rsidTr="00411595">
        <w:trPr>
          <w:trHeight w:val="492"/>
        </w:trPr>
        <w:tc>
          <w:tcPr>
            <w:tcW w:w="613"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1</w:t>
            </w:r>
          </w:p>
        </w:tc>
        <w:tc>
          <w:tcPr>
            <w:tcW w:w="1688"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single" w:sz="4" w:space="0" w:color="auto"/>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2</w:t>
            </w:r>
          </w:p>
        </w:tc>
        <w:tc>
          <w:tcPr>
            <w:tcW w:w="1688"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single" w:sz="4" w:space="0" w:color="auto"/>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3</w:t>
            </w:r>
          </w:p>
        </w:tc>
        <w:tc>
          <w:tcPr>
            <w:tcW w:w="1688"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single" w:sz="4" w:space="0" w:color="auto"/>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492"/>
        </w:trPr>
        <w:tc>
          <w:tcPr>
            <w:tcW w:w="613"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r>
              <w:rPr>
                <w:rFonts w:asciiTheme="minorEastAsia" w:hAnsiTheme="minorEastAsia" w:cstheme="minorEastAsia" w:hint="eastAsia"/>
                <w:szCs w:val="21"/>
              </w:rPr>
              <w:t>…</w:t>
            </w:r>
          </w:p>
        </w:tc>
        <w:tc>
          <w:tcPr>
            <w:tcW w:w="1688"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3600"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815" w:type="dxa"/>
            <w:tcBorders>
              <w:bottom w:val="single" w:sz="4" w:space="0" w:color="auto"/>
            </w:tcBorders>
            <w:vAlign w:val="center"/>
          </w:tcPr>
          <w:p w:rsidR="00FE2577" w:rsidRDefault="00FE2577" w:rsidP="00411595">
            <w:pPr>
              <w:tabs>
                <w:tab w:val="left" w:pos="6379"/>
              </w:tabs>
              <w:jc w:val="center"/>
              <w:rPr>
                <w:rFonts w:asciiTheme="minorEastAsia" w:hAnsiTheme="minorEastAsia" w:cstheme="minorEastAsia"/>
                <w:szCs w:val="21"/>
              </w:rPr>
            </w:pPr>
          </w:p>
        </w:tc>
        <w:tc>
          <w:tcPr>
            <w:tcW w:w="1590" w:type="dxa"/>
            <w:tcBorders>
              <w:bottom w:val="single" w:sz="4" w:space="0" w:color="auto"/>
            </w:tcBorders>
            <w:vAlign w:val="center"/>
          </w:tcPr>
          <w:p w:rsidR="00FE2577" w:rsidRDefault="00FE2577" w:rsidP="00411595">
            <w:pPr>
              <w:tabs>
                <w:tab w:val="left" w:pos="6379"/>
              </w:tabs>
              <w:jc w:val="left"/>
              <w:rPr>
                <w:rFonts w:asciiTheme="minorEastAsia" w:hAnsiTheme="minorEastAsia" w:cstheme="minorEastAsia"/>
                <w:szCs w:val="21"/>
              </w:rPr>
            </w:pPr>
          </w:p>
        </w:tc>
      </w:tr>
      <w:tr w:rsidR="00FE2577" w:rsidTr="00411595">
        <w:trPr>
          <w:trHeight w:val="585"/>
        </w:trPr>
        <w:tc>
          <w:tcPr>
            <w:tcW w:w="9306" w:type="dxa"/>
            <w:gridSpan w:val="5"/>
            <w:tcBorders>
              <w:top w:val="single" w:sz="4" w:space="0" w:color="auto"/>
              <w:left w:val="nil"/>
              <w:bottom w:val="nil"/>
              <w:right w:val="nil"/>
            </w:tcBorders>
            <w:vAlign w:val="center"/>
          </w:tcPr>
          <w:p w:rsidR="00FE2577" w:rsidRDefault="00FE2577" w:rsidP="00411595">
            <w:pPr>
              <w:tabs>
                <w:tab w:val="left" w:pos="6379"/>
              </w:tabs>
              <w:ind w:firstLineChars="200" w:firstLine="420"/>
              <w:rPr>
                <w:rFonts w:ascii="仿宋" w:eastAsia="仿宋" w:hAnsi="仿宋" w:cs="仿宋"/>
                <w:szCs w:val="21"/>
              </w:rPr>
            </w:pPr>
          </w:p>
          <w:p w:rsidR="00FE2577" w:rsidRDefault="00FE2577" w:rsidP="00411595">
            <w:pPr>
              <w:tabs>
                <w:tab w:val="left" w:pos="6379"/>
              </w:tabs>
              <w:ind w:firstLineChars="200" w:firstLine="420"/>
              <w:rPr>
                <w:rFonts w:ascii="仿宋" w:eastAsia="仿宋" w:hAnsi="仿宋" w:cs="仿宋"/>
                <w:szCs w:val="21"/>
              </w:rPr>
            </w:pPr>
            <w:r>
              <w:rPr>
                <w:rFonts w:ascii="仿宋" w:eastAsia="仿宋" w:hAnsi="仿宋" w:cs="仿宋" w:hint="eastAsia"/>
                <w:szCs w:val="21"/>
              </w:rPr>
              <w:t>说明：1、此一览表填报内容包括企业在注册地缴纳的工程造价咨询业务收入应缴纳的全部税项、税额；2、分税种依缴税时间先后为序填报；3、应提供报税、纳税凭证的复印件。</w:t>
            </w:r>
          </w:p>
        </w:tc>
      </w:tr>
    </w:tbl>
    <w:p w:rsidR="00FE2577" w:rsidRDefault="00FE2577" w:rsidP="00FE2577">
      <w:pPr>
        <w:tabs>
          <w:tab w:val="left" w:pos="6379"/>
        </w:tabs>
        <w:jc w:val="center"/>
        <w:rPr>
          <w:b/>
          <w:bCs/>
          <w:sz w:val="44"/>
          <w:szCs w:val="44"/>
        </w:rPr>
      </w:pPr>
      <w:r>
        <w:rPr>
          <w:rFonts w:hint="eastAsia"/>
          <w:b/>
          <w:bCs/>
          <w:sz w:val="44"/>
          <w:szCs w:val="44"/>
        </w:rPr>
        <w:t>申报年度企业注册地纳税情况一览表</w:t>
      </w:r>
    </w:p>
    <w:p w:rsidR="00FE2577" w:rsidRDefault="00FE2577" w:rsidP="00FE2577">
      <w:pPr>
        <w:widowControl/>
        <w:jc w:val="left"/>
        <w:rPr>
          <w:rFonts w:ascii="仿宋" w:eastAsia="仿宋" w:hAnsi="仿宋"/>
          <w:sz w:val="32"/>
          <w:szCs w:val="32"/>
        </w:rPr>
        <w:sectPr w:rsidR="00FE2577">
          <w:pgSz w:w="11906" w:h="16838"/>
          <w:pgMar w:top="1440" w:right="709" w:bottom="1440" w:left="1797" w:header="851" w:footer="992" w:gutter="0"/>
          <w:cols w:space="425"/>
          <w:docGrid w:type="lines" w:linePitch="312"/>
        </w:sectPr>
      </w:pPr>
    </w:p>
    <w:p w:rsidR="00FE2577" w:rsidRDefault="00FE2577" w:rsidP="00FE2577">
      <w:pPr>
        <w:rPr>
          <w:rFonts w:ascii="仿宋" w:eastAsia="仿宋" w:hAnsi="仿宋" w:cs="仿宋"/>
          <w:sz w:val="30"/>
          <w:szCs w:val="30"/>
        </w:rPr>
      </w:pPr>
      <w:r>
        <w:rPr>
          <w:rFonts w:ascii="仿宋" w:eastAsia="仿宋" w:hAnsi="仿宋" w:cs="仿宋" w:hint="eastAsia"/>
          <w:sz w:val="30"/>
          <w:szCs w:val="30"/>
        </w:rPr>
        <w:lastRenderedPageBreak/>
        <w:t>附件2-5</w:t>
      </w:r>
    </w:p>
    <w:p w:rsidR="00FE2577" w:rsidRDefault="00FE2577" w:rsidP="00FE2577">
      <w:pPr>
        <w:jc w:val="center"/>
        <w:rPr>
          <w:rFonts w:asciiTheme="minorEastAsia" w:hAnsiTheme="minorEastAsia" w:cstheme="minorEastAsia"/>
          <w:b/>
          <w:bCs/>
          <w:sz w:val="44"/>
          <w:szCs w:val="44"/>
        </w:rPr>
      </w:pPr>
      <w:r>
        <w:rPr>
          <w:rFonts w:hint="eastAsia"/>
          <w:b/>
          <w:bCs/>
          <w:sz w:val="44"/>
          <w:szCs w:val="44"/>
        </w:rPr>
        <w:t>申报年度企业注册造价工程师一览表</w:t>
      </w:r>
    </w:p>
    <w:tbl>
      <w:tblPr>
        <w:tblpPr w:leftFromText="180" w:rightFromText="180" w:vertAnchor="text" w:horzAnchor="page" w:tblpX="1624" w:tblpY="25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
        <w:gridCol w:w="1064"/>
        <w:gridCol w:w="1140"/>
        <w:gridCol w:w="2235"/>
        <w:gridCol w:w="4762"/>
      </w:tblGrid>
      <w:tr w:rsidR="00FE2577" w:rsidTr="00411595">
        <w:trPr>
          <w:trHeight w:val="715"/>
        </w:trPr>
        <w:tc>
          <w:tcPr>
            <w:tcW w:w="9606" w:type="dxa"/>
            <w:gridSpan w:val="5"/>
            <w:vAlign w:val="center"/>
          </w:tcPr>
          <w:p w:rsidR="00FE2577" w:rsidRDefault="00FE2577" w:rsidP="00411595">
            <w:pPr>
              <w:jc w:val="center"/>
              <w:rPr>
                <w:szCs w:val="21"/>
              </w:rPr>
            </w:pPr>
            <w:r>
              <w:rPr>
                <w:rFonts w:hint="eastAsia"/>
                <w:b/>
                <w:bCs/>
                <w:sz w:val="24"/>
              </w:rPr>
              <w:t>注</w:t>
            </w:r>
            <w:r>
              <w:rPr>
                <w:rFonts w:hint="eastAsia"/>
                <w:b/>
                <w:bCs/>
                <w:sz w:val="24"/>
              </w:rPr>
              <w:t xml:space="preserve"> </w:t>
            </w:r>
            <w:r>
              <w:rPr>
                <w:rFonts w:hint="eastAsia"/>
                <w:b/>
                <w:bCs/>
                <w:sz w:val="24"/>
              </w:rPr>
              <w:t>册</w:t>
            </w:r>
            <w:r>
              <w:rPr>
                <w:rFonts w:hint="eastAsia"/>
                <w:b/>
                <w:bCs/>
                <w:sz w:val="24"/>
              </w:rPr>
              <w:t xml:space="preserve"> </w:t>
            </w:r>
            <w:r>
              <w:rPr>
                <w:rFonts w:hint="eastAsia"/>
                <w:b/>
                <w:bCs/>
                <w:sz w:val="24"/>
              </w:rPr>
              <w:t>造</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工</w:t>
            </w:r>
            <w:r>
              <w:rPr>
                <w:rFonts w:hint="eastAsia"/>
                <w:b/>
                <w:bCs/>
                <w:sz w:val="24"/>
              </w:rPr>
              <w:t xml:space="preserve"> </w:t>
            </w:r>
            <w:r>
              <w:rPr>
                <w:rFonts w:hint="eastAsia"/>
                <w:b/>
                <w:bCs/>
                <w:sz w:val="24"/>
              </w:rPr>
              <w:t>程</w:t>
            </w:r>
            <w:r>
              <w:rPr>
                <w:rFonts w:hint="eastAsia"/>
                <w:b/>
                <w:bCs/>
                <w:sz w:val="24"/>
              </w:rPr>
              <w:t xml:space="preserve"> </w:t>
            </w:r>
            <w:r>
              <w:rPr>
                <w:rFonts w:hint="eastAsia"/>
                <w:b/>
                <w:bCs/>
                <w:sz w:val="24"/>
              </w:rPr>
              <w:t>师</w:t>
            </w:r>
            <w:r>
              <w:rPr>
                <w:rFonts w:hint="eastAsia"/>
                <w:b/>
                <w:bCs/>
                <w:sz w:val="24"/>
              </w:rPr>
              <w:t xml:space="preserve"> </w:t>
            </w:r>
            <w:proofErr w:type="gramStart"/>
            <w:r>
              <w:rPr>
                <w:rFonts w:hint="eastAsia"/>
                <w:b/>
                <w:bCs/>
                <w:sz w:val="24"/>
              </w:rPr>
              <w:t>一</w:t>
            </w:r>
            <w:proofErr w:type="gramEnd"/>
            <w:r>
              <w:rPr>
                <w:rFonts w:hint="eastAsia"/>
                <w:b/>
                <w:bCs/>
                <w:sz w:val="24"/>
              </w:rPr>
              <w:t xml:space="preserve"> </w:t>
            </w:r>
            <w:proofErr w:type="gramStart"/>
            <w:r>
              <w:rPr>
                <w:rFonts w:hint="eastAsia"/>
                <w:b/>
                <w:bCs/>
                <w:sz w:val="24"/>
              </w:rPr>
              <w:t>览</w:t>
            </w:r>
            <w:proofErr w:type="gramEnd"/>
            <w:r>
              <w:rPr>
                <w:rFonts w:hint="eastAsia"/>
                <w:b/>
                <w:bCs/>
                <w:sz w:val="24"/>
              </w:rPr>
              <w:t xml:space="preserve"> </w:t>
            </w:r>
            <w:r>
              <w:rPr>
                <w:rFonts w:hint="eastAsia"/>
                <w:b/>
                <w:bCs/>
                <w:sz w:val="24"/>
              </w:rPr>
              <w:t>表</w:t>
            </w:r>
          </w:p>
        </w:tc>
      </w:tr>
      <w:tr w:rsidR="00FE2577" w:rsidTr="00411595">
        <w:trPr>
          <w:trHeight w:val="887"/>
        </w:trPr>
        <w:tc>
          <w:tcPr>
            <w:tcW w:w="405" w:type="dxa"/>
            <w:vAlign w:val="center"/>
          </w:tcPr>
          <w:p w:rsidR="00FE2577" w:rsidRDefault="00FE2577" w:rsidP="00411595">
            <w:pPr>
              <w:jc w:val="center"/>
              <w:rPr>
                <w:szCs w:val="21"/>
              </w:rPr>
            </w:pPr>
            <w:r>
              <w:rPr>
                <w:rFonts w:hint="eastAsia"/>
                <w:szCs w:val="21"/>
              </w:rPr>
              <w:t>序号</w:t>
            </w:r>
          </w:p>
        </w:tc>
        <w:tc>
          <w:tcPr>
            <w:tcW w:w="1064" w:type="dxa"/>
            <w:vAlign w:val="center"/>
          </w:tcPr>
          <w:p w:rsidR="00FE2577" w:rsidRDefault="00FE2577" w:rsidP="00411595">
            <w:pPr>
              <w:jc w:val="center"/>
              <w:rPr>
                <w:szCs w:val="21"/>
              </w:rPr>
            </w:pPr>
            <w:r>
              <w:rPr>
                <w:rFonts w:hint="eastAsia"/>
                <w:szCs w:val="21"/>
              </w:rPr>
              <w:t>姓名</w:t>
            </w:r>
          </w:p>
        </w:tc>
        <w:tc>
          <w:tcPr>
            <w:tcW w:w="1140" w:type="dxa"/>
            <w:vAlign w:val="center"/>
          </w:tcPr>
          <w:p w:rsidR="00FE2577" w:rsidRDefault="00FE2577" w:rsidP="00411595">
            <w:pPr>
              <w:jc w:val="center"/>
              <w:rPr>
                <w:szCs w:val="21"/>
              </w:rPr>
            </w:pPr>
            <w:r>
              <w:rPr>
                <w:rFonts w:hint="eastAsia"/>
                <w:szCs w:val="21"/>
              </w:rPr>
              <w:t>学历</w:t>
            </w:r>
          </w:p>
        </w:tc>
        <w:tc>
          <w:tcPr>
            <w:tcW w:w="2235" w:type="dxa"/>
            <w:vAlign w:val="center"/>
          </w:tcPr>
          <w:p w:rsidR="00FE2577" w:rsidRDefault="00FE2577" w:rsidP="00411595">
            <w:pPr>
              <w:jc w:val="center"/>
              <w:rPr>
                <w:szCs w:val="21"/>
              </w:rPr>
            </w:pPr>
            <w:r>
              <w:rPr>
                <w:rFonts w:hint="eastAsia"/>
                <w:szCs w:val="21"/>
              </w:rPr>
              <w:t>注册证号码</w:t>
            </w:r>
          </w:p>
        </w:tc>
        <w:tc>
          <w:tcPr>
            <w:tcW w:w="4762" w:type="dxa"/>
            <w:vAlign w:val="center"/>
          </w:tcPr>
          <w:p w:rsidR="00FE2577" w:rsidRDefault="00FE2577" w:rsidP="00411595">
            <w:pPr>
              <w:jc w:val="center"/>
              <w:rPr>
                <w:szCs w:val="21"/>
              </w:rPr>
            </w:pPr>
            <w:r>
              <w:rPr>
                <w:rFonts w:hint="eastAsia"/>
                <w:szCs w:val="21"/>
              </w:rPr>
              <w:t>申报年度一个最具代表性</w:t>
            </w:r>
          </w:p>
          <w:p w:rsidR="00FE2577" w:rsidRDefault="00FE2577" w:rsidP="00411595">
            <w:pPr>
              <w:jc w:val="center"/>
              <w:rPr>
                <w:szCs w:val="21"/>
              </w:rPr>
            </w:pPr>
            <w:r>
              <w:rPr>
                <w:rFonts w:hint="eastAsia"/>
                <w:szCs w:val="21"/>
              </w:rPr>
              <w:t>成果项目（名称、编号）</w:t>
            </w:r>
          </w:p>
        </w:tc>
      </w:tr>
      <w:tr w:rsidR="00FE2577" w:rsidTr="00411595">
        <w:trPr>
          <w:trHeight w:val="499"/>
        </w:trPr>
        <w:tc>
          <w:tcPr>
            <w:tcW w:w="405" w:type="dxa"/>
            <w:vAlign w:val="center"/>
          </w:tcPr>
          <w:p w:rsidR="00FE2577" w:rsidRDefault="00FE2577" w:rsidP="00411595">
            <w:pPr>
              <w:jc w:val="center"/>
              <w:rPr>
                <w:sz w:val="18"/>
                <w:szCs w:val="18"/>
              </w:rPr>
            </w:pPr>
            <w:r>
              <w:rPr>
                <w:rFonts w:hint="eastAsia"/>
                <w:sz w:val="18"/>
                <w:szCs w:val="18"/>
              </w:rPr>
              <w:t>1</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552"/>
        </w:trPr>
        <w:tc>
          <w:tcPr>
            <w:tcW w:w="405" w:type="dxa"/>
            <w:vAlign w:val="center"/>
          </w:tcPr>
          <w:p w:rsidR="00FE2577" w:rsidRDefault="00FE2577" w:rsidP="00411595">
            <w:pPr>
              <w:jc w:val="center"/>
              <w:rPr>
                <w:sz w:val="18"/>
                <w:szCs w:val="18"/>
              </w:rPr>
            </w:pPr>
            <w:r>
              <w:rPr>
                <w:rFonts w:hint="eastAsia"/>
                <w:sz w:val="18"/>
                <w:szCs w:val="18"/>
              </w:rPr>
              <w:t>2</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560"/>
        </w:trPr>
        <w:tc>
          <w:tcPr>
            <w:tcW w:w="405" w:type="dxa"/>
            <w:vAlign w:val="center"/>
          </w:tcPr>
          <w:p w:rsidR="00FE2577" w:rsidRDefault="00FE2577" w:rsidP="00411595">
            <w:pPr>
              <w:jc w:val="center"/>
              <w:rPr>
                <w:sz w:val="18"/>
                <w:szCs w:val="18"/>
              </w:rPr>
            </w:pPr>
            <w:r>
              <w:rPr>
                <w:rFonts w:hint="eastAsia"/>
                <w:sz w:val="18"/>
                <w:szCs w:val="18"/>
              </w:rPr>
              <w:t>3</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4</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5</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6</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7</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8</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9</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10</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11</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12</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13</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14</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15</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16</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17</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18</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19</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r w:rsidR="00FE2577" w:rsidTr="00411595">
        <w:trPr>
          <w:trHeight w:val="466"/>
        </w:trPr>
        <w:tc>
          <w:tcPr>
            <w:tcW w:w="405" w:type="dxa"/>
            <w:vAlign w:val="center"/>
          </w:tcPr>
          <w:p w:rsidR="00FE2577" w:rsidRDefault="00FE2577" w:rsidP="00411595">
            <w:pPr>
              <w:jc w:val="center"/>
              <w:rPr>
                <w:sz w:val="18"/>
                <w:szCs w:val="18"/>
              </w:rPr>
            </w:pPr>
            <w:r>
              <w:rPr>
                <w:rFonts w:hint="eastAsia"/>
                <w:sz w:val="18"/>
                <w:szCs w:val="18"/>
              </w:rPr>
              <w:t>20</w:t>
            </w:r>
          </w:p>
        </w:tc>
        <w:tc>
          <w:tcPr>
            <w:tcW w:w="1064" w:type="dxa"/>
            <w:vAlign w:val="center"/>
          </w:tcPr>
          <w:p w:rsidR="00FE2577" w:rsidRDefault="00FE2577" w:rsidP="00411595">
            <w:pPr>
              <w:jc w:val="center"/>
              <w:rPr>
                <w:sz w:val="18"/>
                <w:szCs w:val="18"/>
              </w:rPr>
            </w:pPr>
          </w:p>
        </w:tc>
        <w:tc>
          <w:tcPr>
            <w:tcW w:w="1140" w:type="dxa"/>
            <w:vAlign w:val="center"/>
          </w:tcPr>
          <w:p w:rsidR="00FE2577" w:rsidRDefault="00FE2577" w:rsidP="00411595">
            <w:pPr>
              <w:jc w:val="center"/>
              <w:rPr>
                <w:sz w:val="18"/>
                <w:szCs w:val="18"/>
              </w:rPr>
            </w:pPr>
          </w:p>
        </w:tc>
        <w:tc>
          <w:tcPr>
            <w:tcW w:w="2235" w:type="dxa"/>
            <w:vAlign w:val="center"/>
          </w:tcPr>
          <w:p w:rsidR="00FE2577" w:rsidRDefault="00FE2577" w:rsidP="00411595">
            <w:pPr>
              <w:jc w:val="center"/>
              <w:rPr>
                <w:sz w:val="18"/>
                <w:szCs w:val="18"/>
              </w:rPr>
            </w:pPr>
          </w:p>
        </w:tc>
        <w:tc>
          <w:tcPr>
            <w:tcW w:w="4762" w:type="dxa"/>
            <w:vAlign w:val="center"/>
          </w:tcPr>
          <w:p w:rsidR="00FE2577" w:rsidRDefault="00FE2577" w:rsidP="00411595">
            <w:pPr>
              <w:jc w:val="center"/>
              <w:rPr>
                <w:sz w:val="18"/>
                <w:szCs w:val="18"/>
              </w:rPr>
            </w:pPr>
          </w:p>
        </w:tc>
      </w:tr>
    </w:tbl>
    <w:p w:rsidR="00FE2577" w:rsidRDefault="00FE2577" w:rsidP="00FE2577">
      <w:pPr>
        <w:jc w:val="left"/>
      </w:pPr>
    </w:p>
    <w:p w:rsidR="00FE2577" w:rsidRDefault="00FE2577" w:rsidP="00FE2577">
      <w:pPr>
        <w:tabs>
          <w:tab w:val="left" w:pos="6379"/>
        </w:tabs>
        <w:rPr>
          <w:rFonts w:ascii="仿宋" w:eastAsia="仿宋" w:hAnsi="仿宋"/>
          <w:sz w:val="32"/>
          <w:szCs w:val="32"/>
        </w:rPr>
        <w:sectPr w:rsidR="00FE2577">
          <w:pgSz w:w="11906" w:h="16838"/>
          <w:pgMar w:top="1440" w:right="709" w:bottom="709" w:left="1797" w:header="851" w:footer="992" w:gutter="0"/>
          <w:cols w:space="425"/>
          <w:docGrid w:type="linesAndChars" w:linePitch="312"/>
        </w:sectPr>
      </w:pPr>
      <w:r>
        <w:rPr>
          <w:rFonts w:ascii="仿宋" w:eastAsia="仿宋" w:hAnsi="仿宋" w:cs="仿宋" w:hint="eastAsia"/>
          <w:szCs w:val="21"/>
        </w:rPr>
        <w:t>说明：企业注册造价工程师全部填入，并</w:t>
      </w:r>
      <w:proofErr w:type="gramStart"/>
      <w:r>
        <w:rPr>
          <w:rFonts w:ascii="仿宋" w:eastAsia="仿宋" w:hAnsi="仿宋" w:cs="仿宋" w:hint="eastAsia"/>
          <w:szCs w:val="21"/>
        </w:rPr>
        <w:t>依住建部门</w:t>
      </w:r>
      <w:proofErr w:type="gramEnd"/>
      <w:r>
        <w:rPr>
          <w:rFonts w:ascii="仿宋" w:eastAsia="仿宋" w:hAnsi="仿宋" w:cs="仿宋" w:hint="eastAsia"/>
          <w:szCs w:val="21"/>
        </w:rPr>
        <w:t>所属的注册管理机构信息为准。</w:t>
      </w:r>
      <w:r>
        <w:rPr>
          <w:rFonts w:ascii="仿宋" w:eastAsia="仿宋" w:hAnsi="仿宋"/>
          <w:sz w:val="32"/>
          <w:szCs w:val="32"/>
        </w:rPr>
        <w:br w:type="page"/>
      </w:r>
    </w:p>
    <w:p w:rsidR="00FE2577" w:rsidRDefault="00FE2577" w:rsidP="00FE2577">
      <w:pPr>
        <w:rPr>
          <w:rFonts w:ascii="仿宋" w:eastAsia="仿宋" w:hAnsi="仿宋" w:cs="仿宋"/>
          <w:sz w:val="30"/>
          <w:szCs w:val="30"/>
        </w:rPr>
      </w:pPr>
      <w:r>
        <w:rPr>
          <w:rFonts w:ascii="仿宋" w:eastAsia="仿宋" w:hAnsi="仿宋" w:cs="仿宋" w:hint="eastAsia"/>
          <w:sz w:val="30"/>
          <w:szCs w:val="30"/>
        </w:rPr>
        <w:lastRenderedPageBreak/>
        <w:t>附件2-6</w:t>
      </w:r>
    </w:p>
    <w:p w:rsidR="00FE2577" w:rsidRDefault="00FE2577" w:rsidP="00FE2577">
      <w:pPr>
        <w:jc w:val="center"/>
        <w:rPr>
          <w:rFonts w:ascii="仿宋" w:eastAsia="仿宋" w:hAnsi="仿宋" w:cs="仿宋"/>
          <w:sz w:val="30"/>
          <w:szCs w:val="30"/>
        </w:rPr>
      </w:pPr>
      <w:r>
        <w:rPr>
          <w:rFonts w:hint="eastAsia"/>
          <w:b/>
          <w:bCs/>
          <w:sz w:val="44"/>
          <w:szCs w:val="44"/>
        </w:rPr>
        <w:t>申报年度企业品质状况表</w:t>
      </w:r>
    </w:p>
    <w:tbl>
      <w:tblPr>
        <w:tblpPr w:leftFromText="180" w:rightFromText="180" w:vertAnchor="page" w:horzAnchor="page" w:tblpX="2054" w:tblpY="298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926"/>
        <w:gridCol w:w="1005"/>
        <w:gridCol w:w="586"/>
        <w:gridCol w:w="556"/>
        <w:gridCol w:w="546"/>
        <w:gridCol w:w="234"/>
        <w:gridCol w:w="293"/>
        <w:gridCol w:w="1102"/>
        <w:gridCol w:w="108"/>
        <w:gridCol w:w="448"/>
        <w:gridCol w:w="761"/>
        <w:gridCol w:w="1482"/>
      </w:tblGrid>
      <w:tr w:rsidR="00FE2577" w:rsidTr="00411595">
        <w:trPr>
          <w:trHeight w:val="555"/>
        </w:trPr>
        <w:tc>
          <w:tcPr>
            <w:tcW w:w="9067" w:type="dxa"/>
            <w:gridSpan w:val="13"/>
            <w:vAlign w:val="center"/>
          </w:tcPr>
          <w:p w:rsidR="00FE2577" w:rsidRDefault="00FE2577" w:rsidP="00411595">
            <w:pPr>
              <w:jc w:val="center"/>
            </w:pPr>
            <w:r>
              <w:rPr>
                <w:rFonts w:hint="eastAsia"/>
                <w:b/>
                <w:bCs/>
                <w:sz w:val="24"/>
              </w:rPr>
              <w:t>信</w:t>
            </w:r>
            <w:r>
              <w:rPr>
                <w:rFonts w:hint="eastAsia"/>
                <w:b/>
                <w:bCs/>
                <w:sz w:val="24"/>
              </w:rPr>
              <w:t xml:space="preserve">  </w:t>
            </w:r>
            <w:r>
              <w:rPr>
                <w:rFonts w:hint="eastAsia"/>
                <w:b/>
                <w:bCs/>
                <w:sz w:val="24"/>
              </w:rPr>
              <w:t>用</w:t>
            </w:r>
            <w:r>
              <w:rPr>
                <w:rFonts w:hint="eastAsia"/>
                <w:b/>
                <w:bCs/>
                <w:sz w:val="24"/>
              </w:rPr>
              <w:t xml:space="preserve">  </w:t>
            </w:r>
            <w:r>
              <w:rPr>
                <w:rFonts w:hint="eastAsia"/>
                <w:b/>
                <w:bCs/>
                <w:sz w:val="24"/>
              </w:rPr>
              <w:t>评</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状</w:t>
            </w:r>
            <w:r>
              <w:rPr>
                <w:rFonts w:hint="eastAsia"/>
                <w:b/>
                <w:bCs/>
                <w:sz w:val="24"/>
              </w:rPr>
              <w:t xml:space="preserve">  </w:t>
            </w:r>
            <w:proofErr w:type="gramStart"/>
            <w:r>
              <w:rPr>
                <w:rFonts w:hint="eastAsia"/>
                <w:b/>
                <w:bCs/>
                <w:sz w:val="24"/>
              </w:rPr>
              <w:t>况</w:t>
            </w:r>
            <w:proofErr w:type="gramEnd"/>
          </w:p>
        </w:tc>
      </w:tr>
      <w:tr w:rsidR="00FE2577" w:rsidTr="00411595">
        <w:trPr>
          <w:trHeight w:val="416"/>
        </w:trPr>
        <w:tc>
          <w:tcPr>
            <w:tcW w:w="2951" w:type="dxa"/>
            <w:gridSpan w:val="3"/>
            <w:vAlign w:val="center"/>
          </w:tcPr>
          <w:p w:rsidR="00FE2577" w:rsidRDefault="00FE2577" w:rsidP="00411595">
            <w:pPr>
              <w:jc w:val="center"/>
            </w:pPr>
            <w:r>
              <w:rPr>
                <w:rFonts w:hint="eastAsia"/>
              </w:rPr>
              <w:t>评价机关</w:t>
            </w:r>
          </w:p>
        </w:tc>
        <w:tc>
          <w:tcPr>
            <w:tcW w:w="1688" w:type="dxa"/>
            <w:gridSpan w:val="3"/>
            <w:vAlign w:val="center"/>
          </w:tcPr>
          <w:p w:rsidR="00FE2577" w:rsidRDefault="00FE2577" w:rsidP="00411595">
            <w:pPr>
              <w:jc w:val="center"/>
            </w:pPr>
            <w:r>
              <w:rPr>
                <w:rFonts w:hint="eastAsia"/>
              </w:rPr>
              <w:t>信用等级</w:t>
            </w:r>
          </w:p>
        </w:tc>
        <w:tc>
          <w:tcPr>
            <w:tcW w:w="1629" w:type="dxa"/>
            <w:gridSpan w:val="3"/>
            <w:vAlign w:val="center"/>
          </w:tcPr>
          <w:p w:rsidR="00FE2577" w:rsidRDefault="00FE2577" w:rsidP="00411595">
            <w:pPr>
              <w:jc w:val="center"/>
            </w:pPr>
            <w:r>
              <w:rPr>
                <w:rFonts w:hint="eastAsia"/>
              </w:rPr>
              <w:t>证书号码</w:t>
            </w:r>
          </w:p>
        </w:tc>
        <w:tc>
          <w:tcPr>
            <w:tcW w:w="2799" w:type="dxa"/>
            <w:gridSpan w:val="4"/>
            <w:vAlign w:val="center"/>
          </w:tcPr>
          <w:p w:rsidR="00FE2577" w:rsidRDefault="00FE2577" w:rsidP="00411595">
            <w:pPr>
              <w:jc w:val="center"/>
            </w:pPr>
            <w:r>
              <w:rPr>
                <w:rFonts w:hint="eastAsia"/>
              </w:rPr>
              <w:t>备注</w:t>
            </w:r>
          </w:p>
        </w:tc>
      </w:tr>
      <w:tr w:rsidR="00FE2577" w:rsidTr="00411595">
        <w:trPr>
          <w:trHeight w:val="330"/>
        </w:trPr>
        <w:tc>
          <w:tcPr>
            <w:tcW w:w="2951" w:type="dxa"/>
            <w:gridSpan w:val="3"/>
            <w:vAlign w:val="center"/>
          </w:tcPr>
          <w:p w:rsidR="00FE2577" w:rsidRDefault="00FE2577" w:rsidP="00411595">
            <w:pPr>
              <w:jc w:val="center"/>
            </w:pPr>
            <w:r>
              <w:rPr>
                <w:rFonts w:hint="eastAsia"/>
              </w:rPr>
              <w:t>中国建设工程造价管理协会</w:t>
            </w:r>
          </w:p>
        </w:tc>
        <w:tc>
          <w:tcPr>
            <w:tcW w:w="1688" w:type="dxa"/>
            <w:gridSpan w:val="3"/>
            <w:vAlign w:val="center"/>
          </w:tcPr>
          <w:p w:rsidR="00FE2577" w:rsidRDefault="00FE2577" w:rsidP="00411595">
            <w:pPr>
              <w:jc w:val="center"/>
            </w:pPr>
          </w:p>
        </w:tc>
        <w:tc>
          <w:tcPr>
            <w:tcW w:w="1629" w:type="dxa"/>
            <w:gridSpan w:val="3"/>
            <w:vAlign w:val="center"/>
          </w:tcPr>
          <w:p w:rsidR="00FE2577" w:rsidRDefault="00FE2577" w:rsidP="00411595">
            <w:pPr>
              <w:jc w:val="center"/>
            </w:pPr>
          </w:p>
        </w:tc>
        <w:tc>
          <w:tcPr>
            <w:tcW w:w="2799" w:type="dxa"/>
            <w:gridSpan w:val="4"/>
            <w:vAlign w:val="center"/>
          </w:tcPr>
          <w:p w:rsidR="00FE2577" w:rsidRDefault="00FE2577" w:rsidP="00411595">
            <w:pPr>
              <w:jc w:val="center"/>
            </w:pPr>
            <w:r>
              <w:rPr>
                <w:rFonts w:hint="eastAsia"/>
              </w:rPr>
              <w:t>申报时必须提供证书复印件</w:t>
            </w:r>
          </w:p>
        </w:tc>
      </w:tr>
      <w:tr w:rsidR="00FE2577" w:rsidTr="00411595">
        <w:trPr>
          <w:trHeight w:val="252"/>
        </w:trPr>
        <w:tc>
          <w:tcPr>
            <w:tcW w:w="2951" w:type="dxa"/>
            <w:gridSpan w:val="3"/>
            <w:vAlign w:val="center"/>
          </w:tcPr>
          <w:p w:rsidR="00FE2577" w:rsidRDefault="00FE2577" w:rsidP="00411595">
            <w:pPr>
              <w:jc w:val="center"/>
            </w:pPr>
            <w:r>
              <w:rPr>
                <w:rFonts w:hint="eastAsia"/>
              </w:rPr>
              <w:t>陕西省建设工程造价管理协会</w:t>
            </w:r>
          </w:p>
        </w:tc>
        <w:tc>
          <w:tcPr>
            <w:tcW w:w="1688" w:type="dxa"/>
            <w:gridSpan w:val="3"/>
            <w:vAlign w:val="center"/>
          </w:tcPr>
          <w:p w:rsidR="00FE2577" w:rsidRDefault="00FE2577" w:rsidP="00411595">
            <w:pPr>
              <w:jc w:val="center"/>
            </w:pPr>
          </w:p>
        </w:tc>
        <w:tc>
          <w:tcPr>
            <w:tcW w:w="1629" w:type="dxa"/>
            <w:gridSpan w:val="3"/>
            <w:vAlign w:val="center"/>
          </w:tcPr>
          <w:p w:rsidR="00FE2577" w:rsidRDefault="00FE2577" w:rsidP="00411595">
            <w:pPr>
              <w:jc w:val="center"/>
            </w:pPr>
          </w:p>
        </w:tc>
        <w:tc>
          <w:tcPr>
            <w:tcW w:w="2799" w:type="dxa"/>
            <w:gridSpan w:val="4"/>
            <w:vAlign w:val="center"/>
          </w:tcPr>
          <w:p w:rsidR="00FE2577" w:rsidRDefault="00FE2577" w:rsidP="00411595">
            <w:pPr>
              <w:jc w:val="center"/>
            </w:pPr>
            <w:r>
              <w:rPr>
                <w:rFonts w:hint="eastAsia"/>
              </w:rPr>
              <w:t>申报时必须提供证书复印件</w:t>
            </w:r>
          </w:p>
        </w:tc>
      </w:tr>
      <w:tr w:rsidR="00FE2577" w:rsidTr="00411595">
        <w:trPr>
          <w:trHeight w:val="593"/>
        </w:trPr>
        <w:tc>
          <w:tcPr>
            <w:tcW w:w="9067" w:type="dxa"/>
            <w:gridSpan w:val="13"/>
            <w:vAlign w:val="center"/>
          </w:tcPr>
          <w:p w:rsidR="00FE2577" w:rsidRDefault="00FE2577" w:rsidP="00411595">
            <w:pPr>
              <w:jc w:val="center"/>
            </w:pPr>
            <w:r>
              <w:rPr>
                <w:rFonts w:hint="eastAsia"/>
                <w:b/>
                <w:bCs/>
                <w:sz w:val="24"/>
              </w:rPr>
              <w:t>质</w:t>
            </w:r>
            <w:r>
              <w:rPr>
                <w:rFonts w:hint="eastAsia"/>
                <w:b/>
                <w:bCs/>
                <w:sz w:val="24"/>
              </w:rPr>
              <w:t xml:space="preserve">  </w:t>
            </w:r>
            <w:r>
              <w:rPr>
                <w:rFonts w:hint="eastAsia"/>
                <w:b/>
                <w:bCs/>
                <w:sz w:val="24"/>
              </w:rPr>
              <w:t>量</w:t>
            </w:r>
            <w:r>
              <w:rPr>
                <w:rFonts w:hint="eastAsia"/>
                <w:b/>
                <w:bCs/>
                <w:sz w:val="24"/>
              </w:rPr>
              <w:t xml:space="preserve">  </w:t>
            </w:r>
            <w:r>
              <w:rPr>
                <w:rFonts w:hint="eastAsia"/>
                <w:b/>
                <w:bCs/>
                <w:sz w:val="24"/>
              </w:rPr>
              <w:t>保</w:t>
            </w:r>
            <w:r>
              <w:rPr>
                <w:rFonts w:hint="eastAsia"/>
                <w:b/>
                <w:bCs/>
                <w:sz w:val="24"/>
              </w:rPr>
              <w:t xml:space="preserve">  </w:t>
            </w:r>
            <w:r>
              <w:rPr>
                <w:rFonts w:hint="eastAsia"/>
                <w:b/>
                <w:bCs/>
                <w:sz w:val="24"/>
              </w:rPr>
              <w:t>证</w:t>
            </w:r>
            <w:r>
              <w:rPr>
                <w:rFonts w:hint="eastAsia"/>
                <w:b/>
                <w:bCs/>
                <w:sz w:val="24"/>
              </w:rPr>
              <w:t xml:space="preserve">  </w:t>
            </w:r>
            <w:r>
              <w:rPr>
                <w:rFonts w:hint="eastAsia"/>
                <w:b/>
                <w:bCs/>
                <w:sz w:val="24"/>
              </w:rPr>
              <w:t>体</w:t>
            </w:r>
            <w:r>
              <w:rPr>
                <w:rFonts w:hint="eastAsia"/>
                <w:b/>
                <w:bCs/>
                <w:sz w:val="24"/>
              </w:rPr>
              <w:t xml:space="preserve">  </w:t>
            </w:r>
            <w:r>
              <w:rPr>
                <w:rFonts w:hint="eastAsia"/>
                <w:b/>
                <w:bCs/>
                <w:sz w:val="24"/>
              </w:rPr>
              <w:t>系</w:t>
            </w:r>
            <w:r>
              <w:rPr>
                <w:rFonts w:hint="eastAsia"/>
                <w:b/>
                <w:bCs/>
                <w:sz w:val="24"/>
              </w:rPr>
              <w:t xml:space="preserve">  </w:t>
            </w:r>
            <w:r>
              <w:rPr>
                <w:rFonts w:hint="eastAsia"/>
                <w:b/>
                <w:bCs/>
                <w:sz w:val="24"/>
              </w:rPr>
              <w:t>建</w:t>
            </w:r>
            <w:r>
              <w:rPr>
                <w:rFonts w:hint="eastAsia"/>
                <w:b/>
                <w:bCs/>
                <w:sz w:val="24"/>
              </w:rPr>
              <w:t xml:space="preserve">  </w:t>
            </w:r>
            <w:r>
              <w:rPr>
                <w:rFonts w:hint="eastAsia"/>
                <w:b/>
                <w:bCs/>
                <w:sz w:val="24"/>
              </w:rPr>
              <w:t>设</w:t>
            </w:r>
            <w:r>
              <w:rPr>
                <w:rFonts w:hint="eastAsia"/>
                <w:b/>
                <w:bCs/>
                <w:sz w:val="24"/>
              </w:rPr>
              <w:t xml:space="preserve">  </w:t>
            </w:r>
            <w:r>
              <w:rPr>
                <w:rFonts w:hint="eastAsia"/>
                <w:b/>
                <w:bCs/>
                <w:sz w:val="24"/>
              </w:rPr>
              <w:t>情</w:t>
            </w:r>
            <w:r>
              <w:rPr>
                <w:rFonts w:hint="eastAsia"/>
                <w:b/>
                <w:bCs/>
                <w:sz w:val="24"/>
              </w:rPr>
              <w:t xml:space="preserve">  </w:t>
            </w:r>
            <w:proofErr w:type="gramStart"/>
            <w:r>
              <w:rPr>
                <w:rFonts w:hint="eastAsia"/>
                <w:b/>
                <w:bCs/>
                <w:sz w:val="24"/>
              </w:rPr>
              <w:t>况</w:t>
            </w:r>
            <w:proofErr w:type="gramEnd"/>
          </w:p>
        </w:tc>
      </w:tr>
      <w:tr w:rsidR="00FE2577" w:rsidTr="00411595">
        <w:trPr>
          <w:trHeight w:val="453"/>
        </w:trPr>
        <w:tc>
          <w:tcPr>
            <w:tcW w:w="1020" w:type="dxa"/>
            <w:vMerge w:val="restart"/>
            <w:tcBorders>
              <w:right w:val="single" w:sz="4" w:space="0" w:color="auto"/>
            </w:tcBorders>
            <w:vAlign w:val="center"/>
          </w:tcPr>
          <w:p w:rsidR="00FE2577" w:rsidRDefault="00FE2577" w:rsidP="00411595">
            <w:pPr>
              <w:jc w:val="center"/>
            </w:pPr>
            <w:r>
              <w:rPr>
                <w:rFonts w:hint="eastAsia"/>
              </w:rPr>
              <w:t>质</w:t>
            </w:r>
          </w:p>
          <w:p w:rsidR="00FE2577" w:rsidRDefault="00FE2577" w:rsidP="00411595">
            <w:pPr>
              <w:jc w:val="center"/>
            </w:pPr>
            <w:r>
              <w:rPr>
                <w:rFonts w:hint="eastAsia"/>
              </w:rPr>
              <w:t>量</w:t>
            </w:r>
          </w:p>
          <w:p w:rsidR="00FE2577" w:rsidRDefault="00FE2577" w:rsidP="00411595">
            <w:pPr>
              <w:jc w:val="center"/>
            </w:pPr>
            <w:r>
              <w:rPr>
                <w:rFonts w:hint="eastAsia"/>
              </w:rPr>
              <w:t>保</w:t>
            </w:r>
          </w:p>
          <w:p w:rsidR="00FE2577" w:rsidRDefault="00FE2577" w:rsidP="00411595">
            <w:pPr>
              <w:jc w:val="center"/>
            </w:pPr>
            <w:r>
              <w:rPr>
                <w:rFonts w:hint="eastAsia"/>
              </w:rPr>
              <w:t>证</w:t>
            </w:r>
          </w:p>
          <w:p w:rsidR="00FE2577" w:rsidRDefault="00FE2577" w:rsidP="00411595">
            <w:pPr>
              <w:jc w:val="center"/>
            </w:pPr>
            <w:r>
              <w:rPr>
                <w:rFonts w:hint="eastAsia"/>
              </w:rPr>
              <w:t>机</w:t>
            </w:r>
          </w:p>
          <w:p w:rsidR="00FE2577" w:rsidRDefault="00FE2577" w:rsidP="00411595">
            <w:pPr>
              <w:jc w:val="center"/>
            </w:pPr>
            <w:r>
              <w:rPr>
                <w:rFonts w:hint="eastAsia"/>
              </w:rPr>
              <w:t>构</w:t>
            </w:r>
          </w:p>
        </w:tc>
        <w:tc>
          <w:tcPr>
            <w:tcW w:w="1931" w:type="dxa"/>
            <w:gridSpan w:val="2"/>
            <w:vAlign w:val="center"/>
          </w:tcPr>
          <w:p w:rsidR="00FE2577" w:rsidRDefault="00FE2577" w:rsidP="00411595">
            <w:pPr>
              <w:jc w:val="center"/>
            </w:pPr>
            <w:r>
              <w:rPr>
                <w:rFonts w:hint="eastAsia"/>
              </w:rPr>
              <w:t>负责人姓名</w:t>
            </w:r>
          </w:p>
        </w:tc>
        <w:tc>
          <w:tcPr>
            <w:tcW w:w="1142" w:type="dxa"/>
            <w:gridSpan w:val="2"/>
            <w:tcBorders>
              <w:left w:val="single" w:sz="4" w:space="0" w:color="auto"/>
            </w:tcBorders>
            <w:vAlign w:val="center"/>
          </w:tcPr>
          <w:p w:rsidR="00FE2577" w:rsidRDefault="00FE2577" w:rsidP="00411595">
            <w:pPr>
              <w:jc w:val="center"/>
            </w:pPr>
            <w:r>
              <w:rPr>
                <w:rFonts w:hint="eastAsia"/>
              </w:rPr>
              <w:t>职务</w:t>
            </w:r>
          </w:p>
        </w:tc>
        <w:tc>
          <w:tcPr>
            <w:tcW w:w="1073" w:type="dxa"/>
            <w:gridSpan w:val="3"/>
            <w:tcBorders>
              <w:left w:val="single" w:sz="4" w:space="0" w:color="auto"/>
            </w:tcBorders>
            <w:vAlign w:val="center"/>
          </w:tcPr>
          <w:p w:rsidR="00FE2577" w:rsidRDefault="00FE2577" w:rsidP="00411595">
            <w:pPr>
              <w:jc w:val="center"/>
            </w:pPr>
            <w:r>
              <w:rPr>
                <w:rFonts w:hint="eastAsia"/>
              </w:rPr>
              <w:t>学历</w:t>
            </w:r>
          </w:p>
        </w:tc>
        <w:tc>
          <w:tcPr>
            <w:tcW w:w="1210" w:type="dxa"/>
            <w:gridSpan w:val="2"/>
            <w:tcBorders>
              <w:left w:val="single" w:sz="4" w:space="0" w:color="auto"/>
            </w:tcBorders>
            <w:vAlign w:val="center"/>
          </w:tcPr>
          <w:p w:rsidR="00FE2577" w:rsidRDefault="00FE2577" w:rsidP="00411595">
            <w:pPr>
              <w:jc w:val="center"/>
            </w:pPr>
            <w:r>
              <w:rPr>
                <w:rFonts w:hint="eastAsia"/>
              </w:rPr>
              <w:t>专业</w:t>
            </w:r>
          </w:p>
        </w:tc>
        <w:tc>
          <w:tcPr>
            <w:tcW w:w="2691" w:type="dxa"/>
            <w:gridSpan w:val="3"/>
            <w:tcBorders>
              <w:left w:val="single" w:sz="4" w:space="0" w:color="auto"/>
            </w:tcBorders>
            <w:vAlign w:val="center"/>
          </w:tcPr>
          <w:p w:rsidR="00FE2577" w:rsidRDefault="00FE2577" w:rsidP="00411595">
            <w:pPr>
              <w:jc w:val="center"/>
            </w:pPr>
            <w:r>
              <w:rPr>
                <w:rFonts w:hint="eastAsia"/>
              </w:rPr>
              <w:t>注册造价工程师证书号</w:t>
            </w:r>
          </w:p>
        </w:tc>
      </w:tr>
      <w:tr w:rsidR="00FE2577" w:rsidTr="00411595">
        <w:trPr>
          <w:trHeight w:val="300"/>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10"/>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467"/>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r>
              <w:rPr>
                <w:rFonts w:hint="eastAsia"/>
              </w:rPr>
              <w:t>工作人员姓名</w:t>
            </w:r>
          </w:p>
        </w:tc>
        <w:tc>
          <w:tcPr>
            <w:tcW w:w="1142" w:type="dxa"/>
            <w:gridSpan w:val="2"/>
            <w:vAlign w:val="center"/>
          </w:tcPr>
          <w:p w:rsidR="00FE2577" w:rsidRDefault="00FE2577" w:rsidP="00411595">
            <w:pPr>
              <w:jc w:val="center"/>
            </w:pPr>
            <w:r>
              <w:rPr>
                <w:rFonts w:hint="eastAsia"/>
              </w:rPr>
              <w:t>职务</w:t>
            </w:r>
          </w:p>
        </w:tc>
        <w:tc>
          <w:tcPr>
            <w:tcW w:w="1073" w:type="dxa"/>
            <w:gridSpan w:val="3"/>
            <w:vAlign w:val="center"/>
          </w:tcPr>
          <w:p w:rsidR="00FE2577" w:rsidRDefault="00FE2577" w:rsidP="00411595">
            <w:pPr>
              <w:jc w:val="center"/>
            </w:pPr>
            <w:r>
              <w:rPr>
                <w:rFonts w:hint="eastAsia"/>
              </w:rPr>
              <w:t>学历</w:t>
            </w:r>
          </w:p>
        </w:tc>
        <w:tc>
          <w:tcPr>
            <w:tcW w:w="1210" w:type="dxa"/>
            <w:gridSpan w:val="2"/>
            <w:vAlign w:val="center"/>
          </w:tcPr>
          <w:p w:rsidR="00FE2577" w:rsidRDefault="00FE2577" w:rsidP="00411595">
            <w:pPr>
              <w:jc w:val="center"/>
            </w:pPr>
            <w:r>
              <w:rPr>
                <w:rFonts w:hint="eastAsia"/>
              </w:rPr>
              <w:t>专业</w:t>
            </w:r>
          </w:p>
        </w:tc>
        <w:tc>
          <w:tcPr>
            <w:tcW w:w="2691" w:type="dxa"/>
            <w:gridSpan w:val="3"/>
            <w:vAlign w:val="center"/>
          </w:tcPr>
          <w:p w:rsidR="00FE2577" w:rsidRDefault="00FE2577" w:rsidP="00411595">
            <w:pPr>
              <w:jc w:val="center"/>
            </w:pPr>
            <w:r>
              <w:rPr>
                <w:rFonts w:hint="eastAsia"/>
              </w:rPr>
              <w:t>注册造价工程师证书号</w:t>
            </w:r>
          </w:p>
        </w:tc>
      </w:tr>
      <w:tr w:rsidR="00FE2577" w:rsidTr="00411595">
        <w:trPr>
          <w:trHeight w:val="323"/>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34"/>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43"/>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04"/>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24"/>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305"/>
        </w:trPr>
        <w:tc>
          <w:tcPr>
            <w:tcW w:w="1020" w:type="dxa"/>
            <w:vMerge/>
            <w:tcBorders>
              <w:right w:val="single" w:sz="4" w:space="0" w:color="auto"/>
            </w:tcBorders>
            <w:vAlign w:val="center"/>
          </w:tcPr>
          <w:p w:rsidR="00FE2577" w:rsidRDefault="00FE2577" w:rsidP="00411595">
            <w:pPr>
              <w:jc w:val="center"/>
            </w:pPr>
          </w:p>
        </w:tc>
        <w:tc>
          <w:tcPr>
            <w:tcW w:w="1931" w:type="dxa"/>
            <w:gridSpan w:val="2"/>
            <w:vAlign w:val="center"/>
          </w:tcPr>
          <w:p w:rsidR="00FE2577" w:rsidRDefault="00FE2577" w:rsidP="00411595">
            <w:pPr>
              <w:jc w:val="center"/>
            </w:pPr>
          </w:p>
        </w:tc>
        <w:tc>
          <w:tcPr>
            <w:tcW w:w="1142" w:type="dxa"/>
            <w:gridSpan w:val="2"/>
            <w:vAlign w:val="center"/>
          </w:tcPr>
          <w:p w:rsidR="00FE2577" w:rsidRDefault="00FE2577" w:rsidP="00411595">
            <w:pPr>
              <w:jc w:val="center"/>
            </w:pPr>
          </w:p>
        </w:tc>
        <w:tc>
          <w:tcPr>
            <w:tcW w:w="1073" w:type="dxa"/>
            <w:gridSpan w:val="3"/>
            <w:vAlign w:val="center"/>
          </w:tcPr>
          <w:p w:rsidR="00FE2577" w:rsidRDefault="00FE2577" w:rsidP="00411595">
            <w:pPr>
              <w:jc w:val="center"/>
            </w:pPr>
          </w:p>
        </w:tc>
        <w:tc>
          <w:tcPr>
            <w:tcW w:w="1210" w:type="dxa"/>
            <w:gridSpan w:val="2"/>
            <w:vAlign w:val="center"/>
          </w:tcPr>
          <w:p w:rsidR="00FE2577" w:rsidRDefault="00FE2577" w:rsidP="00411595">
            <w:pPr>
              <w:jc w:val="center"/>
            </w:pPr>
          </w:p>
        </w:tc>
        <w:tc>
          <w:tcPr>
            <w:tcW w:w="2691" w:type="dxa"/>
            <w:gridSpan w:val="3"/>
            <w:vAlign w:val="center"/>
          </w:tcPr>
          <w:p w:rsidR="00FE2577" w:rsidRDefault="00FE2577" w:rsidP="00411595">
            <w:pPr>
              <w:jc w:val="center"/>
            </w:pPr>
          </w:p>
        </w:tc>
      </w:tr>
      <w:tr w:rsidR="00FE2577" w:rsidTr="00411595">
        <w:trPr>
          <w:trHeight w:val="2650"/>
        </w:trPr>
        <w:tc>
          <w:tcPr>
            <w:tcW w:w="1946" w:type="dxa"/>
            <w:gridSpan w:val="2"/>
            <w:vAlign w:val="center"/>
          </w:tcPr>
          <w:p w:rsidR="00FE2577" w:rsidRDefault="00FE2577" w:rsidP="00411595">
            <w:pPr>
              <w:jc w:val="center"/>
            </w:pPr>
            <w:r>
              <w:rPr>
                <w:rFonts w:hint="eastAsia"/>
              </w:rPr>
              <w:t>质量保证制度概要</w:t>
            </w:r>
          </w:p>
        </w:tc>
        <w:tc>
          <w:tcPr>
            <w:tcW w:w="7121" w:type="dxa"/>
            <w:gridSpan w:val="11"/>
            <w:vAlign w:val="center"/>
          </w:tcPr>
          <w:p w:rsidR="00FE2577" w:rsidRDefault="00FE2577" w:rsidP="00411595">
            <w:pPr>
              <w:jc w:val="center"/>
            </w:pPr>
          </w:p>
        </w:tc>
      </w:tr>
      <w:tr w:rsidR="00FE2577" w:rsidTr="00411595">
        <w:trPr>
          <w:trHeight w:val="483"/>
        </w:trPr>
        <w:tc>
          <w:tcPr>
            <w:tcW w:w="1946" w:type="dxa"/>
            <w:gridSpan w:val="2"/>
            <w:vMerge w:val="restart"/>
            <w:vAlign w:val="center"/>
          </w:tcPr>
          <w:p w:rsidR="00FE2577" w:rsidRDefault="00FE2577" w:rsidP="00411595">
            <w:pPr>
              <w:jc w:val="center"/>
            </w:pPr>
            <w:r>
              <w:rPr>
                <w:rFonts w:hint="eastAsia"/>
              </w:rPr>
              <w:t>质量保证体系认证</w:t>
            </w:r>
          </w:p>
        </w:tc>
        <w:tc>
          <w:tcPr>
            <w:tcW w:w="2147" w:type="dxa"/>
            <w:gridSpan w:val="3"/>
            <w:vAlign w:val="center"/>
          </w:tcPr>
          <w:p w:rsidR="00FE2577" w:rsidRDefault="00FE2577" w:rsidP="00411595">
            <w:pPr>
              <w:jc w:val="center"/>
            </w:pPr>
            <w:r>
              <w:rPr>
                <w:rFonts w:hint="eastAsia"/>
              </w:rPr>
              <w:t>认证机构</w:t>
            </w:r>
          </w:p>
        </w:tc>
        <w:tc>
          <w:tcPr>
            <w:tcW w:w="2731" w:type="dxa"/>
            <w:gridSpan w:val="6"/>
            <w:vAlign w:val="center"/>
          </w:tcPr>
          <w:p w:rsidR="00FE2577" w:rsidRDefault="00FE2577" w:rsidP="00411595">
            <w:pPr>
              <w:jc w:val="center"/>
            </w:pPr>
            <w:r>
              <w:rPr>
                <w:rFonts w:hint="eastAsia"/>
              </w:rPr>
              <w:t>认证证书号码及有效期</w:t>
            </w:r>
          </w:p>
        </w:tc>
        <w:tc>
          <w:tcPr>
            <w:tcW w:w="2243" w:type="dxa"/>
            <w:gridSpan w:val="2"/>
            <w:vAlign w:val="center"/>
          </w:tcPr>
          <w:p w:rsidR="00FE2577" w:rsidRDefault="00FE2577" w:rsidP="00411595">
            <w:pPr>
              <w:jc w:val="center"/>
            </w:pPr>
            <w:r>
              <w:rPr>
                <w:rFonts w:hint="eastAsia"/>
              </w:rPr>
              <w:t>认证复核时间</w:t>
            </w:r>
          </w:p>
        </w:tc>
      </w:tr>
      <w:tr w:rsidR="00FE2577" w:rsidTr="00411595">
        <w:trPr>
          <w:trHeight w:val="558"/>
        </w:trPr>
        <w:tc>
          <w:tcPr>
            <w:tcW w:w="1946" w:type="dxa"/>
            <w:gridSpan w:val="2"/>
            <w:vMerge/>
            <w:vAlign w:val="center"/>
          </w:tcPr>
          <w:p w:rsidR="00FE2577" w:rsidRDefault="00FE2577" w:rsidP="00411595">
            <w:pPr>
              <w:jc w:val="center"/>
            </w:pPr>
          </w:p>
        </w:tc>
        <w:tc>
          <w:tcPr>
            <w:tcW w:w="2147" w:type="dxa"/>
            <w:gridSpan w:val="3"/>
            <w:vAlign w:val="center"/>
          </w:tcPr>
          <w:p w:rsidR="00FE2577" w:rsidRDefault="00FE2577" w:rsidP="00411595">
            <w:pPr>
              <w:jc w:val="center"/>
            </w:pPr>
          </w:p>
        </w:tc>
        <w:tc>
          <w:tcPr>
            <w:tcW w:w="2731" w:type="dxa"/>
            <w:gridSpan w:val="6"/>
            <w:vAlign w:val="center"/>
          </w:tcPr>
          <w:p w:rsidR="00FE2577" w:rsidRDefault="00FE2577" w:rsidP="00411595">
            <w:pPr>
              <w:jc w:val="center"/>
            </w:pPr>
          </w:p>
        </w:tc>
        <w:tc>
          <w:tcPr>
            <w:tcW w:w="2243" w:type="dxa"/>
            <w:gridSpan w:val="2"/>
            <w:vAlign w:val="center"/>
          </w:tcPr>
          <w:p w:rsidR="00FE2577" w:rsidRDefault="00FE2577" w:rsidP="00411595">
            <w:pPr>
              <w:jc w:val="center"/>
            </w:pPr>
          </w:p>
        </w:tc>
      </w:tr>
      <w:tr w:rsidR="00FE2577" w:rsidTr="00411595">
        <w:trPr>
          <w:trHeight w:val="588"/>
        </w:trPr>
        <w:tc>
          <w:tcPr>
            <w:tcW w:w="9067" w:type="dxa"/>
            <w:gridSpan w:val="13"/>
            <w:vAlign w:val="center"/>
          </w:tcPr>
          <w:p w:rsidR="00FE2577" w:rsidRDefault="00FE2577" w:rsidP="00411595">
            <w:pPr>
              <w:jc w:val="center"/>
            </w:pPr>
            <w:r>
              <w:rPr>
                <w:rFonts w:hint="eastAsia"/>
                <w:b/>
                <w:bCs/>
                <w:sz w:val="24"/>
              </w:rPr>
              <w:t>服</w:t>
            </w:r>
            <w:r>
              <w:rPr>
                <w:rFonts w:hint="eastAsia"/>
                <w:b/>
                <w:bCs/>
                <w:sz w:val="24"/>
              </w:rPr>
              <w:t xml:space="preserve"> </w:t>
            </w:r>
            <w:proofErr w:type="gramStart"/>
            <w:r>
              <w:rPr>
                <w:rFonts w:hint="eastAsia"/>
                <w:b/>
                <w:bCs/>
                <w:sz w:val="24"/>
              </w:rPr>
              <w:t>务</w:t>
            </w:r>
            <w:proofErr w:type="gramEnd"/>
            <w:r>
              <w:rPr>
                <w:rFonts w:hint="eastAsia"/>
                <w:b/>
                <w:bCs/>
                <w:sz w:val="24"/>
              </w:rPr>
              <w:t xml:space="preserve"> </w:t>
            </w:r>
            <w:r>
              <w:rPr>
                <w:rFonts w:hint="eastAsia"/>
                <w:b/>
                <w:bCs/>
                <w:sz w:val="24"/>
              </w:rPr>
              <w:t>成</w:t>
            </w:r>
            <w:r>
              <w:rPr>
                <w:rFonts w:hint="eastAsia"/>
                <w:b/>
                <w:bCs/>
                <w:sz w:val="24"/>
              </w:rPr>
              <w:t xml:space="preserve"> </w:t>
            </w:r>
            <w:r>
              <w:rPr>
                <w:rFonts w:hint="eastAsia"/>
                <w:b/>
                <w:bCs/>
                <w:sz w:val="24"/>
              </w:rPr>
              <w:t>果</w:t>
            </w:r>
            <w:r>
              <w:rPr>
                <w:rFonts w:hint="eastAsia"/>
                <w:b/>
                <w:bCs/>
                <w:sz w:val="24"/>
              </w:rPr>
              <w:t xml:space="preserve"> </w:t>
            </w:r>
            <w:r>
              <w:rPr>
                <w:rFonts w:hint="eastAsia"/>
                <w:b/>
                <w:bCs/>
                <w:sz w:val="24"/>
              </w:rPr>
              <w:t>质</w:t>
            </w:r>
            <w:r>
              <w:rPr>
                <w:rFonts w:hint="eastAsia"/>
                <w:b/>
                <w:bCs/>
                <w:sz w:val="24"/>
              </w:rPr>
              <w:t xml:space="preserve"> </w:t>
            </w:r>
            <w:r>
              <w:rPr>
                <w:rFonts w:hint="eastAsia"/>
                <w:b/>
                <w:bCs/>
                <w:sz w:val="24"/>
              </w:rPr>
              <w:t>量</w:t>
            </w:r>
            <w:r>
              <w:rPr>
                <w:rFonts w:hint="eastAsia"/>
                <w:b/>
                <w:bCs/>
                <w:sz w:val="24"/>
              </w:rPr>
              <w:t xml:space="preserve"> </w:t>
            </w:r>
            <w:r>
              <w:rPr>
                <w:rFonts w:hint="eastAsia"/>
                <w:b/>
                <w:bCs/>
                <w:sz w:val="24"/>
              </w:rPr>
              <w:t>用</w:t>
            </w:r>
            <w:r>
              <w:rPr>
                <w:rFonts w:hint="eastAsia"/>
                <w:b/>
                <w:bCs/>
                <w:sz w:val="24"/>
              </w:rPr>
              <w:t xml:space="preserve"> </w:t>
            </w:r>
            <w:r>
              <w:rPr>
                <w:rFonts w:hint="eastAsia"/>
                <w:b/>
                <w:bCs/>
                <w:sz w:val="24"/>
              </w:rPr>
              <w:t>户</w:t>
            </w:r>
            <w:r>
              <w:rPr>
                <w:rFonts w:hint="eastAsia"/>
                <w:b/>
                <w:bCs/>
                <w:sz w:val="24"/>
              </w:rPr>
              <w:t xml:space="preserve"> </w:t>
            </w:r>
            <w:r>
              <w:rPr>
                <w:rFonts w:hint="eastAsia"/>
                <w:b/>
                <w:bCs/>
                <w:sz w:val="24"/>
              </w:rPr>
              <w:t>评</w:t>
            </w:r>
            <w:r>
              <w:rPr>
                <w:rFonts w:hint="eastAsia"/>
                <w:b/>
                <w:bCs/>
                <w:sz w:val="24"/>
              </w:rPr>
              <w:t xml:space="preserve"> </w:t>
            </w:r>
            <w:r>
              <w:rPr>
                <w:rFonts w:hint="eastAsia"/>
                <w:b/>
                <w:bCs/>
                <w:sz w:val="24"/>
              </w:rPr>
              <w:t>价</w:t>
            </w:r>
            <w:r>
              <w:rPr>
                <w:rFonts w:hint="eastAsia"/>
                <w:b/>
                <w:bCs/>
                <w:sz w:val="24"/>
              </w:rPr>
              <w:t xml:space="preserve"> </w:t>
            </w:r>
            <w:r>
              <w:rPr>
                <w:rFonts w:hint="eastAsia"/>
                <w:b/>
                <w:bCs/>
                <w:sz w:val="24"/>
              </w:rPr>
              <w:t>情</w:t>
            </w:r>
            <w:r>
              <w:rPr>
                <w:rFonts w:hint="eastAsia"/>
                <w:b/>
                <w:bCs/>
                <w:sz w:val="24"/>
              </w:rPr>
              <w:t xml:space="preserve"> </w:t>
            </w:r>
            <w:proofErr w:type="gramStart"/>
            <w:r>
              <w:rPr>
                <w:rFonts w:hint="eastAsia"/>
                <w:b/>
                <w:bCs/>
                <w:sz w:val="24"/>
              </w:rPr>
              <w:t>况</w:t>
            </w:r>
            <w:proofErr w:type="gramEnd"/>
          </w:p>
        </w:tc>
      </w:tr>
      <w:tr w:rsidR="00FE2577" w:rsidTr="00411595">
        <w:trPr>
          <w:trHeight w:val="500"/>
        </w:trPr>
        <w:tc>
          <w:tcPr>
            <w:tcW w:w="1946" w:type="dxa"/>
            <w:gridSpan w:val="2"/>
            <w:vAlign w:val="center"/>
          </w:tcPr>
          <w:p w:rsidR="00FE2577" w:rsidRDefault="00FE2577" w:rsidP="00411595">
            <w:pPr>
              <w:jc w:val="center"/>
            </w:pPr>
            <w:r>
              <w:rPr>
                <w:rFonts w:hint="eastAsia"/>
              </w:rPr>
              <w:t>服务成果总数（</w:t>
            </w:r>
            <w:proofErr w:type="gramStart"/>
            <w:r>
              <w:rPr>
                <w:rFonts w:hint="eastAsia"/>
              </w:rPr>
              <w:t>个</w:t>
            </w:r>
            <w:proofErr w:type="gramEnd"/>
            <w:r>
              <w:rPr>
                <w:rFonts w:hint="eastAsia"/>
              </w:rPr>
              <w:t>）</w:t>
            </w:r>
          </w:p>
        </w:tc>
        <w:tc>
          <w:tcPr>
            <w:tcW w:w="1591" w:type="dxa"/>
            <w:gridSpan w:val="2"/>
            <w:vAlign w:val="center"/>
          </w:tcPr>
          <w:p w:rsidR="00FE2577" w:rsidRDefault="00FE2577" w:rsidP="00411595">
            <w:pPr>
              <w:jc w:val="center"/>
            </w:pPr>
            <w:r>
              <w:rPr>
                <w:rFonts w:hint="eastAsia"/>
              </w:rPr>
              <w:t>满意项目（</w:t>
            </w:r>
            <w:proofErr w:type="gramStart"/>
            <w:r>
              <w:rPr>
                <w:rFonts w:hint="eastAsia"/>
              </w:rPr>
              <w:t>个</w:t>
            </w:r>
            <w:proofErr w:type="gramEnd"/>
            <w:r>
              <w:rPr>
                <w:rFonts w:hint="eastAsia"/>
              </w:rPr>
              <w:t>）</w:t>
            </w:r>
          </w:p>
        </w:tc>
        <w:tc>
          <w:tcPr>
            <w:tcW w:w="1336" w:type="dxa"/>
            <w:gridSpan w:val="3"/>
            <w:vAlign w:val="center"/>
          </w:tcPr>
          <w:p w:rsidR="00FE2577" w:rsidRDefault="00FE2577" w:rsidP="00411595">
            <w:pPr>
              <w:jc w:val="center"/>
            </w:pPr>
            <w:r>
              <w:rPr>
                <w:rFonts w:hint="eastAsia"/>
              </w:rPr>
              <w:t>满意度（</w:t>
            </w:r>
            <w:r>
              <w:rPr>
                <w:rFonts w:hint="eastAsia"/>
              </w:rPr>
              <w:t>%</w:t>
            </w:r>
            <w:r>
              <w:rPr>
                <w:rFonts w:hint="eastAsia"/>
              </w:rPr>
              <w:t>）</w:t>
            </w:r>
          </w:p>
        </w:tc>
        <w:tc>
          <w:tcPr>
            <w:tcW w:w="2712" w:type="dxa"/>
            <w:gridSpan w:val="5"/>
            <w:vAlign w:val="center"/>
          </w:tcPr>
          <w:p w:rsidR="00FE2577" w:rsidRDefault="00FE2577" w:rsidP="00411595">
            <w:pPr>
              <w:jc w:val="center"/>
            </w:pPr>
            <w:r>
              <w:rPr>
                <w:rFonts w:hint="eastAsia"/>
              </w:rPr>
              <w:t>不满意项目（</w:t>
            </w:r>
            <w:proofErr w:type="gramStart"/>
            <w:r>
              <w:rPr>
                <w:rFonts w:hint="eastAsia"/>
              </w:rPr>
              <w:t>个</w:t>
            </w:r>
            <w:proofErr w:type="gramEnd"/>
            <w:r>
              <w:rPr>
                <w:rFonts w:hint="eastAsia"/>
              </w:rPr>
              <w:t>）</w:t>
            </w:r>
          </w:p>
          <w:p w:rsidR="00FE2577" w:rsidRDefault="00FE2577" w:rsidP="00411595">
            <w:pPr>
              <w:jc w:val="center"/>
            </w:pPr>
            <w:r>
              <w:rPr>
                <w:rFonts w:hint="eastAsia"/>
              </w:rPr>
              <w:t>（含用户未签评价意见的）</w:t>
            </w:r>
          </w:p>
        </w:tc>
        <w:tc>
          <w:tcPr>
            <w:tcW w:w="1482" w:type="dxa"/>
            <w:vAlign w:val="center"/>
          </w:tcPr>
          <w:p w:rsidR="00FE2577" w:rsidRDefault="00FE2577" w:rsidP="00411595">
            <w:pPr>
              <w:jc w:val="center"/>
            </w:pPr>
            <w:r>
              <w:rPr>
                <w:rFonts w:hint="eastAsia"/>
              </w:rPr>
              <w:t>不满意度（</w:t>
            </w:r>
            <w:r>
              <w:rPr>
                <w:rFonts w:hint="eastAsia"/>
              </w:rPr>
              <w:t>%</w:t>
            </w:r>
            <w:r>
              <w:rPr>
                <w:rFonts w:hint="eastAsia"/>
              </w:rPr>
              <w:t>）</w:t>
            </w:r>
          </w:p>
        </w:tc>
      </w:tr>
      <w:tr w:rsidR="00FE2577" w:rsidTr="00411595">
        <w:trPr>
          <w:trHeight w:val="587"/>
        </w:trPr>
        <w:tc>
          <w:tcPr>
            <w:tcW w:w="1946" w:type="dxa"/>
            <w:gridSpan w:val="2"/>
            <w:vAlign w:val="center"/>
          </w:tcPr>
          <w:p w:rsidR="00FE2577" w:rsidRDefault="00FE2577" w:rsidP="00411595">
            <w:pPr>
              <w:jc w:val="center"/>
            </w:pPr>
          </w:p>
        </w:tc>
        <w:tc>
          <w:tcPr>
            <w:tcW w:w="1591" w:type="dxa"/>
            <w:gridSpan w:val="2"/>
            <w:vAlign w:val="center"/>
          </w:tcPr>
          <w:p w:rsidR="00FE2577" w:rsidRDefault="00FE2577" w:rsidP="00411595">
            <w:pPr>
              <w:jc w:val="center"/>
            </w:pPr>
          </w:p>
        </w:tc>
        <w:tc>
          <w:tcPr>
            <w:tcW w:w="1336" w:type="dxa"/>
            <w:gridSpan w:val="3"/>
            <w:vAlign w:val="center"/>
          </w:tcPr>
          <w:p w:rsidR="00FE2577" w:rsidRDefault="00FE2577" w:rsidP="00411595">
            <w:pPr>
              <w:jc w:val="center"/>
            </w:pPr>
          </w:p>
        </w:tc>
        <w:tc>
          <w:tcPr>
            <w:tcW w:w="2712" w:type="dxa"/>
            <w:gridSpan w:val="5"/>
            <w:vAlign w:val="center"/>
          </w:tcPr>
          <w:p w:rsidR="00FE2577" w:rsidRDefault="00FE2577" w:rsidP="00411595">
            <w:pPr>
              <w:jc w:val="center"/>
            </w:pPr>
          </w:p>
        </w:tc>
        <w:tc>
          <w:tcPr>
            <w:tcW w:w="1482" w:type="dxa"/>
            <w:vAlign w:val="center"/>
          </w:tcPr>
          <w:p w:rsidR="00FE2577" w:rsidRDefault="00FE2577" w:rsidP="00411595">
            <w:pPr>
              <w:jc w:val="center"/>
            </w:pPr>
          </w:p>
        </w:tc>
      </w:tr>
      <w:tr w:rsidR="00FE2577" w:rsidTr="00411595">
        <w:trPr>
          <w:trHeight w:val="783"/>
        </w:trPr>
        <w:tc>
          <w:tcPr>
            <w:tcW w:w="9067" w:type="dxa"/>
            <w:gridSpan w:val="13"/>
            <w:tcBorders>
              <w:left w:val="nil"/>
              <w:bottom w:val="nil"/>
              <w:right w:val="nil"/>
            </w:tcBorders>
            <w:vAlign w:val="center"/>
          </w:tcPr>
          <w:p w:rsidR="00FE2577" w:rsidRDefault="00FE2577" w:rsidP="00411595">
            <w:pPr>
              <w:ind w:firstLineChars="200" w:firstLine="420"/>
              <w:jc w:val="left"/>
            </w:pPr>
            <w:r>
              <w:rPr>
                <w:rFonts w:ascii="仿宋" w:eastAsia="仿宋" w:hAnsi="仿宋" w:cs="仿宋" w:hint="eastAsia"/>
                <w:szCs w:val="21"/>
              </w:rPr>
              <w:t>说明：填列质量保证机构人员，表格数量不足，可自行增加；制度概要，可另行单独表述。</w:t>
            </w:r>
          </w:p>
        </w:tc>
      </w:tr>
    </w:tbl>
    <w:p w:rsidR="00FE2577" w:rsidRDefault="00FE2577" w:rsidP="00FE2577">
      <w:pPr>
        <w:rPr>
          <w:rFonts w:asciiTheme="minorEastAsia" w:hAnsiTheme="minorEastAsia" w:cs="仿宋"/>
          <w:sz w:val="30"/>
          <w:szCs w:val="30"/>
        </w:rPr>
      </w:pPr>
      <w:r>
        <w:rPr>
          <w:rFonts w:asciiTheme="minorEastAsia" w:hAnsiTheme="minorEastAsia" w:cs="仿宋" w:hint="eastAsia"/>
          <w:sz w:val="30"/>
          <w:szCs w:val="30"/>
        </w:rPr>
        <w:lastRenderedPageBreak/>
        <w:t xml:space="preserve"> </w:t>
      </w:r>
    </w:p>
    <w:tbl>
      <w:tblPr>
        <w:tblpPr w:leftFromText="180" w:rightFromText="180" w:vertAnchor="page" w:horzAnchor="page" w:tblpX="1816" w:tblpY="226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7"/>
        <w:gridCol w:w="2010"/>
        <w:gridCol w:w="1034"/>
        <w:gridCol w:w="1873"/>
        <w:gridCol w:w="2040"/>
      </w:tblGrid>
      <w:tr w:rsidR="00FE2577" w:rsidTr="00411595">
        <w:trPr>
          <w:trHeight w:val="501"/>
        </w:trPr>
        <w:tc>
          <w:tcPr>
            <w:tcW w:w="9464" w:type="dxa"/>
            <w:gridSpan w:val="5"/>
            <w:vAlign w:val="center"/>
          </w:tcPr>
          <w:p w:rsidR="00FE2577" w:rsidRDefault="00FE2577" w:rsidP="00411595">
            <w:pPr>
              <w:jc w:val="center"/>
              <w:rPr>
                <w:rFonts w:asciiTheme="minorEastAsia" w:hAnsiTheme="minorEastAsia"/>
              </w:rPr>
            </w:pPr>
            <w:r>
              <w:rPr>
                <w:rFonts w:hint="eastAsia"/>
                <w:b/>
                <w:bCs/>
                <w:sz w:val="24"/>
              </w:rPr>
              <w:t>服</w:t>
            </w:r>
            <w:r>
              <w:rPr>
                <w:rFonts w:hint="eastAsia"/>
                <w:b/>
                <w:bCs/>
                <w:sz w:val="24"/>
              </w:rPr>
              <w:t xml:space="preserve"> </w:t>
            </w:r>
            <w:proofErr w:type="gramStart"/>
            <w:r>
              <w:rPr>
                <w:rFonts w:hint="eastAsia"/>
                <w:b/>
                <w:bCs/>
                <w:sz w:val="24"/>
              </w:rPr>
              <w:t>务</w:t>
            </w:r>
            <w:proofErr w:type="gramEnd"/>
            <w:r>
              <w:rPr>
                <w:rFonts w:hint="eastAsia"/>
                <w:b/>
                <w:bCs/>
                <w:sz w:val="24"/>
              </w:rPr>
              <w:t xml:space="preserve"> </w:t>
            </w:r>
            <w:r>
              <w:rPr>
                <w:rFonts w:hint="eastAsia"/>
                <w:b/>
                <w:bCs/>
                <w:sz w:val="24"/>
              </w:rPr>
              <w:t>成</w:t>
            </w:r>
            <w:r>
              <w:rPr>
                <w:rFonts w:hint="eastAsia"/>
                <w:b/>
                <w:bCs/>
                <w:sz w:val="24"/>
              </w:rPr>
              <w:t xml:space="preserve"> </w:t>
            </w:r>
            <w:r>
              <w:rPr>
                <w:rFonts w:hint="eastAsia"/>
                <w:b/>
                <w:bCs/>
                <w:sz w:val="24"/>
              </w:rPr>
              <w:t>果</w:t>
            </w:r>
            <w:r>
              <w:rPr>
                <w:rFonts w:hint="eastAsia"/>
                <w:b/>
                <w:bCs/>
                <w:sz w:val="24"/>
              </w:rPr>
              <w:t xml:space="preserve"> </w:t>
            </w:r>
            <w:r>
              <w:rPr>
                <w:rFonts w:hint="eastAsia"/>
                <w:b/>
                <w:bCs/>
                <w:sz w:val="24"/>
              </w:rPr>
              <w:t>质</w:t>
            </w:r>
            <w:r>
              <w:rPr>
                <w:rFonts w:hint="eastAsia"/>
                <w:b/>
                <w:bCs/>
                <w:sz w:val="24"/>
              </w:rPr>
              <w:t xml:space="preserve"> </w:t>
            </w:r>
            <w:r>
              <w:rPr>
                <w:rFonts w:hint="eastAsia"/>
                <w:b/>
                <w:bCs/>
                <w:sz w:val="24"/>
              </w:rPr>
              <w:t>量</w:t>
            </w:r>
            <w:r>
              <w:rPr>
                <w:rFonts w:hint="eastAsia"/>
                <w:b/>
                <w:bCs/>
                <w:sz w:val="24"/>
              </w:rPr>
              <w:t xml:space="preserve"> </w:t>
            </w:r>
            <w:r>
              <w:rPr>
                <w:rFonts w:hint="eastAsia"/>
                <w:b/>
                <w:bCs/>
                <w:sz w:val="24"/>
              </w:rPr>
              <w:t>用</w:t>
            </w:r>
            <w:r>
              <w:rPr>
                <w:rFonts w:hint="eastAsia"/>
                <w:b/>
                <w:bCs/>
                <w:sz w:val="24"/>
              </w:rPr>
              <w:t xml:space="preserve"> </w:t>
            </w:r>
            <w:r>
              <w:rPr>
                <w:rFonts w:hint="eastAsia"/>
                <w:b/>
                <w:bCs/>
                <w:sz w:val="24"/>
              </w:rPr>
              <w:t>户</w:t>
            </w:r>
            <w:r>
              <w:rPr>
                <w:rFonts w:hint="eastAsia"/>
                <w:b/>
                <w:bCs/>
                <w:sz w:val="24"/>
              </w:rPr>
              <w:t xml:space="preserve"> </w:t>
            </w:r>
            <w:r>
              <w:rPr>
                <w:rFonts w:hint="eastAsia"/>
                <w:b/>
                <w:bCs/>
                <w:sz w:val="24"/>
              </w:rPr>
              <w:t>满</w:t>
            </w:r>
            <w:r>
              <w:rPr>
                <w:rFonts w:hint="eastAsia"/>
                <w:b/>
                <w:bCs/>
                <w:sz w:val="24"/>
              </w:rPr>
              <w:t xml:space="preserve"> </w:t>
            </w:r>
            <w:r>
              <w:rPr>
                <w:rFonts w:hint="eastAsia"/>
                <w:b/>
                <w:bCs/>
                <w:sz w:val="24"/>
              </w:rPr>
              <w:t>意</w:t>
            </w:r>
            <w:r>
              <w:rPr>
                <w:rFonts w:hint="eastAsia"/>
                <w:b/>
                <w:bCs/>
                <w:sz w:val="24"/>
              </w:rPr>
              <w:t xml:space="preserve"> </w:t>
            </w: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一览</w:t>
            </w:r>
            <w:r>
              <w:rPr>
                <w:rFonts w:hint="eastAsia"/>
                <w:b/>
                <w:bCs/>
                <w:sz w:val="24"/>
              </w:rPr>
              <w:t xml:space="preserve"> </w:t>
            </w:r>
            <w:r>
              <w:rPr>
                <w:rFonts w:hint="eastAsia"/>
                <w:b/>
                <w:bCs/>
                <w:sz w:val="24"/>
              </w:rPr>
              <w:t>表</w:t>
            </w:r>
          </w:p>
        </w:tc>
      </w:tr>
      <w:tr w:rsidR="00FE2577" w:rsidTr="00411595">
        <w:trPr>
          <w:trHeight w:val="501"/>
        </w:trPr>
        <w:tc>
          <w:tcPr>
            <w:tcW w:w="2507" w:type="dxa"/>
            <w:vAlign w:val="center"/>
          </w:tcPr>
          <w:p w:rsidR="00FE2577" w:rsidRDefault="00FE2577" w:rsidP="00411595">
            <w:pPr>
              <w:jc w:val="center"/>
              <w:rPr>
                <w:rFonts w:asciiTheme="minorEastAsia" w:hAnsiTheme="minorEastAsia"/>
              </w:rPr>
            </w:pPr>
            <w:r>
              <w:rPr>
                <w:rFonts w:asciiTheme="minorEastAsia" w:hAnsiTheme="minorEastAsia" w:hint="eastAsia"/>
              </w:rPr>
              <w:t>项目名称</w:t>
            </w:r>
          </w:p>
        </w:tc>
        <w:tc>
          <w:tcPr>
            <w:tcW w:w="2010" w:type="dxa"/>
            <w:vAlign w:val="center"/>
          </w:tcPr>
          <w:p w:rsidR="00FE2577" w:rsidRDefault="00FE2577" w:rsidP="00411595">
            <w:pPr>
              <w:jc w:val="center"/>
              <w:rPr>
                <w:rFonts w:asciiTheme="minorEastAsia" w:hAnsiTheme="minorEastAsia"/>
              </w:rPr>
            </w:pPr>
            <w:r>
              <w:rPr>
                <w:rFonts w:asciiTheme="minorEastAsia" w:hAnsiTheme="minorEastAsia" w:hint="eastAsia"/>
              </w:rPr>
              <w:t>用户单位名称</w:t>
            </w:r>
          </w:p>
        </w:tc>
        <w:tc>
          <w:tcPr>
            <w:tcW w:w="1034" w:type="dxa"/>
            <w:vAlign w:val="center"/>
          </w:tcPr>
          <w:p w:rsidR="00FE2577" w:rsidRDefault="00FE2577" w:rsidP="00411595">
            <w:pPr>
              <w:jc w:val="center"/>
              <w:rPr>
                <w:rFonts w:asciiTheme="minorEastAsia" w:hAnsiTheme="minorEastAsia"/>
              </w:rPr>
            </w:pPr>
            <w:r>
              <w:rPr>
                <w:rFonts w:asciiTheme="minorEastAsia" w:hAnsiTheme="minorEastAsia" w:hint="eastAsia"/>
              </w:rPr>
              <w:t>联系人</w:t>
            </w:r>
          </w:p>
        </w:tc>
        <w:tc>
          <w:tcPr>
            <w:tcW w:w="1873" w:type="dxa"/>
            <w:vAlign w:val="center"/>
          </w:tcPr>
          <w:p w:rsidR="00FE2577" w:rsidRDefault="00FE2577" w:rsidP="00411595">
            <w:pPr>
              <w:jc w:val="center"/>
              <w:rPr>
                <w:rFonts w:asciiTheme="minorEastAsia" w:hAnsiTheme="minorEastAsia"/>
              </w:rPr>
            </w:pPr>
            <w:r>
              <w:rPr>
                <w:rFonts w:asciiTheme="minorEastAsia" w:hAnsiTheme="minorEastAsia" w:hint="eastAsia"/>
              </w:rPr>
              <w:t>联系电话</w:t>
            </w:r>
          </w:p>
        </w:tc>
        <w:tc>
          <w:tcPr>
            <w:tcW w:w="2040" w:type="dxa"/>
            <w:vAlign w:val="center"/>
          </w:tcPr>
          <w:p w:rsidR="00FE2577" w:rsidRDefault="00FE2577" w:rsidP="00411595">
            <w:pPr>
              <w:jc w:val="center"/>
              <w:rPr>
                <w:rFonts w:asciiTheme="minorEastAsia" w:hAnsiTheme="minorEastAsia"/>
              </w:rPr>
            </w:pPr>
            <w:r>
              <w:rPr>
                <w:rFonts w:asciiTheme="minorEastAsia" w:hAnsiTheme="minorEastAsia" w:hint="eastAsia"/>
              </w:rPr>
              <w:t>项目完成时间</w:t>
            </w:r>
          </w:p>
        </w:tc>
      </w:tr>
      <w:tr w:rsidR="00FE2577" w:rsidTr="00411595">
        <w:trPr>
          <w:trHeight w:val="510"/>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520"/>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12"/>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12"/>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r w:rsidR="00FE2577" w:rsidTr="00411595">
        <w:trPr>
          <w:trHeight w:val="491"/>
        </w:trPr>
        <w:tc>
          <w:tcPr>
            <w:tcW w:w="2507" w:type="dxa"/>
            <w:vAlign w:val="center"/>
          </w:tcPr>
          <w:p w:rsidR="00FE2577" w:rsidRDefault="00FE2577" w:rsidP="00411595">
            <w:pPr>
              <w:jc w:val="center"/>
              <w:rPr>
                <w:rFonts w:asciiTheme="minorEastAsia" w:hAnsiTheme="minorEastAsia"/>
              </w:rPr>
            </w:pPr>
          </w:p>
        </w:tc>
        <w:tc>
          <w:tcPr>
            <w:tcW w:w="2010" w:type="dxa"/>
            <w:vAlign w:val="center"/>
          </w:tcPr>
          <w:p w:rsidR="00FE2577" w:rsidRDefault="00FE2577" w:rsidP="00411595">
            <w:pPr>
              <w:jc w:val="center"/>
              <w:rPr>
                <w:rFonts w:asciiTheme="minorEastAsia" w:hAnsiTheme="minorEastAsia"/>
              </w:rPr>
            </w:pPr>
          </w:p>
        </w:tc>
        <w:tc>
          <w:tcPr>
            <w:tcW w:w="1034" w:type="dxa"/>
            <w:vAlign w:val="center"/>
          </w:tcPr>
          <w:p w:rsidR="00FE2577" w:rsidRDefault="00FE2577" w:rsidP="00411595">
            <w:pPr>
              <w:jc w:val="center"/>
              <w:rPr>
                <w:rFonts w:asciiTheme="minorEastAsia" w:hAnsiTheme="minorEastAsia"/>
              </w:rPr>
            </w:pPr>
          </w:p>
        </w:tc>
        <w:tc>
          <w:tcPr>
            <w:tcW w:w="1873" w:type="dxa"/>
            <w:vAlign w:val="center"/>
          </w:tcPr>
          <w:p w:rsidR="00FE2577" w:rsidRDefault="00FE2577" w:rsidP="00411595">
            <w:pPr>
              <w:jc w:val="center"/>
              <w:rPr>
                <w:rFonts w:asciiTheme="minorEastAsia" w:hAnsiTheme="minorEastAsia"/>
              </w:rPr>
            </w:pPr>
          </w:p>
        </w:tc>
        <w:tc>
          <w:tcPr>
            <w:tcW w:w="2040" w:type="dxa"/>
            <w:vAlign w:val="center"/>
          </w:tcPr>
          <w:p w:rsidR="00FE2577" w:rsidRDefault="00FE2577" w:rsidP="00411595">
            <w:pPr>
              <w:jc w:val="center"/>
              <w:rPr>
                <w:rFonts w:asciiTheme="minorEastAsia" w:hAnsiTheme="minorEastAsia"/>
              </w:rPr>
            </w:pPr>
          </w:p>
        </w:tc>
      </w:tr>
    </w:tbl>
    <w:p w:rsidR="00FE2577" w:rsidRDefault="00FE2577" w:rsidP="00FE2577">
      <w:pPr>
        <w:jc w:val="left"/>
        <w:rPr>
          <w:rFonts w:ascii="仿宋" w:eastAsia="仿宋" w:hAnsi="仿宋" w:cs="仿宋"/>
          <w:szCs w:val="21"/>
        </w:rPr>
      </w:pPr>
    </w:p>
    <w:p w:rsidR="00FE2577" w:rsidRDefault="00FE2577" w:rsidP="00FE2577">
      <w:pPr>
        <w:jc w:val="left"/>
        <w:rPr>
          <w:rFonts w:asciiTheme="minorEastAsia" w:hAnsiTheme="minorEastAsia" w:cs="仿宋"/>
          <w:szCs w:val="21"/>
        </w:rPr>
      </w:pPr>
      <w:r>
        <w:rPr>
          <w:rFonts w:ascii="仿宋" w:eastAsia="仿宋" w:hAnsi="仿宋" w:cs="仿宋" w:hint="eastAsia"/>
          <w:szCs w:val="21"/>
        </w:rPr>
        <w:t>说明：填列一览表时常规造价咨询项目填30个，PPP咨询项目、全过程工程咨询项目最多列10个。</w:t>
      </w:r>
    </w:p>
    <w:p w:rsidR="00FE2577" w:rsidRDefault="00FE2577" w:rsidP="00FE2577">
      <w:pPr>
        <w:widowControl/>
        <w:jc w:val="left"/>
        <w:rPr>
          <w:rFonts w:ascii="仿宋" w:eastAsia="仿宋" w:hAnsi="仿宋"/>
          <w:sz w:val="32"/>
          <w:szCs w:val="32"/>
        </w:rPr>
        <w:sectPr w:rsidR="00FE2577">
          <w:pgSz w:w="11906" w:h="16838"/>
          <w:pgMar w:top="1440" w:right="709" w:bottom="1440" w:left="1797" w:header="851" w:footer="992" w:gutter="0"/>
          <w:cols w:space="425"/>
          <w:docGrid w:type="lines" w:linePitch="312"/>
        </w:sectPr>
      </w:pPr>
    </w:p>
    <w:p w:rsidR="00FE2577" w:rsidRDefault="00FE2577" w:rsidP="00FE2577">
      <w:pPr>
        <w:rPr>
          <w:rFonts w:ascii="仿宋" w:eastAsia="仿宋" w:hAnsi="仿宋" w:cs="仿宋"/>
          <w:sz w:val="30"/>
          <w:szCs w:val="30"/>
        </w:rPr>
      </w:pPr>
      <w:r>
        <w:rPr>
          <w:rFonts w:ascii="仿宋" w:eastAsia="仿宋" w:hAnsi="仿宋" w:cs="仿宋" w:hint="eastAsia"/>
          <w:sz w:val="30"/>
          <w:szCs w:val="30"/>
        </w:rPr>
        <w:lastRenderedPageBreak/>
        <w:t>附件2-7</w:t>
      </w:r>
    </w:p>
    <w:tbl>
      <w:tblPr>
        <w:tblpPr w:leftFromText="180" w:rightFromText="180" w:vertAnchor="page" w:horzAnchor="page" w:tblpX="1662" w:tblpY="298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995"/>
        <w:gridCol w:w="1571"/>
        <w:gridCol w:w="1727"/>
        <w:gridCol w:w="985"/>
        <w:gridCol w:w="1158"/>
        <w:gridCol w:w="1134"/>
      </w:tblGrid>
      <w:tr w:rsidR="00FE2577" w:rsidTr="00411595">
        <w:trPr>
          <w:trHeight w:val="525"/>
        </w:trPr>
        <w:tc>
          <w:tcPr>
            <w:tcW w:w="1185" w:type="dxa"/>
            <w:vMerge w:val="restart"/>
            <w:vAlign w:val="center"/>
          </w:tcPr>
          <w:p w:rsidR="00FE2577" w:rsidRDefault="00FE2577" w:rsidP="00FE2577">
            <w:pPr>
              <w:jc w:val="center"/>
            </w:pPr>
            <w:r>
              <w:rPr>
                <w:rFonts w:hint="eastAsia"/>
              </w:rPr>
              <w:t>企业</w:t>
            </w:r>
          </w:p>
          <w:p w:rsidR="00FE2577" w:rsidRDefault="00FE2577" w:rsidP="00FE2577">
            <w:pPr>
              <w:jc w:val="center"/>
            </w:pPr>
            <w:r>
              <w:rPr>
                <w:rFonts w:hint="eastAsia"/>
              </w:rPr>
              <w:t>信息化</w:t>
            </w:r>
          </w:p>
        </w:tc>
        <w:tc>
          <w:tcPr>
            <w:tcW w:w="2566" w:type="dxa"/>
            <w:gridSpan w:val="2"/>
            <w:vMerge w:val="restart"/>
            <w:vAlign w:val="center"/>
          </w:tcPr>
          <w:p w:rsidR="00FE2577" w:rsidRDefault="00FE2577" w:rsidP="00FE2577">
            <w:pPr>
              <w:jc w:val="center"/>
            </w:pPr>
            <w:r>
              <w:rPr>
                <w:rFonts w:hint="eastAsia"/>
              </w:rPr>
              <w:t>企业门户网站</w:t>
            </w:r>
          </w:p>
        </w:tc>
        <w:tc>
          <w:tcPr>
            <w:tcW w:w="2712" w:type="dxa"/>
            <w:gridSpan w:val="2"/>
            <w:vAlign w:val="center"/>
          </w:tcPr>
          <w:p w:rsidR="00FE2577" w:rsidRDefault="00FE2577" w:rsidP="00FE2577">
            <w:pPr>
              <w:ind w:firstLineChars="50" w:firstLine="105"/>
              <w:jc w:val="left"/>
            </w:pPr>
            <w:r>
              <w:rPr>
                <w:rFonts w:hint="eastAsia"/>
              </w:rPr>
              <w:t>名称</w:t>
            </w:r>
          </w:p>
        </w:tc>
        <w:tc>
          <w:tcPr>
            <w:tcW w:w="2292" w:type="dxa"/>
            <w:gridSpan w:val="2"/>
            <w:vAlign w:val="center"/>
          </w:tcPr>
          <w:p w:rsidR="00FE2577" w:rsidRDefault="00FE2577" w:rsidP="00FE2577">
            <w:pPr>
              <w:ind w:firstLineChars="50" w:firstLine="105"/>
              <w:jc w:val="left"/>
            </w:pPr>
            <w:r>
              <w:rPr>
                <w:rFonts w:hint="eastAsia"/>
              </w:rPr>
              <w:t>建立时间</w:t>
            </w:r>
          </w:p>
        </w:tc>
      </w:tr>
      <w:tr w:rsidR="00FE2577" w:rsidTr="00411595">
        <w:trPr>
          <w:trHeight w:val="480"/>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2712" w:type="dxa"/>
            <w:gridSpan w:val="2"/>
            <w:vAlign w:val="center"/>
          </w:tcPr>
          <w:p w:rsidR="00FE2577" w:rsidRDefault="00FE2577" w:rsidP="00FE2577">
            <w:pPr>
              <w:ind w:firstLineChars="50" w:firstLine="105"/>
              <w:jc w:val="left"/>
            </w:pPr>
            <w:r>
              <w:rPr>
                <w:rFonts w:hint="eastAsia"/>
              </w:rPr>
              <w:t>已建立</w:t>
            </w:r>
          </w:p>
        </w:tc>
        <w:tc>
          <w:tcPr>
            <w:tcW w:w="2292" w:type="dxa"/>
            <w:gridSpan w:val="2"/>
            <w:vAlign w:val="center"/>
          </w:tcPr>
          <w:p w:rsidR="00FE2577" w:rsidRDefault="00FE2577" w:rsidP="00FE2577">
            <w:pPr>
              <w:ind w:firstLineChars="50" w:firstLine="105"/>
              <w:jc w:val="left"/>
            </w:pPr>
            <w:r>
              <w:rPr>
                <w:rFonts w:hint="eastAsia"/>
              </w:rPr>
              <w:t>未建立</w:t>
            </w:r>
          </w:p>
        </w:tc>
      </w:tr>
      <w:tr w:rsidR="00FE2577" w:rsidTr="00411595">
        <w:trPr>
          <w:trHeight w:val="518"/>
        </w:trPr>
        <w:tc>
          <w:tcPr>
            <w:tcW w:w="1185" w:type="dxa"/>
            <w:vMerge/>
            <w:vAlign w:val="center"/>
          </w:tcPr>
          <w:p w:rsidR="00FE2577" w:rsidRDefault="00FE2577" w:rsidP="00FE2577">
            <w:pPr>
              <w:jc w:val="center"/>
            </w:pPr>
          </w:p>
        </w:tc>
        <w:tc>
          <w:tcPr>
            <w:tcW w:w="2566" w:type="dxa"/>
            <w:gridSpan w:val="2"/>
            <w:vMerge w:val="restart"/>
            <w:vAlign w:val="center"/>
          </w:tcPr>
          <w:p w:rsidR="00FE2577" w:rsidRDefault="00FE2577" w:rsidP="00FE2577">
            <w:pPr>
              <w:jc w:val="center"/>
            </w:pPr>
            <w:r>
              <w:rPr>
                <w:rFonts w:hint="eastAsia"/>
              </w:rPr>
              <w:t>企业研发、应用能对造价咨询业务流程、质量过程控制、价格信息采用、成果文件交付与归档，执业人员业绩考核等进行统一管理的系统软件</w:t>
            </w:r>
          </w:p>
        </w:tc>
        <w:tc>
          <w:tcPr>
            <w:tcW w:w="2712" w:type="dxa"/>
            <w:gridSpan w:val="2"/>
            <w:vAlign w:val="center"/>
          </w:tcPr>
          <w:p w:rsidR="00FE2577" w:rsidRDefault="00FE2577" w:rsidP="00FE2577">
            <w:pPr>
              <w:ind w:firstLineChars="50" w:firstLine="105"/>
              <w:jc w:val="center"/>
            </w:pPr>
            <w:r>
              <w:rPr>
                <w:rFonts w:hint="eastAsia"/>
              </w:rPr>
              <w:t>应用的系统软件名称</w:t>
            </w:r>
          </w:p>
        </w:tc>
        <w:tc>
          <w:tcPr>
            <w:tcW w:w="2292" w:type="dxa"/>
            <w:gridSpan w:val="2"/>
            <w:vAlign w:val="center"/>
          </w:tcPr>
          <w:p w:rsidR="00FE2577" w:rsidRDefault="00FE2577" w:rsidP="00FE2577">
            <w:pPr>
              <w:ind w:firstLineChars="50" w:firstLine="105"/>
              <w:jc w:val="center"/>
            </w:pPr>
            <w:r>
              <w:rPr>
                <w:rFonts w:hint="eastAsia"/>
              </w:rPr>
              <w:t>自主或参与研发</w:t>
            </w:r>
          </w:p>
          <w:p w:rsidR="00FE2577" w:rsidRDefault="00FE2577" w:rsidP="00FE2577">
            <w:pPr>
              <w:ind w:firstLineChars="50" w:firstLine="105"/>
              <w:jc w:val="center"/>
            </w:pPr>
            <w:r>
              <w:rPr>
                <w:rFonts w:hint="eastAsia"/>
              </w:rPr>
              <w:t>系统软件名称</w:t>
            </w:r>
          </w:p>
        </w:tc>
      </w:tr>
      <w:tr w:rsidR="00FE2577" w:rsidTr="00411595">
        <w:trPr>
          <w:trHeight w:val="1725"/>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2712" w:type="dxa"/>
            <w:gridSpan w:val="2"/>
            <w:vAlign w:val="center"/>
          </w:tcPr>
          <w:p w:rsidR="00FE2577" w:rsidRDefault="00FE2577" w:rsidP="00FE2577">
            <w:pPr>
              <w:ind w:firstLineChars="50" w:firstLine="105"/>
              <w:jc w:val="center"/>
            </w:pPr>
          </w:p>
        </w:tc>
        <w:tc>
          <w:tcPr>
            <w:tcW w:w="2292" w:type="dxa"/>
            <w:gridSpan w:val="2"/>
            <w:vAlign w:val="center"/>
          </w:tcPr>
          <w:p w:rsidR="00FE2577" w:rsidRDefault="00FE2577" w:rsidP="00FE2577">
            <w:pPr>
              <w:ind w:firstLineChars="50" w:firstLine="105"/>
              <w:jc w:val="center"/>
            </w:pPr>
          </w:p>
        </w:tc>
      </w:tr>
      <w:tr w:rsidR="00FE2577" w:rsidTr="00411595">
        <w:trPr>
          <w:trHeight w:val="352"/>
        </w:trPr>
        <w:tc>
          <w:tcPr>
            <w:tcW w:w="1185" w:type="dxa"/>
            <w:vMerge w:val="restart"/>
            <w:vAlign w:val="center"/>
          </w:tcPr>
          <w:p w:rsidR="00FE2577" w:rsidRDefault="00FE2577" w:rsidP="00FE2577">
            <w:pPr>
              <w:jc w:val="center"/>
            </w:pPr>
            <w:r>
              <w:rPr>
                <w:rFonts w:hint="eastAsia"/>
              </w:rPr>
              <w:t>承担省级以上标准、规范、规程编制</w:t>
            </w:r>
          </w:p>
        </w:tc>
        <w:tc>
          <w:tcPr>
            <w:tcW w:w="995" w:type="dxa"/>
            <w:vMerge w:val="restart"/>
            <w:vAlign w:val="center"/>
          </w:tcPr>
          <w:p w:rsidR="00FE2577" w:rsidRDefault="00FE2577" w:rsidP="00FE2577">
            <w:pPr>
              <w:jc w:val="center"/>
            </w:pPr>
            <w:r>
              <w:rPr>
                <w:rFonts w:hint="eastAsia"/>
              </w:rPr>
              <w:t>主编</w:t>
            </w:r>
          </w:p>
        </w:tc>
        <w:tc>
          <w:tcPr>
            <w:tcW w:w="1571" w:type="dxa"/>
            <w:vAlign w:val="center"/>
          </w:tcPr>
          <w:p w:rsidR="00FE2577" w:rsidRDefault="00FE2577" w:rsidP="00FE2577">
            <w:pPr>
              <w:jc w:val="center"/>
            </w:pPr>
            <w:r>
              <w:rPr>
                <w:rFonts w:hint="eastAsia"/>
              </w:rPr>
              <w:t>标准名称</w:t>
            </w:r>
          </w:p>
        </w:tc>
        <w:tc>
          <w:tcPr>
            <w:tcW w:w="1727" w:type="dxa"/>
            <w:vAlign w:val="center"/>
          </w:tcPr>
          <w:p w:rsidR="00FE2577" w:rsidRDefault="00FE2577" w:rsidP="00FE2577">
            <w:pPr>
              <w:jc w:val="center"/>
            </w:pPr>
            <w:r>
              <w:rPr>
                <w:rFonts w:hint="eastAsia"/>
              </w:rPr>
              <w:t>发布单位及文号</w:t>
            </w:r>
          </w:p>
        </w:tc>
        <w:tc>
          <w:tcPr>
            <w:tcW w:w="985" w:type="dxa"/>
            <w:vAlign w:val="center"/>
          </w:tcPr>
          <w:p w:rsidR="00FE2577" w:rsidRDefault="00FE2577" w:rsidP="00FE2577">
            <w:pPr>
              <w:jc w:val="center"/>
            </w:pPr>
            <w:r>
              <w:rPr>
                <w:rFonts w:hint="eastAsia"/>
              </w:rPr>
              <w:t>主编人</w:t>
            </w:r>
          </w:p>
        </w:tc>
        <w:tc>
          <w:tcPr>
            <w:tcW w:w="1158" w:type="dxa"/>
            <w:vAlign w:val="center"/>
          </w:tcPr>
          <w:p w:rsidR="00FE2577" w:rsidRDefault="00FE2577" w:rsidP="00FE2577">
            <w:pPr>
              <w:jc w:val="center"/>
            </w:pPr>
            <w:r>
              <w:rPr>
                <w:rFonts w:hint="eastAsia"/>
              </w:rPr>
              <w:t>参编单位</w:t>
            </w:r>
          </w:p>
        </w:tc>
        <w:tc>
          <w:tcPr>
            <w:tcW w:w="1134" w:type="dxa"/>
            <w:vAlign w:val="center"/>
          </w:tcPr>
          <w:p w:rsidR="00FE2577" w:rsidRDefault="00FE2577" w:rsidP="00FE2577">
            <w:pPr>
              <w:jc w:val="center"/>
            </w:pPr>
            <w:r>
              <w:rPr>
                <w:rFonts w:hint="eastAsia"/>
              </w:rPr>
              <w:t>备注</w:t>
            </w:r>
          </w:p>
        </w:tc>
      </w:tr>
      <w:tr w:rsidR="00FE2577" w:rsidTr="00411595">
        <w:trPr>
          <w:trHeight w:val="1135"/>
        </w:trPr>
        <w:tc>
          <w:tcPr>
            <w:tcW w:w="1185" w:type="dxa"/>
            <w:vMerge/>
            <w:vAlign w:val="center"/>
          </w:tcPr>
          <w:p w:rsidR="00FE2577" w:rsidRDefault="00FE2577" w:rsidP="00FE2577">
            <w:pPr>
              <w:jc w:val="center"/>
            </w:pPr>
          </w:p>
        </w:tc>
        <w:tc>
          <w:tcPr>
            <w:tcW w:w="995" w:type="dxa"/>
            <w:vMerge/>
            <w:vAlign w:val="center"/>
          </w:tcPr>
          <w:p w:rsidR="00FE2577" w:rsidRDefault="00FE2577" w:rsidP="00FE2577">
            <w:pPr>
              <w:jc w:val="center"/>
            </w:pPr>
          </w:p>
        </w:tc>
        <w:tc>
          <w:tcPr>
            <w:tcW w:w="1571" w:type="dxa"/>
            <w:vAlign w:val="center"/>
          </w:tcPr>
          <w:p w:rsidR="00FE2577" w:rsidRDefault="00FE2577" w:rsidP="00FE2577">
            <w:pPr>
              <w:jc w:val="center"/>
            </w:pPr>
          </w:p>
        </w:tc>
        <w:tc>
          <w:tcPr>
            <w:tcW w:w="1727" w:type="dxa"/>
            <w:vAlign w:val="center"/>
          </w:tcPr>
          <w:p w:rsidR="00FE2577" w:rsidRDefault="00FE2577" w:rsidP="00FE2577">
            <w:pPr>
              <w:jc w:val="center"/>
            </w:pPr>
          </w:p>
        </w:tc>
        <w:tc>
          <w:tcPr>
            <w:tcW w:w="985" w:type="dxa"/>
            <w:vAlign w:val="center"/>
          </w:tcPr>
          <w:p w:rsidR="00FE2577" w:rsidRDefault="00FE2577" w:rsidP="00FE2577">
            <w:pPr>
              <w:jc w:val="center"/>
            </w:pPr>
          </w:p>
        </w:tc>
        <w:tc>
          <w:tcPr>
            <w:tcW w:w="1158" w:type="dxa"/>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396"/>
        </w:trPr>
        <w:tc>
          <w:tcPr>
            <w:tcW w:w="1185" w:type="dxa"/>
            <w:vMerge/>
            <w:vAlign w:val="center"/>
          </w:tcPr>
          <w:p w:rsidR="00FE2577" w:rsidRDefault="00FE2577" w:rsidP="00FE2577">
            <w:pPr>
              <w:jc w:val="center"/>
            </w:pPr>
          </w:p>
        </w:tc>
        <w:tc>
          <w:tcPr>
            <w:tcW w:w="995" w:type="dxa"/>
            <w:vMerge w:val="restart"/>
            <w:vAlign w:val="center"/>
          </w:tcPr>
          <w:p w:rsidR="00FE2577" w:rsidRDefault="00FE2577" w:rsidP="00FE2577">
            <w:pPr>
              <w:jc w:val="center"/>
            </w:pPr>
            <w:r>
              <w:rPr>
                <w:rFonts w:hint="eastAsia"/>
              </w:rPr>
              <w:t>参编</w:t>
            </w:r>
          </w:p>
        </w:tc>
        <w:tc>
          <w:tcPr>
            <w:tcW w:w="1571" w:type="dxa"/>
            <w:vAlign w:val="center"/>
          </w:tcPr>
          <w:p w:rsidR="00FE2577" w:rsidRDefault="00FE2577" w:rsidP="00FE2577">
            <w:pPr>
              <w:jc w:val="center"/>
            </w:pPr>
            <w:r>
              <w:rPr>
                <w:rFonts w:hint="eastAsia"/>
              </w:rPr>
              <w:t>标准名称</w:t>
            </w:r>
          </w:p>
        </w:tc>
        <w:tc>
          <w:tcPr>
            <w:tcW w:w="1727" w:type="dxa"/>
            <w:vAlign w:val="center"/>
          </w:tcPr>
          <w:p w:rsidR="00FE2577" w:rsidRDefault="00FE2577" w:rsidP="00FE2577">
            <w:pPr>
              <w:jc w:val="center"/>
            </w:pPr>
            <w:r>
              <w:rPr>
                <w:rFonts w:hint="eastAsia"/>
              </w:rPr>
              <w:t>发布单位及文号</w:t>
            </w:r>
          </w:p>
        </w:tc>
        <w:tc>
          <w:tcPr>
            <w:tcW w:w="985" w:type="dxa"/>
            <w:vAlign w:val="center"/>
          </w:tcPr>
          <w:p w:rsidR="00FE2577" w:rsidRDefault="00FE2577" w:rsidP="00FE2577">
            <w:pPr>
              <w:jc w:val="center"/>
            </w:pPr>
            <w:proofErr w:type="gramStart"/>
            <w:r>
              <w:rPr>
                <w:rFonts w:hint="eastAsia"/>
              </w:rPr>
              <w:t>参编人</w:t>
            </w:r>
            <w:proofErr w:type="gramEnd"/>
          </w:p>
        </w:tc>
        <w:tc>
          <w:tcPr>
            <w:tcW w:w="1158" w:type="dxa"/>
            <w:vAlign w:val="center"/>
          </w:tcPr>
          <w:p w:rsidR="00FE2577" w:rsidRDefault="00FE2577" w:rsidP="00FE2577">
            <w:pPr>
              <w:jc w:val="center"/>
            </w:pPr>
            <w:r>
              <w:rPr>
                <w:rFonts w:hint="eastAsia"/>
              </w:rPr>
              <w:t>主编单位</w:t>
            </w:r>
          </w:p>
        </w:tc>
        <w:tc>
          <w:tcPr>
            <w:tcW w:w="1134" w:type="dxa"/>
            <w:vAlign w:val="center"/>
          </w:tcPr>
          <w:p w:rsidR="00FE2577" w:rsidRDefault="00FE2577" w:rsidP="00FE2577">
            <w:pPr>
              <w:jc w:val="center"/>
            </w:pPr>
            <w:r>
              <w:rPr>
                <w:rFonts w:hint="eastAsia"/>
              </w:rPr>
              <w:t>备注</w:t>
            </w:r>
          </w:p>
        </w:tc>
      </w:tr>
      <w:tr w:rsidR="00FE2577" w:rsidTr="00411595">
        <w:trPr>
          <w:trHeight w:val="1203"/>
        </w:trPr>
        <w:tc>
          <w:tcPr>
            <w:tcW w:w="1185" w:type="dxa"/>
            <w:vMerge/>
            <w:vAlign w:val="center"/>
          </w:tcPr>
          <w:p w:rsidR="00FE2577" w:rsidRDefault="00FE2577" w:rsidP="00FE2577">
            <w:pPr>
              <w:jc w:val="center"/>
            </w:pPr>
          </w:p>
        </w:tc>
        <w:tc>
          <w:tcPr>
            <w:tcW w:w="995" w:type="dxa"/>
            <w:vMerge/>
            <w:vAlign w:val="center"/>
          </w:tcPr>
          <w:p w:rsidR="00FE2577" w:rsidRDefault="00FE2577" w:rsidP="00FE2577">
            <w:pPr>
              <w:jc w:val="center"/>
            </w:pPr>
          </w:p>
        </w:tc>
        <w:tc>
          <w:tcPr>
            <w:tcW w:w="1571" w:type="dxa"/>
            <w:vAlign w:val="center"/>
          </w:tcPr>
          <w:p w:rsidR="00FE2577" w:rsidRDefault="00FE2577" w:rsidP="00FE2577">
            <w:pPr>
              <w:jc w:val="center"/>
            </w:pPr>
          </w:p>
        </w:tc>
        <w:tc>
          <w:tcPr>
            <w:tcW w:w="1727" w:type="dxa"/>
            <w:vAlign w:val="center"/>
          </w:tcPr>
          <w:p w:rsidR="00FE2577" w:rsidRDefault="00FE2577" w:rsidP="00FE2577">
            <w:pPr>
              <w:jc w:val="center"/>
            </w:pPr>
          </w:p>
        </w:tc>
        <w:tc>
          <w:tcPr>
            <w:tcW w:w="985" w:type="dxa"/>
            <w:vAlign w:val="center"/>
          </w:tcPr>
          <w:p w:rsidR="00FE2577" w:rsidRDefault="00FE2577" w:rsidP="00FE2577">
            <w:pPr>
              <w:jc w:val="center"/>
            </w:pPr>
          </w:p>
        </w:tc>
        <w:tc>
          <w:tcPr>
            <w:tcW w:w="1158" w:type="dxa"/>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54"/>
        </w:trPr>
        <w:tc>
          <w:tcPr>
            <w:tcW w:w="1185" w:type="dxa"/>
            <w:vMerge w:val="restart"/>
            <w:vAlign w:val="center"/>
          </w:tcPr>
          <w:p w:rsidR="00FE2577" w:rsidRDefault="00FE2577" w:rsidP="00FE2577">
            <w:r>
              <w:rPr>
                <w:rFonts w:hint="eastAsia"/>
              </w:rPr>
              <w:t>获奖（省级以上）</w:t>
            </w:r>
          </w:p>
        </w:tc>
        <w:tc>
          <w:tcPr>
            <w:tcW w:w="2566" w:type="dxa"/>
            <w:gridSpan w:val="2"/>
            <w:vMerge w:val="restart"/>
            <w:vAlign w:val="center"/>
          </w:tcPr>
          <w:p w:rsidR="00FE2577" w:rsidRDefault="00FE2577" w:rsidP="00FE2577">
            <w:pPr>
              <w:jc w:val="center"/>
            </w:pPr>
            <w:r>
              <w:rPr>
                <w:rFonts w:hint="eastAsia"/>
              </w:rPr>
              <w:t>优秀服务成果奖</w:t>
            </w:r>
          </w:p>
        </w:tc>
        <w:tc>
          <w:tcPr>
            <w:tcW w:w="1727" w:type="dxa"/>
            <w:vAlign w:val="center"/>
          </w:tcPr>
          <w:p w:rsidR="00FE2577" w:rsidRDefault="00FE2577" w:rsidP="00FE2577">
            <w:pPr>
              <w:jc w:val="center"/>
            </w:pPr>
            <w:r>
              <w:rPr>
                <w:rFonts w:hint="eastAsia"/>
              </w:rPr>
              <w:t>成果名称</w:t>
            </w:r>
          </w:p>
        </w:tc>
        <w:tc>
          <w:tcPr>
            <w:tcW w:w="2143" w:type="dxa"/>
            <w:gridSpan w:val="2"/>
            <w:vAlign w:val="center"/>
          </w:tcPr>
          <w:p w:rsidR="00FE2577" w:rsidRDefault="00FE2577" w:rsidP="00FE2577">
            <w:pPr>
              <w:jc w:val="center"/>
            </w:pPr>
            <w:r>
              <w:rPr>
                <w:rFonts w:hint="eastAsia"/>
              </w:rPr>
              <w:t>基本内容</w:t>
            </w:r>
          </w:p>
        </w:tc>
        <w:tc>
          <w:tcPr>
            <w:tcW w:w="1134" w:type="dxa"/>
            <w:vAlign w:val="center"/>
          </w:tcPr>
          <w:p w:rsidR="00FE2577" w:rsidRDefault="00FE2577" w:rsidP="00FE2577">
            <w:pPr>
              <w:jc w:val="center"/>
            </w:pPr>
            <w:r>
              <w:rPr>
                <w:rFonts w:hint="eastAsia"/>
              </w:rPr>
              <w:t>颁奖单位</w:t>
            </w:r>
          </w:p>
        </w:tc>
      </w:tr>
      <w:tr w:rsidR="00FE2577" w:rsidTr="00411595">
        <w:trPr>
          <w:trHeight w:val="422"/>
        </w:trPr>
        <w:tc>
          <w:tcPr>
            <w:tcW w:w="1185" w:type="dxa"/>
            <w:vMerge/>
            <w:vAlign w:val="center"/>
          </w:tcPr>
          <w:p w:rsidR="00FE2577" w:rsidRDefault="00FE2577" w:rsidP="00FE2577">
            <w:pPr>
              <w:ind w:firstLineChars="200" w:firstLine="420"/>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18"/>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tcBorders>
              <w:bottom w:val="single" w:sz="4" w:space="0" w:color="auto"/>
            </w:tcBorders>
            <w:vAlign w:val="center"/>
          </w:tcPr>
          <w:p w:rsidR="00FE2577" w:rsidRDefault="00FE2577" w:rsidP="00FE2577">
            <w:pPr>
              <w:jc w:val="center"/>
            </w:pPr>
          </w:p>
        </w:tc>
        <w:tc>
          <w:tcPr>
            <w:tcW w:w="2143" w:type="dxa"/>
            <w:gridSpan w:val="2"/>
            <w:tcBorders>
              <w:bottom w:val="single" w:sz="4" w:space="0" w:color="auto"/>
            </w:tcBorders>
            <w:vAlign w:val="center"/>
          </w:tcPr>
          <w:p w:rsidR="00FE2577" w:rsidRDefault="00FE2577" w:rsidP="00FE2577">
            <w:pPr>
              <w:jc w:val="center"/>
            </w:pPr>
          </w:p>
        </w:tc>
        <w:tc>
          <w:tcPr>
            <w:tcW w:w="1134" w:type="dxa"/>
            <w:tcBorders>
              <w:bottom w:val="single" w:sz="4" w:space="0" w:color="auto"/>
            </w:tcBorders>
            <w:vAlign w:val="center"/>
          </w:tcPr>
          <w:p w:rsidR="00FE2577" w:rsidRDefault="00FE2577" w:rsidP="00FE2577">
            <w:pPr>
              <w:jc w:val="center"/>
            </w:pPr>
          </w:p>
        </w:tc>
      </w:tr>
      <w:tr w:rsidR="00FE2577" w:rsidTr="00411595">
        <w:trPr>
          <w:trHeight w:val="409"/>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tcBorders>
              <w:bottom w:val="single" w:sz="4" w:space="0" w:color="auto"/>
            </w:tcBorders>
            <w:vAlign w:val="center"/>
          </w:tcPr>
          <w:p w:rsidR="00FE2577" w:rsidRDefault="00FE2577" w:rsidP="00FE2577">
            <w:pPr>
              <w:jc w:val="center"/>
            </w:pPr>
          </w:p>
        </w:tc>
        <w:tc>
          <w:tcPr>
            <w:tcW w:w="2143" w:type="dxa"/>
            <w:gridSpan w:val="2"/>
            <w:tcBorders>
              <w:bottom w:val="single" w:sz="4" w:space="0" w:color="auto"/>
            </w:tcBorders>
            <w:vAlign w:val="center"/>
          </w:tcPr>
          <w:p w:rsidR="00FE2577" w:rsidRDefault="00FE2577" w:rsidP="00FE2577">
            <w:pPr>
              <w:jc w:val="center"/>
            </w:pPr>
          </w:p>
        </w:tc>
        <w:tc>
          <w:tcPr>
            <w:tcW w:w="1134" w:type="dxa"/>
            <w:tcBorders>
              <w:bottom w:val="single" w:sz="4" w:space="0" w:color="auto"/>
            </w:tcBorders>
            <w:vAlign w:val="center"/>
          </w:tcPr>
          <w:p w:rsidR="00FE2577" w:rsidRDefault="00FE2577" w:rsidP="00FE2577">
            <w:pPr>
              <w:jc w:val="center"/>
            </w:pPr>
          </w:p>
        </w:tc>
      </w:tr>
      <w:tr w:rsidR="00FE2577" w:rsidTr="00411595">
        <w:trPr>
          <w:trHeight w:val="423"/>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tcBorders>
              <w:bottom w:val="single" w:sz="4" w:space="0" w:color="auto"/>
            </w:tcBorders>
            <w:vAlign w:val="center"/>
          </w:tcPr>
          <w:p w:rsidR="00FE2577" w:rsidRDefault="00FE2577" w:rsidP="00FE2577">
            <w:pPr>
              <w:jc w:val="center"/>
            </w:pPr>
          </w:p>
        </w:tc>
        <w:tc>
          <w:tcPr>
            <w:tcW w:w="2143" w:type="dxa"/>
            <w:gridSpan w:val="2"/>
            <w:tcBorders>
              <w:bottom w:val="single" w:sz="4" w:space="0" w:color="auto"/>
            </w:tcBorders>
            <w:vAlign w:val="center"/>
          </w:tcPr>
          <w:p w:rsidR="00FE2577" w:rsidRDefault="00FE2577" w:rsidP="00FE2577">
            <w:pPr>
              <w:jc w:val="center"/>
            </w:pPr>
          </w:p>
        </w:tc>
        <w:tc>
          <w:tcPr>
            <w:tcW w:w="1134" w:type="dxa"/>
            <w:tcBorders>
              <w:bottom w:val="single" w:sz="4" w:space="0" w:color="auto"/>
            </w:tcBorders>
            <w:vAlign w:val="center"/>
          </w:tcPr>
          <w:p w:rsidR="00FE2577" w:rsidRDefault="00FE2577" w:rsidP="00FE2577">
            <w:pPr>
              <w:jc w:val="center"/>
            </w:pPr>
          </w:p>
        </w:tc>
      </w:tr>
      <w:tr w:rsidR="00FE2577" w:rsidTr="00411595">
        <w:trPr>
          <w:trHeight w:val="393"/>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tcBorders>
              <w:bottom w:val="single" w:sz="4" w:space="0" w:color="auto"/>
            </w:tcBorders>
            <w:vAlign w:val="center"/>
          </w:tcPr>
          <w:p w:rsidR="00FE2577" w:rsidRDefault="00FE2577" w:rsidP="00FE2577">
            <w:pPr>
              <w:jc w:val="center"/>
            </w:pPr>
          </w:p>
        </w:tc>
        <w:tc>
          <w:tcPr>
            <w:tcW w:w="2143" w:type="dxa"/>
            <w:gridSpan w:val="2"/>
            <w:tcBorders>
              <w:bottom w:val="single" w:sz="4" w:space="0" w:color="auto"/>
            </w:tcBorders>
            <w:vAlign w:val="center"/>
          </w:tcPr>
          <w:p w:rsidR="00FE2577" w:rsidRDefault="00FE2577" w:rsidP="00FE2577">
            <w:pPr>
              <w:jc w:val="center"/>
            </w:pPr>
          </w:p>
        </w:tc>
        <w:tc>
          <w:tcPr>
            <w:tcW w:w="1134" w:type="dxa"/>
            <w:tcBorders>
              <w:bottom w:val="single" w:sz="4" w:space="0" w:color="auto"/>
            </w:tcBorders>
            <w:vAlign w:val="center"/>
          </w:tcPr>
          <w:p w:rsidR="00FE2577" w:rsidRDefault="00FE2577" w:rsidP="00FE2577">
            <w:pPr>
              <w:jc w:val="center"/>
            </w:pPr>
          </w:p>
        </w:tc>
      </w:tr>
      <w:tr w:rsidR="00FE2577" w:rsidTr="00411595">
        <w:trPr>
          <w:trHeight w:val="443"/>
        </w:trPr>
        <w:tc>
          <w:tcPr>
            <w:tcW w:w="1185" w:type="dxa"/>
            <w:vMerge/>
            <w:vAlign w:val="center"/>
          </w:tcPr>
          <w:p w:rsidR="00FE2577" w:rsidRDefault="00FE2577" w:rsidP="00FE2577">
            <w:pPr>
              <w:jc w:val="center"/>
            </w:pPr>
          </w:p>
        </w:tc>
        <w:tc>
          <w:tcPr>
            <w:tcW w:w="2566" w:type="dxa"/>
            <w:gridSpan w:val="2"/>
            <w:vMerge w:val="restart"/>
            <w:vAlign w:val="center"/>
          </w:tcPr>
          <w:p w:rsidR="00FE2577" w:rsidRDefault="00FE2577" w:rsidP="00FE2577">
            <w:pPr>
              <w:jc w:val="center"/>
            </w:pPr>
            <w:r>
              <w:rPr>
                <w:rFonts w:hint="eastAsia"/>
              </w:rPr>
              <w:t>优秀造价论文奖</w:t>
            </w:r>
          </w:p>
        </w:tc>
        <w:tc>
          <w:tcPr>
            <w:tcW w:w="1727" w:type="dxa"/>
            <w:vAlign w:val="center"/>
          </w:tcPr>
          <w:p w:rsidR="00FE2577" w:rsidRDefault="00FE2577" w:rsidP="00FE2577">
            <w:pPr>
              <w:jc w:val="center"/>
            </w:pPr>
            <w:r>
              <w:rPr>
                <w:rFonts w:hint="eastAsia"/>
              </w:rPr>
              <w:t>论文名称</w:t>
            </w:r>
          </w:p>
        </w:tc>
        <w:tc>
          <w:tcPr>
            <w:tcW w:w="2143" w:type="dxa"/>
            <w:gridSpan w:val="2"/>
            <w:vAlign w:val="center"/>
          </w:tcPr>
          <w:p w:rsidR="00FE2577" w:rsidRDefault="00FE2577" w:rsidP="00FE2577">
            <w:pPr>
              <w:jc w:val="center"/>
            </w:pPr>
            <w:r>
              <w:rPr>
                <w:rFonts w:hint="eastAsia"/>
              </w:rPr>
              <w:t>基本内容</w:t>
            </w:r>
          </w:p>
        </w:tc>
        <w:tc>
          <w:tcPr>
            <w:tcW w:w="1134" w:type="dxa"/>
            <w:vAlign w:val="center"/>
          </w:tcPr>
          <w:p w:rsidR="00FE2577" w:rsidRDefault="00FE2577" w:rsidP="00FE2577">
            <w:pPr>
              <w:jc w:val="center"/>
            </w:pPr>
            <w:r>
              <w:rPr>
                <w:rFonts w:hint="eastAsia"/>
              </w:rPr>
              <w:t>颁奖单位</w:t>
            </w:r>
          </w:p>
        </w:tc>
      </w:tr>
      <w:tr w:rsidR="00FE2577" w:rsidTr="00411595">
        <w:trPr>
          <w:trHeight w:val="429"/>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398"/>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57"/>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08"/>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47"/>
        </w:trPr>
        <w:tc>
          <w:tcPr>
            <w:tcW w:w="1185" w:type="dxa"/>
            <w:vMerge/>
            <w:vAlign w:val="center"/>
          </w:tcPr>
          <w:p w:rsidR="00FE2577" w:rsidRDefault="00FE2577" w:rsidP="00FE2577">
            <w:pPr>
              <w:jc w:val="center"/>
            </w:pPr>
          </w:p>
        </w:tc>
        <w:tc>
          <w:tcPr>
            <w:tcW w:w="2566" w:type="dxa"/>
            <w:gridSpan w:val="2"/>
            <w:vMerge/>
            <w:vAlign w:val="center"/>
          </w:tcPr>
          <w:p w:rsidR="00FE2577" w:rsidRDefault="00FE2577" w:rsidP="00FE2577">
            <w:pPr>
              <w:jc w:val="center"/>
            </w:pPr>
          </w:p>
        </w:tc>
        <w:tc>
          <w:tcPr>
            <w:tcW w:w="1727" w:type="dxa"/>
            <w:vAlign w:val="center"/>
          </w:tcPr>
          <w:p w:rsidR="00FE2577" w:rsidRDefault="00FE2577" w:rsidP="00FE2577">
            <w:pPr>
              <w:jc w:val="center"/>
            </w:pPr>
          </w:p>
        </w:tc>
        <w:tc>
          <w:tcPr>
            <w:tcW w:w="2143" w:type="dxa"/>
            <w:gridSpan w:val="2"/>
            <w:vAlign w:val="center"/>
          </w:tcPr>
          <w:p w:rsidR="00FE2577" w:rsidRDefault="00FE2577" w:rsidP="00FE2577">
            <w:pPr>
              <w:jc w:val="center"/>
            </w:pPr>
          </w:p>
        </w:tc>
        <w:tc>
          <w:tcPr>
            <w:tcW w:w="1134" w:type="dxa"/>
            <w:vAlign w:val="center"/>
          </w:tcPr>
          <w:p w:rsidR="00FE2577" w:rsidRDefault="00FE2577" w:rsidP="00FE2577">
            <w:pPr>
              <w:jc w:val="center"/>
            </w:pPr>
          </w:p>
        </w:tc>
      </w:tr>
      <w:tr w:rsidR="00FE2577" w:rsidTr="00411595">
        <w:trPr>
          <w:trHeight w:val="447"/>
        </w:trPr>
        <w:tc>
          <w:tcPr>
            <w:tcW w:w="8755" w:type="dxa"/>
            <w:gridSpan w:val="7"/>
            <w:tcBorders>
              <w:left w:val="nil"/>
              <w:bottom w:val="nil"/>
              <w:right w:val="nil"/>
            </w:tcBorders>
            <w:vAlign w:val="center"/>
          </w:tcPr>
          <w:p w:rsidR="00FE2577" w:rsidRDefault="00FE2577" w:rsidP="00FE2577">
            <w:pPr>
              <w:jc w:val="left"/>
              <w:rPr>
                <w:rFonts w:ascii="仿宋" w:eastAsia="仿宋" w:hAnsi="仿宋" w:cs="仿宋"/>
                <w:szCs w:val="21"/>
              </w:rPr>
            </w:pPr>
          </w:p>
          <w:p w:rsidR="00FE2577" w:rsidRDefault="00FE2577" w:rsidP="00FE2577">
            <w:pPr>
              <w:ind w:firstLineChars="100" w:firstLine="210"/>
              <w:jc w:val="center"/>
            </w:pPr>
            <w:r>
              <w:rPr>
                <w:rFonts w:ascii="仿宋" w:eastAsia="仿宋" w:hAnsi="仿宋" w:cs="仿宋" w:hint="eastAsia"/>
                <w:szCs w:val="21"/>
              </w:rPr>
              <w:t>说明：承担标准（含规范、规程）的编制及获奖情况必须提供复印件</w:t>
            </w:r>
            <w:r>
              <w:rPr>
                <w:rFonts w:hint="eastAsia"/>
              </w:rPr>
              <w:t>。</w:t>
            </w:r>
          </w:p>
        </w:tc>
      </w:tr>
    </w:tbl>
    <w:p w:rsidR="00FE2577" w:rsidRDefault="00FE2577" w:rsidP="00FE2577">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申报年度企业科技创新成果表</w:t>
      </w:r>
    </w:p>
    <w:p w:rsidR="00FE2577" w:rsidRDefault="00FE2577" w:rsidP="00FE2577">
      <w:pPr>
        <w:rPr>
          <w:rFonts w:ascii="仿宋" w:eastAsia="仿宋" w:hAnsi="仿宋" w:cs="仿宋"/>
          <w:sz w:val="30"/>
          <w:szCs w:val="30"/>
        </w:rPr>
      </w:pPr>
      <w:r>
        <w:rPr>
          <w:rFonts w:ascii="仿宋" w:eastAsia="仿宋" w:hAnsi="仿宋" w:cs="仿宋" w:hint="eastAsia"/>
          <w:sz w:val="30"/>
          <w:szCs w:val="30"/>
        </w:rPr>
        <w:lastRenderedPageBreak/>
        <w:t>附件2-8</w:t>
      </w:r>
    </w:p>
    <w:p w:rsidR="00FE2577" w:rsidRDefault="00FE2577" w:rsidP="00FE2577">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申报</w:t>
      </w:r>
      <w:proofErr w:type="gramStart"/>
      <w:r>
        <w:rPr>
          <w:rFonts w:asciiTheme="majorEastAsia" w:eastAsiaTheme="majorEastAsia" w:hAnsiTheme="majorEastAsia" w:cstheme="majorEastAsia" w:hint="eastAsia"/>
          <w:b/>
          <w:bCs/>
          <w:sz w:val="44"/>
          <w:szCs w:val="44"/>
        </w:rPr>
        <w:t>年度党</w:t>
      </w:r>
      <w:proofErr w:type="gramEnd"/>
      <w:r>
        <w:rPr>
          <w:rFonts w:asciiTheme="majorEastAsia" w:eastAsiaTheme="majorEastAsia" w:hAnsiTheme="majorEastAsia" w:cstheme="majorEastAsia" w:hint="eastAsia"/>
          <w:b/>
          <w:bCs/>
          <w:sz w:val="44"/>
          <w:szCs w:val="44"/>
        </w:rPr>
        <w:t>的建设与企业文化状况表</w:t>
      </w:r>
    </w:p>
    <w:tbl>
      <w:tblPr>
        <w:tblpPr w:leftFromText="180" w:rightFromText="180" w:vertAnchor="page" w:horzAnchor="page" w:tblpX="1721" w:tblpY="3200"/>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7"/>
        <w:gridCol w:w="498"/>
        <w:gridCol w:w="2020"/>
        <w:gridCol w:w="1765"/>
        <w:gridCol w:w="737"/>
        <w:gridCol w:w="863"/>
        <w:gridCol w:w="230"/>
        <w:gridCol w:w="847"/>
      </w:tblGrid>
      <w:tr w:rsidR="00FE2577" w:rsidTr="00411595">
        <w:trPr>
          <w:trHeight w:val="769"/>
        </w:trPr>
        <w:tc>
          <w:tcPr>
            <w:tcW w:w="8647" w:type="dxa"/>
            <w:gridSpan w:val="8"/>
            <w:vAlign w:val="center"/>
          </w:tcPr>
          <w:p w:rsidR="00FE2577" w:rsidRDefault="00FE2577" w:rsidP="00FE2577">
            <w:pPr>
              <w:jc w:val="center"/>
            </w:pPr>
            <w:r>
              <w:rPr>
                <w:rFonts w:asciiTheme="minorEastAsia" w:hAnsiTheme="minorEastAsia" w:cstheme="minorEastAsia" w:hint="eastAsia"/>
                <w:b/>
                <w:bCs/>
                <w:sz w:val="24"/>
              </w:rPr>
              <w:t>党 建 工 作</w:t>
            </w:r>
          </w:p>
        </w:tc>
      </w:tr>
      <w:tr w:rsidR="00FE2577" w:rsidTr="00411595">
        <w:trPr>
          <w:trHeight w:val="843"/>
        </w:trPr>
        <w:tc>
          <w:tcPr>
            <w:tcW w:w="1687" w:type="dxa"/>
            <w:vAlign w:val="center"/>
          </w:tcPr>
          <w:p w:rsidR="00FE2577" w:rsidRDefault="00FE2577" w:rsidP="00FE2577">
            <w:pPr>
              <w:jc w:val="center"/>
            </w:pPr>
            <w:r>
              <w:rPr>
                <w:rFonts w:hint="eastAsia"/>
              </w:rPr>
              <w:t>党组织名称</w:t>
            </w:r>
          </w:p>
        </w:tc>
        <w:tc>
          <w:tcPr>
            <w:tcW w:w="5020" w:type="dxa"/>
            <w:gridSpan w:val="4"/>
            <w:vAlign w:val="center"/>
          </w:tcPr>
          <w:p w:rsidR="00FE2577" w:rsidRDefault="00FE2577" w:rsidP="00FE2577">
            <w:pPr>
              <w:jc w:val="center"/>
            </w:pPr>
          </w:p>
        </w:tc>
        <w:tc>
          <w:tcPr>
            <w:tcW w:w="1093" w:type="dxa"/>
            <w:gridSpan w:val="2"/>
            <w:vAlign w:val="center"/>
          </w:tcPr>
          <w:p w:rsidR="00FE2577" w:rsidRDefault="00FE2577" w:rsidP="00FE2577">
            <w:pPr>
              <w:jc w:val="center"/>
            </w:pPr>
            <w:r>
              <w:rPr>
                <w:rFonts w:hint="eastAsia"/>
              </w:rPr>
              <w:t>党员人数</w:t>
            </w:r>
          </w:p>
        </w:tc>
        <w:tc>
          <w:tcPr>
            <w:tcW w:w="847" w:type="dxa"/>
            <w:vAlign w:val="center"/>
          </w:tcPr>
          <w:p w:rsidR="00FE2577" w:rsidRDefault="00FE2577" w:rsidP="00FE2577">
            <w:pPr>
              <w:jc w:val="center"/>
            </w:pPr>
          </w:p>
        </w:tc>
      </w:tr>
      <w:tr w:rsidR="00FE2577" w:rsidTr="00411595">
        <w:trPr>
          <w:trHeight w:val="887"/>
        </w:trPr>
        <w:tc>
          <w:tcPr>
            <w:tcW w:w="1687" w:type="dxa"/>
            <w:vAlign w:val="center"/>
          </w:tcPr>
          <w:p w:rsidR="00FE2577" w:rsidRDefault="00FE2577" w:rsidP="00FE2577">
            <w:pPr>
              <w:jc w:val="center"/>
            </w:pPr>
            <w:r>
              <w:rPr>
                <w:rFonts w:hint="eastAsia"/>
              </w:rPr>
              <w:t>党组织办公</w:t>
            </w:r>
          </w:p>
          <w:p w:rsidR="00FE2577" w:rsidRDefault="00FE2577" w:rsidP="00FE2577">
            <w:pPr>
              <w:jc w:val="center"/>
            </w:pPr>
            <w:r>
              <w:rPr>
                <w:rFonts w:hint="eastAsia"/>
              </w:rPr>
              <w:t>场所状况</w:t>
            </w:r>
          </w:p>
        </w:tc>
        <w:tc>
          <w:tcPr>
            <w:tcW w:w="6960" w:type="dxa"/>
            <w:gridSpan w:val="7"/>
            <w:vAlign w:val="center"/>
          </w:tcPr>
          <w:p w:rsidR="00FE2577" w:rsidRDefault="00FE2577" w:rsidP="00FE2577">
            <w:pPr>
              <w:jc w:val="center"/>
            </w:pPr>
          </w:p>
        </w:tc>
      </w:tr>
      <w:tr w:rsidR="00FE2577" w:rsidTr="00411595">
        <w:trPr>
          <w:trHeight w:val="1657"/>
        </w:trPr>
        <w:tc>
          <w:tcPr>
            <w:tcW w:w="1687" w:type="dxa"/>
            <w:vAlign w:val="center"/>
          </w:tcPr>
          <w:p w:rsidR="00FE2577" w:rsidRDefault="00FE2577" w:rsidP="00FE2577">
            <w:pPr>
              <w:jc w:val="center"/>
            </w:pPr>
            <w:r>
              <w:rPr>
                <w:rFonts w:hint="eastAsia"/>
              </w:rPr>
              <w:t>党建活动</w:t>
            </w:r>
          </w:p>
          <w:p w:rsidR="00FE2577" w:rsidRDefault="00FE2577" w:rsidP="00FE2577">
            <w:pPr>
              <w:jc w:val="center"/>
            </w:pPr>
            <w:r>
              <w:rPr>
                <w:rFonts w:hint="eastAsia"/>
              </w:rPr>
              <w:t>主要内容</w:t>
            </w:r>
          </w:p>
        </w:tc>
        <w:tc>
          <w:tcPr>
            <w:tcW w:w="6960" w:type="dxa"/>
            <w:gridSpan w:val="7"/>
            <w:vAlign w:val="center"/>
          </w:tcPr>
          <w:p w:rsidR="00FE2577" w:rsidRDefault="00FE2577" w:rsidP="00FE2577">
            <w:pPr>
              <w:jc w:val="center"/>
            </w:pPr>
          </w:p>
        </w:tc>
      </w:tr>
      <w:tr w:rsidR="00FE2577" w:rsidTr="00411595">
        <w:trPr>
          <w:trHeight w:val="1276"/>
        </w:trPr>
        <w:tc>
          <w:tcPr>
            <w:tcW w:w="1687" w:type="dxa"/>
            <w:vAlign w:val="center"/>
          </w:tcPr>
          <w:p w:rsidR="00FE2577" w:rsidRDefault="00FE2577" w:rsidP="00FE2577">
            <w:pPr>
              <w:jc w:val="center"/>
            </w:pPr>
            <w:r>
              <w:rPr>
                <w:rFonts w:hint="eastAsia"/>
              </w:rPr>
              <w:t>“三会一课”制度落实状况</w:t>
            </w:r>
          </w:p>
        </w:tc>
        <w:tc>
          <w:tcPr>
            <w:tcW w:w="6960" w:type="dxa"/>
            <w:gridSpan w:val="7"/>
            <w:vAlign w:val="center"/>
          </w:tcPr>
          <w:p w:rsidR="00FE2577" w:rsidRDefault="00FE2577" w:rsidP="00FE2577">
            <w:pPr>
              <w:jc w:val="center"/>
            </w:pPr>
          </w:p>
        </w:tc>
      </w:tr>
      <w:tr w:rsidR="00FE2577" w:rsidTr="00411595">
        <w:trPr>
          <w:trHeight w:val="1236"/>
        </w:trPr>
        <w:tc>
          <w:tcPr>
            <w:tcW w:w="1687" w:type="dxa"/>
            <w:vAlign w:val="center"/>
          </w:tcPr>
          <w:p w:rsidR="00FE2577" w:rsidRDefault="00FE2577" w:rsidP="00FE2577">
            <w:pPr>
              <w:jc w:val="center"/>
            </w:pPr>
            <w:r>
              <w:rPr>
                <w:rFonts w:hint="eastAsia"/>
              </w:rPr>
              <w:t>党员模范带头</w:t>
            </w:r>
          </w:p>
          <w:p w:rsidR="00FE2577" w:rsidRDefault="00FE2577" w:rsidP="00FE2577">
            <w:pPr>
              <w:jc w:val="center"/>
            </w:pPr>
            <w:r>
              <w:rPr>
                <w:rFonts w:hint="eastAsia"/>
              </w:rPr>
              <w:t>作用状况</w:t>
            </w:r>
          </w:p>
        </w:tc>
        <w:tc>
          <w:tcPr>
            <w:tcW w:w="6960" w:type="dxa"/>
            <w:gridSpan w:val="7"/>
            <w:vAlign w:val="center"/>
          </w:tcPr>
          <w:p w:rsidR="00FE2577" w:rsidRDefault="00FE2577" w:rsidP="00FE2577">
            <w:pPr>
              <w:jc w:val="center"/>
            </w:pPr>
          </w:p>
        </w:tc>
      </w:tr>
      <w:tr w:rsidR="00FE2577" w:rsidTr="00411595">
        <w:trPr>
          <w:trHeight w:val="1301"/>
        </w:trPr>
        <w:tc>
          <w:tcPr>
            <w:tcW w:w="1687" w:type="dxa"/>
            <w:vAlign w:val="center"/>
          </w:tcPr>
          <w:p w:rsidR="00FE2577" w:rsidRDefault="00FE2577" w:rsidP="00FE2577">
            <w:pPr>
              <w:jc w:val="center"/>
            </w:pPr>
            <w:r>
              <w:rPr>
                <w:rFonts w:hint="eastAsia"/>
              </w:rPr>
              <w:t>执行党的规矩、纪律状况</w:t>
            </w:r>
          </w:p>
        </w:tc>
        <w:tc>
          <w:tcPr>
            <w:tcW w:w="6960" w:type="dxa"/>
            <w:gridSpan w:val="7"/>
            <w:vAlign w:val="center"/>
          </w:tcPr>
          <w:p w:rsidR="00FE2577" w:rsidRDefault="00FE2577" w:rsidP="00FE2577">
            <w:pPr>
              <w:jc w:val="center"/>
            </w:pPr>
          </w:p>
        </w:tc>
      </w:tr>
      <w:tr w:rsidR="00FE2577" w:rsidTr="00411595">
        <w:trPr>
          <w:trHeight w:val="746"/>
        </w:trPr>
        <w:tc>
          <w:tcPr>
            <w:tcW w:w="8647" w:type="dxa"/>
            <w:gridSpan w:val="8"/>
            <w:vAlign w:val="center"/>
          </w:tcPr>
          <w:p w:rsidR="00FE2577" w:rsidRDefault="00FE2577" w:rsidP="00FE2577">
            <w:pPr>
              <w:jc w:val="center"/>
            </w:pPr>
            <w:r>
              <w:rPr>
                <w:rFonts w:asciiTheme="minorEastAsia" w:hAnsiTheme="minorEastAsia" w:cstheme="minorEastAsia" w:hint="eastAsia"/>
                <w:b/>
                <w:bCs/>
                <w:sz w:val="24"/>
              </w:rPr>
              <w:t xml:space="preserve">企 业 文 化 </w:t>
            </w:r>
            <w:proofErr w:type="gramStart"/>
            <w:r>
              <w:rPr>
                <w:rFonts w:asciiTheme="minorEastAsia" w:hAnsiTheme="minorEastAsia" w:cstheme="minorEastAsia" w:hint="eastAsia"/>
                <w:b/>
                <w:bCs/>
                <w:sz w:val="24"/>
              </w:rPr>
              <w:t>氛</w:t>
            </w:r>
            <w:proofErr w:type="gramEnd"/>
            <w:r>
              <w:rPr>
                <w:rFonts w:asciiTheme="minorEastAsia" w:hAnsiTheme="minorEastAsia" w:cstheme="minorEastAsia" w:hint="eastAsia"/>
                <w:b/>
                <w:bCs/>
                <w:sz w:val="24"/>
              </w:rPr>
              <w:t xml:space="preserve"> 围</w:t>
            </w:r>
          </w:p>
        </w:tc>
      </w:tr>
      <w:tr w:rsidR="00FE2577" w:rsidTr="00411595">
        <w:trPr>
          <w:trHeight w:val="1760"/>
        </w:trPr>
        <w:tc>
          <w:tcPr>
            <w:tcW w:w="1687" w:type="dxa"/>
            <w:vAlign w:val="center"/>
          </w:tcPr>
          <w:p w:rsidR="00FE2577" w:rsidRDefault="00FE2577" w:rsidP="00FE2577">
            <w:pPr>
              <w:jc w:val="center"/>
            </w:pPr>
            <w:r>
              <w:rPr>
                <w:rFonts w:hint="eastAsia"/>
              </w:rPr>
              <w:t>企业文化的表现形式与主要内容</w:t>
            </w:r>
          </w:p>
        </w:tc>
        <w:tc>
          <w:tcPr>
            <w:tcW w:w="6960" w:type="dxa"/>
            <w:gridSpan w:val="7"/>
            <w:vAlign w:val="center"/>
          </w:tcPr>
          <w:p w:rsidR="00FE2577" w:rsidRDefault="00FE2577" w:rsidP="00FE2577">
            <w:pPr>
              <w:jc w:val="center"/>
            </w:pPr>
          </w:p>
        </w:tc>
      </w:tr>
      <w:tr w:rsidR="00FE2577" w:rsidTr="00411595">
        <w:trPr>
          <w:trHeight w:val="1675"/>
        </w:trPr>
        <w:tc>
          <w:tcPr>
            <w:tcW w:w="1687" w:type="dxa"/>
            <w:vAlign w:val="center"/>
          </w:tcPr>
          <w:p w:rsidR="00FE2577" w:rsidRDefault="00FE2577" w:rsidP="00FE2577">
            <w:pPr>
              <w:jc w:val="center"/>
            </w:pPr>
            <w:r>
              <w:rPr>
                <w:rFonts w:hint="eastAsia"/>
              </w:rPr>
              <w:t>员工认同与</w:t>
            </w:r>
            <w:proofErr w:type="gramStart"/>
            <w:r>
              <w:rPr>
                <w:rFonts w:hint="eastAsia"/>
              </w:rPr>
              <w:t>践行</w:t>
            </w:r>
            <w:proofErr w:type="gramEnd"/>
            <w:r>
              <w:rPr>
                <w:rFonts w:hint="eastAsia"/>
              </w:rPr>
              <w:t>情况的自我评价</w:t>
            </w:r>
          </w:p>
        </w:tc>
        <w:tc>
          <w:tcPr>
            <w:tcW w:w="6960" w:type="dxa"/>
            <w:gridSpan w:val="7"/>
            <w:vAlign w:val="center"/>
          </w:tcPr>
          <w:p w:rsidR="00FE2577" w:rsidRDefault="00FE2577" w:rsidP="00FE2577">
            <w:pPr>
              <w:jc w:val="center"/>
            </w:pPr>
          </w:p>
        </w:tc>
      </w:tr>
      <w:tr w:rsidR="00FE2577" w:rsidTr="00411595">
        <w:trPr>
          <w:trHeight w:val="865"/>
        </w:trPr>
        <w:tc>
          <w:tcPr>
            <w:tcW w:w="8647" w:type="dxa"/>
            <w:gridSpan w:val="8"/>
            <w:vAlign w:val="center"/>
          </w:tcPr>
          <w:p w:rsidR="00FE2577" w:rsidRDefault="00FE2577" w:rsidP="00FE2577">
            <w:pPr>
              <w:jc w:val="center"/>
            </w:pPr>
            <w:r>
              <w:rPr>
                <w:rFonts w:asciiTheme="minorEastAsia" w:hAnsiTheme="minorEastAsia" w:cstheme="minorEastAsia" w:hint="eastAsia"/>
                <w:b/>
                <w:bCs/>
                <w:sz w:val="24"/>
              </w:rPr>
              <w:lastRenderedPageBreak/>
              <w:t xml:space="preserve">受 表 彰 情 </w:t>
            </w:r>
            <w:proofErr w:type="gramStart"/>
            <w:r>
              <w:rPr>
                <w:rFonts w:asciiTheme="minorEastAsia" w:hAnsiTheme="minorEastAsia" w:cstheme="minorEastAsia" w:hint="eastAsia"/>
                <w:b/>
                <w:bCs/>
                <w:sz w:val="24"/>
              </w:rPr>
              <w:t>况</w:t>
            </w:r>
            <w:proofErr w:type="gramEnd"/>
          </w:p>
        </w:tc>
      </w:tr>
      <w:tr w:rsidR="00FE2577" w:rsidTr="00411595">
        <w:trPr>
          <w:trHeight w:val="533"/>
        </w:trPr>
        <w:tc>
          <w:tcPr>
            <w:tcW w:w="2185" w:type="dxa"/>
            <w:gridSpan w:val="2"/>
            <w:vAlign w:val="center"/>
          </w:tcPr>
          <w:p w:rsidR="00FE2577" w:rsidRDefault="00FE2577" w:rsidP="00FE2577">
            <w:pPr>
              <w:jc w:val="center"/>
            </w:pPr>
            <w:r>
              <w:rPr>
                <w:rFonts w:hint="eastAsia"/>
              </w:rPr>
              <w:t>表彰单位</w:t>
            </w:r>
          </w:p>
        </w:tc>
        <w:tc>
          <w:tcPr>
            <w:tcW w:w="2020" w:type="dxa"/>
            <w:vAlign w:val="center"/>
          </w:tcPr>
          <w:p w:rsidR="00FE2577" w:rsidRDefault="00FE2577" w:rsidP="00FE2577">
            <w:pPr>
              <w:jc w:val="center"/>
            </w:pPr>
            <w:r>
              <w:rPr>
                <w:rFonts w:hint="eastAsia"/>
              </w:rPr>
              <w:t>荣誉称号</w:t>
            </w:r>
          </w:p>
        </w:tc>
        <w:tc>
          <w:tcPr>
            <w:tcW w:w="1765" w:type="dxa"/>
            <w:vAlign w:val="center"/>
          </w:tcPr>
          <w:p w:rsidR="00FE2577" w:rsidRDefault="00FE2577" w:rsidP="00FE2577">
            <w:pPr>
              <w:jc w:val="center"/>
            </w:pPr>
            <w:r>
              <w:rPr>
                <w:rFonts w:hint="eastAsia"/>
              </w:rPr>
              <w:t>证书号码</w:t>
            </w:r>
          </w:p>
        </w:tc>
        <w:tc>
          <w:tcPr>
            <w:tcW w:w="2677" w:type="dxa"/>
            <w:gridSpan w:val="4"/>
            <w:vAlign w:val="center"/>
          </w:tcPr>
          <w:p w:rsidR="00FE2577" w:rsidRDefault="00FE2577" w:rsidP="00FE2577">
            <w:pPr>
              <w:jc w:val="center"/>
            </w:pPr>
            <w:r>
              <w:rPr>
                <w:rFonts w:hint="eastAsia"/>
              </w:rPr>
              <w:t>备注</w:t>
            </w: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2677" w:type="dxa"/>
            <w:gridSpan w:val="4"/>
            <w:vAlign w:val="center"/>
          </w:tcPr>
          <w:p w:rsidR="00FE2577" w:rsidRDefault="00FE2577" w:rsidP="00FE2577">
            <w:pPr>
              <w:jc w:val="center"/>
            </w:pPr>
          </w:p>
        </w:tc>
      </w:tr>
      <w:tr w:rsidR="00FE2577" w:rsidTr="00411595">
        <w:trPr>
          <w:trHeight w:val="680"/>
        </w:trPr>
        <w:tc>
          <w:tcPr>
            <w:tcW w:w="8647" w:type="dxa"/>
            <w:gridSpan w:val="8"/>
            <w:vAlign w:val="center"/>
          </w:tcPr>
          <w:p w:rsidR="00FE2577" w:rsidRDefault="00FE2577" w:rsidP="00FE2577">
            <w:pPr>
              <w:jc w:val="center"/>
            </w:pPr>
            <w:r>
              <w:rPr>
                <w:rFonts w:asciiTheme="minorEastAsia" w:hAnsiTheme="minorEastAsia" w:cstheme="minorEastAsia" w:hint="eastAsia"/>
                <w:b/>
                <w:bCs/>
                <w:sz w:val="24"/>
              </w:rPr>
              <w:t xml:space="preserve">参 与 执 法 检 查 或 自 律 检 查 情 </w:t>
            </w:r>
            <w:proofErr w:type="gramStart"/>
            <w:r>
              <w:rPr>
                <w:rFonts w:asciiTheme="minorEastAsia" w:hAnsiTheme="minorEastAsia" w:cstheme="minorEastAsia" w:hint="eastAsia"/>
                <w:b/>
                <w:bCs/>
                <w:sz w:val="24"/>
              </w:rPr>
              <w:t>况</w:t>
            </w:r>
            <w:proofErr w:type="gramEnd"/>
          </w:p>
        </w:tc>
      </w:tr>
      <w:tr w:rsidR="00FE2577" w:rsidTr="00411595">
        <w:trPr>
          <w:trHeight w:val="583"/>
        </w:trPr>
        <w:tc>
          <w:tcPr>
            <w:tcW w:w="2185" w:type="dxa"/>
            <w:gridSpan w:val="2"/>
            <w:vAlign w:val="center"/>
          </w:tcPr>
          <w:p w:rsidR="00FE2577" w:rsidRDefault="00FE2577" w:rsidP="00FE2577">
            <w:pPr>
              <w:jc w:val="center"/>
            </w:pPr>
            <w:r>
              <w:rPr>
                <w:rFonts w:hint="eastAsia"/>
              </w:rPr>
              <w:t>组织单位</w:t>
            </w:r>
          </w:p>
        </w:tc>
        <w:tc>
          <w:tcPr>
            <w:tcW w:w="2020" w:type="dxa"/>
            <w:vAlign w:val="center"/>
          </w:tcPr>
          <w:p w:rsidR="00FE2577" w:rsidRDefault="00FE2577" w:rsidP="00FE2577">
            <w:pPr>
              <w:jc w:val="center"/>
            </w:pPr>
            <w:r>
              <w:rPr>
                <w:rFonts w:hint="eastAsia"/>
              </w:rPr>
              <w:t>检查活动名称</w:t>
            </w:r>
          </w:p>
        </w:tc>
        <w:tc>
          <w:tcPr>
            <w:tcW w:w="1765" w:type="dxa"/>
            <w:vAlign w:val="center"/>
          </w:tcPr>
          <w:p w:rsidR="00FE2577" w:rsidRDefault="00FE2577" w:rsidP="00FE2577">
            <w:pPr>
              <w:jc w:val="center"/>
            </w:pPr>
            <w:r>
              <w:rPr>
                <w:rFonts w:hint="eastAsia"/>
              </w:rPr>
              <w:t>检查时间与对象</w:t>
            </w:r>
          </w:p>
        </w:tc>
        <w:tc>
          <w:tcPr>
            <w:tcW w:w="1600" w:type="dxa"/>
            <w:gridSpan w:val="2"/>
            <w:vAlign w:val="center"/>
          </w:tcPr>
          <w:p w:rsidR="00FE2577" w:rsidRDefault="00FE2577" w:rsidP="00FE2577">
            <w:pPr>
              <w:jc w:val="center"/>
            </w:pPr>
            <w:r>
              <w:rPr>
                <w:rFonts w:hint="eastAsia"/>
              </w:rPr>
              <w:t>参加人数、天数</w:t>
            </w:r>
          </w:p>
        </w:tc>
        <w:tc>
          <w:tcPr>
            <w:tcW w:w="1077" w:type="dxa"/>
            <w:gridSpan w:val="2"/>
            <w:vAlign w:val="center"/>
          </w:tcPr>
          <w:p w:rsidR="00FE2577" w:rsidRDefault="00FE2577" w:rsidP="00FE2577">
            <w:pPr>
              <w:jc w:val="center"/>
            </w:pPr>
            <w:r>
              <w:rPr>
                <w:rFonts w:hint="eastAsia"/>
              </w:rPr>
              <w:t>备注</w:t>
            </w: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2185" w:type="dxa"/>
            <w:gridSpan w:val="2"/>
            <w:vAlign w:val="center"/>
          </w:tcPr>
          <w:p w:rsidR="00FE2577" w:rsidRDefault="00FE2577" w:rsidP="00FE2577">
            <w:pPr>
              <w:jc w:val="center"/>
            </w:pPr>
          </w:p>
        </w:tc>
        <w:tc>
          <w:tcPr>
            <w:tcW w:w="2020" w:type="dxa"/>
            <w:vAlign w:val="center"/>
          </w:tcPr>
          <w:p w:rsidR="00FE2577" w:rsidRDefault="00FE2577" w:rsidP="00FE2577">
            <w:pPr>
              <w:jc w:val="center"/>
            </w:pPr>
          </w:p>
        </w:tc>
        <w:tc>
          <w:tcPr>
            <w:tcW w:w="1765" w:type="dxa"/>
            <w:vAlign w:val="center"/>
          </w:tcPr>
          <w:p w:rsidR="00FE2577" w:rsidRDefault="00FE2577" w:rsidP="00FE2577">
            <w:pPr>
              <w:jc w:val="center"/>
            </w:pPr>
          </w:p>
        </w:tc>
        <w:tc>
          <w:tcPr>
            <w:tcW w:w="1600" w:type="dxa"/>
            <w:gridSpan w:val="2"/>
            <w:vAlign w:val="center"/>
          </w:tcPr>
          <w:p w:rsidR="00FE2577" w:rsidRDefault="00FE2577" w:rsidP="00FE2577">
            <w:pPr>
              <w:jc w:val="center"/>
            </w:pPr>
          </w:p>
        </w:tc>
        <w:tc>
          <w:tcPr>
            <w:tcW w:w="1077" w:type="dxa"/>
            <w:gridSpan w:val="2"/>
            <w:vAlign w:val="center"/>
          </w:tcPr>
          <w:p w:rsidR="00FE2577" w:rsidRDefault="00FE2577" w:rsidP="00FE2577">
            <w:pPr>
              <w:jc w:val="center"/>
            </w:pPr>
          </w:p>
        </w:tc>
      </w:tr>
      <w:tr w:rsidR="00FE2577" w:rsidTr="00411595">
        <w:trPr>
          <w:trHeight w:val="495"/>
        </w:trPr>
        <w:tc>
          <w:tcPr>
            <w:tcW w:w="8647" w:type="dxa"/>
            <w:gridSpan w:val="8"/>
            <w:tcBorders>
              <w:left w:val="nil"/>
              <w:bottom w:val="nil"/>
              <w:right w:val="nil"/>
            </w:tcBorders>
            <w:vAlign w:val="center"/>
          </w:tcPr>
          <w:p w:rsidR="00FE2577" w:rsidRDefault="00FE2577" w:rsidP="00FE2577">
            <w:pPr>
              <w:jc w:val="left"/>
              <w:rPr>
                <w:rFonts w:ascii="仿宋" w:eastAsia="仿宋" w:hAnsi="仿宋" w:cs="仿宋"/>
              </w:rPr>
            </w:pPr>
          </w:p>
          <w:p w:rsidR="00FE2577" w:rsidRDefault="00FE2577" w:rsidP="00FE2577">
            <w:pPr>
              <w:ind w:firstLineChars="200" w:firstLine="420"/>
              <w:jc w:val="left"/>
            </w:pPr>
            <w:r>
              <w:rPr>
                <w:rFonts w:ascii="仿宋" w:eastAsia="仿宋" w:hAnsi="仿宋" w:cs="仿宋" w:hint="eastAsia"/>
              </w:rPr>
              <w:t>说明：1、党组织办公场所状况，指应有固定的办公地点，具有体现党的基本宗旨的文化氛围；2、荣誉称号必须提供表彰证书复印件；3、参与执法检查情况，必须提供组织单位的证明资料。</w:t>
            </w:r>
          </w:p>
        </w:tc>
      </w:tr>
    </w:tbl>
    <w:p w:rsidR="00575EB0" w:rsidRDefault="00FE2577" w:rsidP="006D7ADB">
      <w:pPr>
        <w:rPr>
          <w:rFonts w:ascii="仿宋" w:eastAsia="仿宋" w:hAnsi="仿宋"/>
          <w:sz w:val="32"/>
          <w:szCs w:val="32"/>
        </w:rPr>
      </w:pPr>
      <w:r>
        <w:rPr>
          <w:rFonts w:ascii="仿宋" w:eastAsia="仿宋" w:hAnsi="仿宋" w:cs="仿宋" w:hint="eastAsia"/>
          <w:sz w:val="30"/>
          <w:szCs w:val="30"/>
        </w:rPr>
        <w:lastRenderedPageBreak/>
        <w:t>附件2-9</w:t>
      </w:r>
    </w:p>
    <w:p w:rsidR="006D7ADB" w:rsidRDefault="006D7ADB" w:rsidP="006D7ADB">
      <w:pPr>
        <w:jc w:val="center"/>
        <w:rPr>
          <w:b/>
          <w:bCs/>
          <w:sz w:val="44"/>
          <w:szCs w:val="44"/>
        </w:rPr>
      </w:pPr>
      <w:r>
        <w:rPr>
          <w:rFonts w:hint="eastAsia"/>
          <w:b/>
          <w:bCs/>
          <w:sz w:val="44"/>
          <w:szCs w:val="44"/>
        </w:rPr>
        <w:t>申报年度企业履行社会责任情况表</w:t>
      </w:r>
    </w:p>
    <w:tbl>
      <w:tblPr>
        <w:tblpPr w:leftFromText="180" w:rightFromText="180" w:vertAnchor="page" w:horzAnchor="margin" w:tblpXSpec="center" w:tblpY="26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2084"/>
        <w:gridCol w:w="956"/>
        <w:gridCol w:w="2429"/>
        <w:gridCol w:w="1258"/>
        <w:gridCol w:w="1154"/>
      </w:tblGrid>
      <w:tr w:rsidR="006D7ADB" w:rsidTr="00411595">
        <w:trPr>
          <w:trHeight w:val="703"/>
        </w:trPr>
        <w:tc>
          <w:tcPr>
            <w:tcW w:w="1158" w:type="dxa"/>
            <w:vMerge w:val="restart"/>
            <w:vAlign w:val="center"/>
          </w:tcPr>
          <w:p w:rsidR="006D7ADB" w:rsidRDefault="006D7ADB" w:rsidP="00070C17">
            <w:pPr>
              <w:jc w:val="center"/>
              <w:rPr>
                <w:szCs w:val="21"/>
              </w:rPr>
            </w:pPr>
            <w:r>
              <w:rPr>
                <w:rFonts w:hint="eastAsia"/>
                <w:szCs w:val="21"/>
              </w:rPr>
              <w:t>参</w:t>
            </w:r>
          </w:p>
          <w:p w:rsidR="006D7ADB" w:rsidRDefault="006D7ADB" w:rsidP="00070C17">
            <w:pPr>
              <w:jc w:val="center"/>
              <w:rPr>
                <w:szCs w:val="21"/>
              </w:rPr>
            </w:pPr>
            <w:r>
              <w:rPr>
                <w:rFonts w:hint="eastAsia"/>
                <w:szCs w:val="21"/>
              </w:rPr>
              <w:t>与</w:t>
            </w:r>
          </w:p>
          <w:p w:rsidR="006D7ADB" w:rsidRDefault="006D7ADB" w:rsidP="00070C17">
            <w:pPr>
              <w:jc w:val="center"/>
              <w:rPr>
                <w:szCs w:val="21"/>
              </w:rPr>
            </w:pPr>
            <w:r>
              <w:rPr>
                <w:rFonts w:hint="eastAsia"/>
                <w:szCs w:val="21"/>
              </w:rPr>
              <w:t>扶</w:t>
            </w:r>
          </w:p>
          <w:p w:rsidR="006D7ADB" w:rsidRDefault="006D7ADB" w:rsidP="00070C17">
            <w:pPr>
              <w:jc w:val="center"/>
              <w:rPr>
                <w:szCs w:val="21"/>
              </w:rPr>
            </w:pPr>
            <w:proofErr w:type="gramStart"/>
            <w:r>
              <w:rPr>
                <w:rFonts w:hint="eastAsia"/>
                <w:szCs w:val="21"/>
              </w:rPr>
              <w:t>贫</w:t>
            </w:r>
            <w:proofErr w:type="gramEnd"/>
          </w:p>
          <w:p w:rsidR="006D7ADB" w:rsidRDefault="006D7ADB" w:rsidP="00070C17">
            <w:pPr>
              <w:jc w:val="center"/>
              <w:rPr>
                <w:szCs w:val="21"/>
              </w:rPr>
            </w:pPr>
            <w:r>
              <w:rPr>
                <w:rFonts w:hint="eastAsia"/>
                <w:szCs w:val="21"/>
              </w:rPr>
              <w:t>工</w:t>
            </w:r>
          </w:p>
          <w:p w:rsidR="006D7ADB" w:rsidRDefault="006D7ADB" w:rsidP="00070C17">
            <w:pPr>
              <w:jc w:val="center"/>
            </w:pPr>
            <w:r>
              <w:rPr>
                <w:rFonts w:hint="eastAsia"/>
                <w:szCs w:val="21"/>
              </w:rPr>
              <w:t>作</w:t>
            </w:r>
          </w:p>
        </w:tc>
        <w:tc>
          <w:tcPr>
            <w:tcW w:w="2084" w:type="dxa"/>
            <w:vAlign w:val="center"/>
          </w:tcPr>
          <w:p w:rsidR="006D7ADB" w:rsidRDefault="006D7ADB" w:rsidP="00070C17">
            <w:pPr>
              <w:jc w:val="center"/>
            </w:pPr>
            <w:r>
              <w:rPr>
                <w:rFonts w:hint="eastAsia"/>
              </w:rPr>
              <w:t>项目名称</w:t>
            </w:r>
          </w:p>
        </w:tc>
        <w:tc>
          <w:tcPr>
            <w:tcW w:w="956" w:type="dxa"/>
            <w:vAlign w:val="center"/>
          </w:tcPr>
          <w:p w:rsidR="006D7ADB" w:rsidRDefault="006D7ADB" w:rsidP="00070C17">
            <w:pPr>
              <w:jc w:val="center"/>
            </w:pPr>
            <w:r>
              <w:rPr>
                <w:rFonts w:hint="eastAsia"/>
              </w:rPr>
              <w:t>时</w:t>
            </w:r>
            <w:r>
              <w:rPr>
                <w:rFonts w:hint="eastAsia"/>
              </w:rPr>
              <w:t xml:space="preserve">  </w:t>
            </w:r>
            <w:r>
              <w:rPr>
                <w:rFonts w:hint="eastAsia"/>
              </w:rPr>
              <w:t>间</w:t>
            </w:r>
          </w:p>
        </w:tc>
        <w:tc>
          <w:tcPr>
            <w:tcW w:w="2429" w:type="dxa"/>
            <w:vAlign w:val="center"/>
          </w:tcPr>
          <w:p w:rsidR="006D7ADB" w:rsidRDefault="006D7ADB" w:rsidP="00070C17">
            <w:pPr>
              <w:jc w:val="center"/>
            </w:pPr>
            <w:r>
              <w:rPr>
                <w:rFonts w:hint="eastAsia"/>
              </w:rPr>
              <w:t>内</w:t>
            </w:r>
            <w:r>
              <w:rPr>
                <w:rFonts w:hint="eastAsia"/>
              </w:rPr>
              <w:t xml:space="preserve">  </w:t>
            </w:r>
            <w:r>
              <w:rPr>
                <w:rFonts w:hint="eastAsia"/>
              </w:rPr>
              <w:t>容</w:t>
            </w:r>
          </w:p>
        </w:tc>
        <w:tc>
          <w:tcPr>
            <w:tcW w:w="1258" w:type="dxa"/>
            <w:vAlign w:val="center"/>
          </w:tcPr>
          <w:p w:rsidR="006D7ADB" w:rsidRDefault="006D7ADB" w:rsidP="00070C17">
            <w:pPr>
              <w:jc w:val="center"/>
            </w:pPr>
            <w:r>
              <w:rPr>
                <w:rFonts w:hint="eastAsia"/>
              </w:rPr>
              <w:t>折合金额</w:t>
            </w:r>
          </w:p>
          <w:p w:rsidR="006D7ADB" w:rsidRDefault="006D7ADB" w:rsidP="00070C17">
            <w:pPr>
              <w:jc w:val="center"/>
            </w:pPr>
            <w:r>
              <w:rPr>
                <w:rFonts w:hint="eastAsia"/>
              </w:rPr>
              <w:t>（万元）</w:t>
            </w:r>
          </w:p>
        </w:tc>
        <w:tc>
          <w:tcPr>
            <w:tcW w:w="1154" w:type="dxa"/>
            <w:vAlign w:val="center"/>
          </w:tcPr>
          <w:p w:rsidR="006D7ADB" w:rsidRDefault="006D7ADB" w:rsidP="00070C17">
            <w:pPr>
              <w:jc w:val="center"/>
            </w:pPr>
            <w:r>
              <w:rPr>
                <w:rFonts w:hint="eastAsia"/>
              </w:rPr>
              <w:t>备注</w:t>
            </w:r>
          </w:p>
        </w:tc>
      </w:tr>
      <w:tr w:rsidR="006D7ADB" w:rsidTr="00411595">
        <w:trPr>
          <w:trHeight w:val="517"/>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06"/>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25"/>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75"/>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487"/>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439"/>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r>
              <w:rPr>
                <w:rFonts w:hint="eastAsia"/>
              </w:rPr>
              <w:t>合计金额（万元）：</w:t>
            </w: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730"/>
        </w:trPr>
        <w:tc>
          <w:tcPr>
            <w:tcW w:w="1158" w:type="dxa"/>
            <w:vMerge w:val="restart"/>
            <w:vAlign w:val="center"/>
          </w:tcPr>
          <w:p w:rsidR="006D7ADB" w:rsidRDefault="006D7ADB" w:rsidP="00070C17">
            <w:pPr>
              <w:jc w:val="center"/>
              <w:rPr>
                <w:szCs w:val="21"/>
              </w:rPr>
            </w:pPr>
            <w:r>
              <w:rPr>
                <w:rFonts w:hint="eastAsia"/>
                <w:szCs w:val="21"/>
              </w:rPr>
              <w:t>参</w:t>
            </w:r>
          </w:p>
          <w:p w:rsidR="006D7ADB" w:rsidRDefault="006D7ADB" w:rsidP="00070C17">
            <w:pPr>
              <w:jc w:val="center"/>
              <w:rPr>
                <w:szCs w:val="21"/>
              </w:rPr>
            </w:pPr>
            <w:r>
              <w:rPr>
                <w:rFonts w:hint="eastAsia"/>
                <w:szCs w:val="21"/>
              </w:rPr>
              <w:t>与</w:t>
            </w:r>
          </w:p>
          <w:p w:rsidR="006D7ADB" w:rsidRDefault="006D7ADB" w:rsidP="00070C17">
            <w:pPr>
              <w:jc w:val="center"/>
              <w:rPr>
                <w:szCs w:val="21"/>
              </w:rPr>
            </w:pPr>
            <w:proofErr w:type="gramStart"/>
            <w:r>
              <w:rPr>
                <w:rFonts w:hint="eastAsia"/>
                <w:szCs w:val="21"/>
              </w:rPr>
              <w:t>慈</w:t>
            </w:r>
            <w:proofErr w:type="gramEnd"/>
          </w:p>
          <w:p w:rsidR="006D7ADB" w:rsidRDefault="006D7ADB" w:rsidP="00070C17">
            <w:pPr>
              <w:jc w:val="center"/>
              <w:rPr>
                <w:szCs w:val="21"/>
              </w:rPr>
            </w:pPr>
            <w:r>
              <w:rPr>
                <w:rFonts w:hint="eastAsia"/>
                <w:szCs w:val="21"/>
              </w:rPr>
              <w:t>善</w:t>
            </w:r>
          </w:p>
          <w:p w:rsidR="006D7ADB" w:rsidRDefault="006D7ADB" w:rsidP="00070C17">
            <w:pPr>
              <w:jc w:val="center"/>
              <w:rPr>
                <w:szCs w:val="21"/>
              </w:rPr>
            </w:pPr>
            <w:r>
              <w:rPr>
                <w:rFonts w:hint="eastAsia"/>
                <w:szCs w:val="21"/>
              </w:rPr>
              <w:t>事</w:t>
            </w:r>
          </w:p>
          <w:p w:rsidR="006D7ADB" w:rsidRDefault="006D7ADB" w:rsidP="00070C17">
            <w:pPr>
              <w:jc w:val="center"/>
            </w:pPr>
            <w:r>
              <w:rPr>
                <w:rFonts w:hint="eastAsia"/>
                <w:szCs w:val="21"/>
              </w:rPr>
              <w:t>业</w:t>
            </w:r>
          </w:p>
        </w:tc>
        <w:tc>
          <w:tcPr>
            <w:tcW w:w="2084" w:type="dxa"/>
            <w:vAlign w:val="center"/>
          </w:tcPr>
          <w:p w:rsidR="006D7ADB" w:rsidRDefault="006D7ADB" w:rsidP="00070C17">
            <w:pPr>
              <w:jc w:val="center"/>
            </w:pPr>
            <w:r>
              <w:rPr>
                <w:rFonts w:hint="eastAsia"/>
              </w:rPr>
              <w:t>项目名称</w:t>
            </w:r>
          </w:p>
        </w:tc>
        <w:tc>
          <w:tcPr>
            <w:tcW w:w="956" w:type="dxa"/>
            <w:vAlign w:val="center"/>
          </w:tcPr>
          <w:p w:rsidR="006D7ADB" w:rsidRDefault="006D7ADB" w:rsidP="00070C17">
            <w:pPr>
              <w:jc w:val="center"/>
            </w:pPr>
            <w:r>
              <w:rPr>
                <w:rFonts w:hint="eastAsia"/>
              </w:rPr>
              <w:t>时</w:t>
            </w:r>
            <w:r>
              <w:rPr>
                <w:rFonts w:hint="eastAsia"/>
              </w:rPr>
              <w:t xml:space="preserve">  </w:t>
            </w:r>
            <w:r>
              <w:rPr>
                <w:rFonts w:hint="eastAsia"/>
              </w:rPr>
              <w:t>间</w:t>
            </w:r>
          </w:p>
        </w:tc>
        <w:tc>
          <w:tcPr>
            <w:tcW w:w="2429" w:type="dxa"/>
            <w:vAlign w:val="center"/>
          </w:tcPr>
          <w:p w:rsidR="006D7ADB" w:rsidRDefault="006D7ADB" w:rsidP="00070C17">
            <w:pPr>
              <w:jc w:val="center"/>
            </w:pPr>
            <w:r>
              <w:rPr>
                <w:rFonts w:hint="eastAsia"/>
              </w:rPr>
              <w:t>内</w:t>
            </w:r>
            <w:r>
              <w:rPr>
                <w:rFonts w:hint="eastAsia"/>
              </w:rPr>
              <w:t xml:space="preserve">  </w:t>
            </w:r>
            <w:r>
              <w:rPr>
                <w:rFonts w:hint="eastAsia"/>
              </w:rPr>
              <w:t>容</w:t>
            </w:r>
          </w:p>
        </w:tc>
        <w:tc>
          <w:tcPr>
            <w:tcW w:w="1258" w:type="dxa"/>
            <w:vAlign w:val="center"/>
          </w:tcPr>
          <w:p w:rsidR="006D7ADB" w:rsidRDefault="006D7ADB" w:rsidP="00070C17">
            <w:pPr>
              <w:jc w:val="center"/>
            </w:pPr>
            <w:r>
              <w:rPr>
                <w:rFonts w:hint="eastAsia"/>
              </w:rPr>
              <w:t>折合金额</w:t>
            </w:r>
          </w:p>
          <w:p w:rsidR="006D7ADB" w:rsidRDefault="006D7ADB" w:rsidP="00070C17">
            <w:pPr>
              <w:jc w:val="center"/>
            </w:pPr>
            <w:r>
              <w:rPr>
                <w:rFonts w:hint="eastAsia"/>
              </w:rPr>
              <w:t>（万元）</w:t>
            </w:r>
          </w:p>
        </w:tc>
        <w:tc>
          <w:tcPr>
            <w:tcW w:w="1154" w:type="dxa"/>
            <w:vAlign w:val="center"/>
          </w:tcPr>
          <w:p w:rsidR="006D7ADB" w:rsidRDefault="006D7ADB" w:rsidP="00070C17">
            <w:pPr>
              <w:jc w:val="center"/>
            </w:pPr>
            <w:r>
              <w:rPr>
                <w:rFonts w:hint="eastAsia"/>
              </w:rPr>
              <w:t>备注</w:t>
            </w:r>
          </w:p>
        </w:tc>
      </w:tr>
      <w:tr w:rsidR="006D7ADB" w:rsidTr="00411595">
        <w:trPr>
          <w:trHeight w:val="535"/>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488"/>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486"/>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16"/>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26"/>
        </w:trPr>
        <w:tc>
          <w:tcPr>
            <w:tcW w:w="1158" w:type="dxa"/>
            <w:vMerge/>
            <w:vAlign w:val="center"/>
          </w:tcPr>
          <w:p w:rsidR="006D7ADB" w:rsidRDefault="006D7ADB" w:rsidP="00070C17">
            <w:pPr>
              <w:jc w:val="center"/>
            </w:pPr>
          </w:p>
        </w:tc>
        <w:tc>
          <w:tcPr>
            <w:tcW w:w="2084" w:type="dxa"/>
            <w:vAlign w:val="center"/>
          </w:tcPr>
          <w:p w:rsidR="006D7ADB" w:rsidRDefault="006D7ADB" w:rsidP="00070C17">
            <w:pPr>
              <w:jc w:val="center"/>
            </w:pPr>
          </w:p>
        </w:tc>
        <w:tc>
          <w:tcPr>
            <w:tcW w:w="956" w:type="dxa"/>
            <w:vAlign w:val="center"/>
          </w:tcPr>
          <w:p w:rsidR="006D7ADB" w:rsidRDefault="006D7ADB" w:rsidP="00070C17">
            <w:pPr>
              <w:jc w:val="center"/>
            </w:pPr>
          </w:p>
        </w:tc>
        <w:tc>
          <w:tcPr>
            <w:tcW w:w="2429" w:type="dxa"/>
            <w:vAlign w:val="center"/>
          </w:tcPr>
          <w:p w:rsidR="006D7ADB" w:rsidRDefault="006D7ADB" w:rsidP="00070C17">
            <w:pPr>
              <w:jc w:val="center"/>
            </w:pP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526"/>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r>
              <w:rPr>
                <w:rFonts w:hint="eastAsia"/>
              </w:rPr>
              <w:t>合计金额（万元）：</w:t>
            </w:r>
          </w:p>
        </w:tc>
        <w:tc>
          <w:tcPr>
            <w:tcW w:w="1258" w:type="dxa"/>
            <w:vAlign w:val="center"/>
          </w:tcPr>
          <w:p w:rsidR="006D7ADB" w:rsidRDefault="006D7ADB" w:rsidP="00070C17">
            <w:pPr>
              <w:jc w:val="center"/>
            </w:pPr>
          </w:p>
        </w:tc>
        <w:tc>
          <w:tcPr>
            <w:tcW w:w="1154" w:type="dxa"/>
            <w:vAlign w:val="center"/>
          </w:tcPr>
          <w:p w:rsidR="006D7ADB" w:rsidRDefault="006D7ADB" w:rsidP="00070C17">
            <w:pPr>
              <w:jc w:val="center"/>
            </w:pPr>
          </w:p>
        </w:tc>
      </w:tr>
      <w:tr w:rsidR="006D7ADB" w:rsidTr="00411595">
        <w:trPr>
          <w:trHeight w:val="887"/>
        </w:trPr>
        <w:tc>
          <w:tcPr>
            <w:tcW w:w="1158" w:type="dxa"/>
            <w:vMerge w:val="restart"/>
            <w:vAlign w:val="center"/>
          </w:tcPr>
          <w:p w:rsidR="006D7ADB" w:rsidRDefault="006D7ADB" w:rsidP="00070C17">
            <w:pPr>
              <w:jc w:val="center"/>
              <w:rPr>
                <w:szCs w:val="21"/>
              </w:rPr>
            </w:pPr>
            <w:r>
              <w:rPr>
                <w:rFonts w:hint="eastAsia"/>
                <w:szCs w:val="21"/>
              </w:rPr>
              <w:t>接纳工程</w:t>
            </w:r>
          </w:p>
          <w:p w:rsidR="006D7ADB" w:rsidRDefault="006D7ADB" w:rsidP="00070C17">
            <w:pPr>
              <w:jc w:val="center"/>
              <w:rPr>
                <w:szCs w:val="21"/>
              </w:rPr>
            </w:pPr>
            <w:r>
              <w:rPr>
                <w:rFonts w:hint="eastAsia"/>
                <w:szCs w:val="21"/>
              </w:rPr>
              <w:t>造价专业学生</w:t>
            </w:r>
          </w:p>
          <w:p w:rsidR="006D7ADB" w:rsidRDefault="006D7ADB" w:rsidP="00070C17">
            <w:pPr>
              <w:jc w:val="center"/>
            </w:pPr>
            <w:r>
              <w:rPr>
                <w:rFonts w:hint="eastAsia"/>
                <w:szCs w:val="21"/>
              </w:rPr>
              <w:t>实习基地</w:t>
            </w:r>
          </w:p>
        </w:tc>
        <w:tc>
          <w:tcPr>
            <w:tcW w:w="5469" w:type="dxa"/>
            <w:gridSpan w:val="3"/>
            <w:vAlign w:val="center"/>
          </w:tcPr>
          <w:p w:rsidR="006D7ADB" w:rsidRDefault="006D7ADB" w:rsidP="00070C17">
            <w:pPr>
              <w:jc w:val="center"/>
            </w:pPr>
            <w:r>
              <w:rPr>
                <w:rFonts w:hint="eastAsia"/>
              </w:rPr>
              <w:t>合作院校</w:t>
            </w:r>
          </w:p>
        </w:tc>
        <w:tc>
          <w:tcPr>
            <w:tcW w:w="2412" w:type="dxa"/>
            <w:gridSpan w:val="2"/>
            <w:vAlign w:val="center"/>
          </w:tcPr>
          <w:p w:rsidR="006D7ADB" w:rsidRDefault="006D7ADB" w:rsidP="00070C17">
            <w:pPr>
              <w:jc w:val="center"/>
            </w:pPr>
            <w:r>
              <w:rPr>
                <w:rFonts w:hint="eastAsia"/>
              </w:rPr>
              <w:t>年度接纳人次</w:t>
            </w:r>
          </w:p>
        </w:tc>
      </w:tr>
      <w:tr w:rsidR="006D7ADB" w:rsidTr="00411595">
        <w:trPr>
          <w:trHeight w:val="546"/>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p>
        </w:tc>
        <w:tc>
          <w:tcPr>
            <w:tcW w:w="2412" w:type="dxa"/>
            <w:gridSpan w:val="2"/>
            <w:vAlign w:val="center"/>
          </w:tcPr>
          <w:p w:rsidR="006D7ADB" w:rsidRDefault="006D7ADB" w:rsidP="00070C17">
            <w:pPr>
              <w:jc w:val="center"/>
            </w:pPr>
          </w:p>
        </w:tc>
      </w:tr>
      <w:tr w:rsidR="006D7ADB" w:rsidTr="00411595">
        <w:trPr>
          <w:trHeight w:val="506"/>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p>
        </w:tc>
        <w:tc>
          <w:tcPr>
            <w:tcW w:w="2412" w:type="dxa"/>
            <w:gridSpan w:val="2"/>
            <w:vAlign w:val="center"/>
          </w:tcPr>
          <w:p w:rsidR="006D7ADB" w:rsidRDefault="006D7ADB" w:rsidP="00070C17">
            <w:pPr>
              <w:jc w:val="center"/>
            </w:pPr>
          </w:p>
        </w:tc>
      </w:tr>
      <w:tr w:rsidR="006D7ADB" w:rsidTr="00411595">
        <w:trPr>
          <w:trHeight w:val="448"/>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p>
        </w:tc>
        <w:tc>
          <w:tcPr>
            <w:tcW w:w="2412" w:type="dxa"/>
            <w:gridSpan w:val="2"/>
            <w:vAlign w:val="center"/>
          </w:tcPr>
          <w:p w:rsidR="006D7ADB" w:rsidRDefault="006D7ADB" w:rsidP="00070C17">
            <w:pPr>
              <w:jc w:val="center"/>
            </w:pPr>
          </w:p>
        </w:tc>
      </w:tr>
      <w:tr w:rsidR="006D7ADB" w:rsidTr="00411595">
        <w:trPr>
          <w:trHeight w:val="478"/>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p>
        </w:tc>
        <w:tc>
          <w:tcPr>
            <w:tcW w:w="2412" w:type="dxa"/>
            <w:gridSpan w:val="2"/>
            <w:vAlign w:val="center"/>
          </w:tcPr>
          <w:p w:rsidR="006D7ADB" w:rsidRDefault="006D7ADB" w:rsidP="00070C17">
            <w:pPr>
              <w:jc w:val="center"/>
            </w:pPr>
          </w:p>
        </w:tc>
      </w:tr>
      <w:tr w:rsidR="006D7ADB" w:rsidTr="00411595">
        <w:trPr>
          <w:trHeight w:val="536"/>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jc w:val="center"/>
            </w:pPr>
          </w:p>
        </w:tc>
        <w:tc>
          <w:tcPr>
            <w:tcW w:w="2412" w:type="dxa"/>
            <w:gridSpan w:val="2"/>
            <w:vAlign w:val="center"/>
          </w:tcPr>
          <w:p w:rsidR="006D7ADB" w:rsidRDefault="006D7ADB" w:rsidP="00070C17">
            <w:pPr>
              <w:jc w:val="center"/>
            </w:pPr>
          </w:p>
        </w:tc>
      </w:tr>
      <w:tr w:rsidR="006D7ADB" w:rsidTr="00411595">
        <w:trPr>
          <w:trHeight w:val="702"/>
        </w:trPr>
        <w:tc>
          <w:tcPr>
            <w:tcW w:w="1158" w:type="dxa"/>
            <w:vMerge/>
            <w:vAlign w:val="center"/>
          </w:tcPr>
          <w:p w:rsidR="006D7ADB" w:rsidRDefault="006D7ADB" w:rsidP="00070C17">
            <w:pPr>
              <w:jc w:val="center"/>
            </w:pPr>
          </w:p>
        </w:tc>
        <w:tc>
          <w:tcPr>
            <w:tcW w:w="5469" w:type="dxa"/>
            <w:gridSpan w:val="3"/>
            <w:vAlign w:val="center"/>
          </w:tcPr>
          <w:p w:rsidR="006D7ADB" w:rsidRDefault="006D7ADB" w:rsidP="00070C17">
            <w:pPr>
              <w:ind w:firstLineChars="200" w:firstLine="420"/>
            </w:pPr>
            <w:r>
              <w:rPr>
                <w:rFonts w:hint="eastAsia"/>
              </w:rPr>
              <w:t>合计：</w:t>
            </w:r>
          </w:p>
        </w:tc>
        <w:tc>
          <w:tcPr>
            <w:tcW w:w="2412" w:type="dxa"/>
            <w:gridSpan w:val="2"/>
            <w:vAlign w:val="center"/>
          </w:tcPr>
          <w:p w:rsidR="006D7ADB" w:rsidRDefault="006D7ADB" w:rsidP="00070C17">
            <w:pPr>
              <w:ind w:firstLineChars="200" w:firstLine="420"/>
            </w:pPr>
            <w:r>
              <w:rPr>
                <w:rFonts w:hint="eastAsia"/>
              </w:rPr>
              <w:t>合计：</w:t>
            </w:r>
          </w:p>
        </w:tc>
      </w:tr>
    </w:tbl>
    <w:p w:rsidR="004655B3" w:rsidRPr="004655B3" w:rsidRDefault="004655B3" w:rsidP="006E155D">
      <w:pPr>
        <w:rPr>
          <w:rFonts w:ascii="仿宋" w:eastAsia="仿宋" w:hAnsi="仿宋"/>
          <w:spacing w:val="-20"/>
          <w:sz w:val="32"/>
          <w:szCs w:val="32"/>
        </w:rPr>
      </w:pPr>
    </w:p>
    <w:sectPr w:rsidR="004655B3" w:rsidRPr="004655B3" w:rsidSect="006D7ADB">
      <w:pgSz w:w="11906" w:h="16838"/>
      <w:pgMar w:top="1276"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D98" w:rsidRDefault="001B5D98" w:rsidP="009D2569">
      <w:r>
        <w:separator/>
      </w:r>
    </w:p>
  </w:endnote>
  <w:endnote w:type="continuationSeparator" w:id="0">
    <w:p w:rsidR="001B5D98" w:rsidRDefault="001B5D98" w:rsidP="009D25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3210"/>
    </w:sdtPr>
    <w:sdtContent>
      <w:p w:rsidR="00FE78C6" w:rsidRDefault="000754A4">
        <w:pPr>
          <w:pStyle w:val="a5"/>
          <w:jc w:val="center"/>
        </w:pPr>
        <w:r w:rsidRPr="000754A4">
          <w:fldChar w:fldCharType="begin"/>
        </w:r>
        <w:r w:rsidR="00FE78C6">
          <w:instrText xml:space="preserve"> PAGE   \* MERGEFORMAT </w:instrText>
        </w:r>
        <w:r w:rsidRPr="000754A4">
          <w:fldChar w:fldCharType="separate"/>
        </w:r>
        <w:r w:rsidR="006E155D" w:rsidRPr="006E155D">
          <w:rPr>
            <w:noProof/>
            <w:lang w:val="zh-CN"/>
          </w:rPr>
          <w:t>1</w:t>
        </w:r>
        <w:r>
          <w:rPr>
            <w:lang w:val="zh-CN"/>
          </w:rPr>
          <w:fldChar w:fldCharType="end"/>
        </w:r>
      </w:p>
    </w:sdtContent>
  </w:sdt>
  <w:p w:rsidR="00FE78C6" w:rsidRDefault="00FE78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D98" w:rsidRDefault="001B5D98" w:rsidP="009D2569">
      <w:r>
        <w:separator/>
      </w:r>
    </w:p>
  </w:footnote>
  <w:footnote w:type="continuationSeparator" w:id="0">
    <w:p w:rsidR="001B5D98" w:rsidRDefault="001B5D98" w:rsidP="009D25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39B081"/>
    <w:multiLevelType w:val="singleLevel"/>
    <w:tmpl w:val="8C39B08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51A6"/>
    <w:rsid w:val="00070C17"/>
    <w:rsid w:val="000754A4"/>
    <w:rsid w:val="000937D1"/>
    <w:rsid w:val="001B5D98"/>
    <w:rsid w:val="002A1973"/>
    <w:rsid w:val="00311C63"/>
    <w:rsid w:val="003418A6"/>
    <w:rsid w:val="00344044"/>
    <w:rsid w:val="00411595"/>
    <w:rsid w:val="004655B3"/>
    <w:rsid w:val="00566303"/>
    <w:rsid w:val="00575EB0"/>
    <w:rsid w:val="00620656"/>
    <w:rsid w:val="00642948"/>
    <w:rsid w:val="00645C20"/>
    <w:rsid w:val="006D0B9D"/>
    <w:rsid w:val="006D7ADB"/>
    <w:rsid w:val="006E155D"/>
    <w:rsid w:val="00717400"/>
    <w:rsid w:val="00773E04"/>
    <w:rsid w:val="00881BBD"/>
    <w:rsid w:val="008A3BE7"/>
    <w:rsid w:val="00937CFB"/>
    <w:rsid w:val="009C4323"/>
    <w:rsid w:val="009D2569"/>
    <w:rsid w:val="00A102FD"/>
    <w:rsid w:val="00A45D73"/>
    <w:rsid w:val="00AC40E1"/>
    <w:rsid w:val="00AE42C7"/>
    <w:rsid w:val="00C10FDC"/>
    <w:rsid w:val="00D4157A"/>
    <w:rsid w:val="00DA60FA"/>
    <w:rsid w:val="00DD51A6"/>
    <w:rsid w:val="00E35FF8"/>
    <w:rsid w:val="00E76F63"/>
    <w:rsid w:val="00EB4036"/>
    <w:rsid w:val="00ED0A14"/>
    <w:rsid w:val="00F048D2"/>
    <w:rsid w:val="00F04FDD"/>
    <w:rsid w:val="00F97E13"/>
    <w:rsid w:val="00FC5B01"/>
    <w:rsid w:val="00FE2577"/>
    <w:rsid w:val="00FE78C6"/>
    <w:rsid w:val="03875A24"/>
    <w:rsid w:val="06B63DBF"/>
    <w:rsid w:val="0ADE22B9"/>
    <w:rsid w:val="0B52098B"/>
    <w:rsid w:val="0C314B32"/>
    <w:rsid w:val="0C6027D6"/>
    <w:rsid w:val="10CA5806"/>
    <w:rsid w:val="11826C19"/>
    <w:rsid w:val="12825FD3"/>
    <w:rsid w:val="14E3060D"/>
    <w:rsid w:val="15DF2061"/>
    <w:rsid w:val="1C9133DA"/>
    <w:rsid w:val="1F5C0419"/>
    <w:rsid w:val="231C289C"/>
    <w:rsid w:val="23A64DD9"/>
    <w:rsid w:val="28257BE7"/>
    <w:rsid w:val="287D52C4"/>
    <w:rsid w:val="2997713C"/>
    <w:rsid w:val="30B444E3"/>
    <w:rsid w:val="36A90028"/>
    <w:rsid w:val="39B35B99"/>
    <w:rsid w:val="3A2D5188"/>
    <w:rsid w:val="3A6227A0"/>
    <w:rsid w:val="3F594828"/>
    <w:rsid w:val="46136D31"/>
    <w:rsid w:val="4AB240D0"/>
    <w:rsid w:val="4DD01F16"/>
    <w:rsid w:val="531B70A9"/>
    <w:rsid w:val="5A5A2F51"/>
    <w:rsid w:val="5CF732A0"/>
    <w:rsid w:val="5EB961B5"/>
    <w:rsid w:val="62685633"/>
    <w:rsid w:val="63B243F8"/>
    <w:rsid w:val="6792355E"/>
    <w:rsid w:val="6A4877AE"/>
    <w:rsid w:val="73FB1C5F"/>
    <w:rsid w:val="74245F36"/>
    <w:rsid w:val="7B3224E7"/>
    <w:rsid w:val="7C152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9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1A6"/>
    <w:pPr>
      <w:widowControl w:val="0"/>
      <w:jc w:val="both"/>
    </w:pPr>
    <w:rPr>
      <w:kern w:val="2"/>
      <w:sz w:val="21"/>
      <w:szCs w:val="24"/>
    </w:rPr>
  </w:style>
  <w:style w:type="paragraph" w:styleId="1">
    <w:name w:val="heading 1"/>
    <w:basedOn w:val="a"/>
    <w:next w:val="a"/>
    <w:link w:val="1Char"/>
    <w:uiPriority w:val="9"/>
    <w:qFormat/>
    <w:rsid w:val="004655B3"/>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4655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55B3"/>
    <w:pPr>
      <w:keepNext/>
      <w:keepLines/>
      <w:spacing w:before="260" w:after="260" w:line="416" w:lineRule="auto"/>
      <w:outlineLvl w:val="2"/>
    </w:pPr>
    <w:rPr>
      <w:rFonts w:ascii="Times New Roman" w:eastAsia="宋体" w:hAnsi="Times New Roman" w:cs="Times New Roman"/>
      <w:b/>
      <w:bCs/>
      <w:sz w:val="32"/>
      <w:szCs w:val="32"/>
    </w:rPr>
  </w:style>
  <w:style w:type="paragraph" w:styleId="6">
    <w:name w:val="heading 6"/>
    <w:basedOn w:val="a"/>
    <w:next w:val="a"/>
    <w:link w:val="6Char"/>
    <w:uiPriority w:val="9"/>
    <w:qFormat/>
    <w:rsid w:val="00FE2577"/>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D51A6"/>
    <w:rPr>
      <w:color w:val="0000FF"/>
      <w:u w:val="single"/>
    </w:rPr>
  </w:style>
  <w:style w:type="paragraph" w:styleId="a4">
    <w:name w:val="header"/>
    <w:basedOn w:val="a"/>
    <w:link w:val="Char"/>
    <w:uiPriority w:val="99"/>
    <w:qFormat/>
    <w:rsid w:val="009D2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9D2569"/>
    <w:rPr>
      <w:kern w:val="2"/>
      <w:sz w:val="18"/>
      <w:szCs w:val="18"/>
    </w:rPr>
  </w:style>
  <w:style w:type="paragraph" w:styleId="a5">
    <w:name w:val="footer"/>
    <w:basedOn w:val="a"/>
    <w:link w:val="Char0"/>
    <w:uiPriority w:val="99"/>
    <w:rsid w:val="009D2569"/>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9D2569"/>
    <w:rPr>
      <w:kern w:val="2"/>
      <w:sz w:val="18"/>
      <w:szCs w:val="18"/>
    </w:rPr>
  </w:style>
  <w:style w:type="character" w:customStyle="1" w:styleId="6Char">
    <w:name w:val="标题 6 Char"/>
    <w:basedOn w:val="a0"/>
    <w:link w:val="6"/>
    <w:uiPriority w:val="9"/>
    <w:qFormat/>
    <w:rsid w:val="00FE2577"/>
    <w:rPr>
      <w:rFonts w:ascii="宋体" w:eastAsia="宋体" w:hAnsi="宋体" w:cs="宋体"/>
      <w:b/>
      <w:bCs/>
      <w:sz w:val="15"/>
      <w:szCs w:val="15"/>
    </w:rPr>
  </w:style>
  <w:style w:type="character" w:customStyle="1" w:styleId="Char1">
    <w:name w:val="批注框文本 Char"/>
    <w:basedOn w:val="a0"/>
    <w:link w:val="a6"/>
    <w:uiPriority w:val="99"/>
    <w:rsid w:val="00FE2577"/>
    <w:rPr>
      <w:kern w:val="2"/>
      <w:sz w:val="18"/>
      <w:szCs w:val="18"/>
    </w:rPr>
  </w:style>
  <w:style w:type="paragraph" w:styleId="a6">
    <w:name w:val="Balloon Text"/>
    <w:basedOn w:val="a"/>
    <w:link w:val="Char1"/>
    <w:uiPriority w:val="99"/>
    <w:unhideWhenUsed/>
    <w:rsid w:val="00FE2577"/>
    <w:rPr>
      <w:sz w:val="18"/>
      <w:szCs w:val="18"/>
    </w:rPr>
  </w:style>
  <w:style w:type="table" w:styleId="a7">
    <w:name w:val="Table Grid"/>
    <w:basedOn w:val="a1"/>
    <w:uiPriority w:val="59"/>
    <w:rsid w:val="00A45D73"/>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4655B3"/>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4655B3"/>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4655B3"/>
    <w:rPr>
      <w:rFonts w:ascii="Times New Roman" w:eastAsia="宋体" w:hAnsi="Times New Roman" w:cs="Times New Roman"/>
      <w:b/>
      <w:bCs/>
      <w:kern w:val="2"/>
      <w:sz w:val="32"/>
      <w:szCs w:val="32"/>
    </w:rPr>
  </w:style>
  <w:style w:type="paragraph" w:styleId="a8">
    <w:name w:val="List Paragraph"/>
    <w:basedOn w:val="a"/>
    <w:uiPriority w:val="34"/>
    <w:qFormat/>
    <w:rsid w:val="004655B3"/>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21</cp:revision>
  <cp:lastPrinted>2020-04-09T02:09:00Z</cp:lastPrinted>
  <dcterms:created xsi:type="dcterms:W3CDTF">2014-10-29T12:08:00Z</dcterms:created>
  <dcterms:modified xsi:type="dcterms:W3CDTF">2020-04-10T05:35:00Z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