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1D" w:rsidRPr="00410324" w:rsidRDefault="0075741D" w:rsidP="0075741D">
      <w:pPr>
        <w:rPr>
          <w:rFonts w:ascii="微软雅黑" w:eastAsia="微软雅黑" w:hAnsi="微软雅黑"/>
        </w:rPr>
      </w:pPr>
      <w:r>
        <w:rPr>
          <w:rFonts w:ascii="仿宋" w:eastAsia="仿宋" w:hAnsi="仿宋" w:hint="eastAsia"/>
          <w:spacing w:val="-20"/>
          <w:sz w:val="32"/>
          <w:szCs w:val="32"/>
        </w:rPr>
        <w:t>附件3：</w:t>
      </w: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655B3" w:rsidRDefault="0075741D" w:rsidP="0075741D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4655B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陕西省建设工程造价管理协会</w:t>
      </w:r>
    </w:p>
    <w:p w:rsidR="0075741D" w:rsidRPr="004655B3" w:rsidRDefault="0075741D" w:rsidP="0075741D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4655B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工程造价咨询20强企业评价系统</w:t>
      </w:r>
    </w:p>
    <w:p w:rsidR="0075741D" w:rsidRPr="0056187E" w:rsidRDefault="0075741D" w:rsidP="0075741D">
      <w:pPr>
        <w:jc w:val="center"/>
        <w:rPr>
          <w:rFonts w:ascii="微软雅黑" w:eastAsia="微软雅黑" w:hAnsi="微软雅黑"/>
          <w:b/>
          <w:sz w:val="48"/>
        </w:rPr>
      </w:pPr>
      <w:r w:rsidRPr="004655B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操作手册</w:t>
      </w: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Default="0075741D" w:rsidP="0075741D">
      <w:pPr>
        <w:rPr>
          <w:rFonts w:ascii="微软雅黑" w:eastAsia="微软雅黑" w:hAnsi="微软雅黑"/>
        </w:rPr>
      </w:pPr>
    </w:p>
    <w:p w:rsidR="0075741D" w:rsidRDefault="0075741D" w:rsidP="0075741D">
      <w:pPr>
        <w:rPr>
          <w:rFonts w:ascii="微软雅黑" w:eastAsia="微软雅黑" w:hAnsi="微软雅黑"/>
        </w:rPr>
      </w:pPr>
    </w:p>
    <w:p w:rsidR="0075741D" w:rsidRDefault="0075741D" w:rsidP="0075741D">
      <w:pPr>
        <w:rPr>
          <w:rFonts w:ascii="微软雅黑" w:eastAsia="微软雅黑" w:hAnsi="微软雅黑"/>
        </w:rPr>
      </w:pPr>
    </w:p>
    <w:p w:rsidR="0075741D" w:rsidRPr="00410324" w:rsidRDefault="0075741D" w:rsidP="0075741D">
      <w:pPr>
        <w:rPr>
          <w:rFonts w:ascii="微软雅黑" w:eastAsia="微软雅黑" w:hAnsi="微软雅黑"/>
        </w:rPr>
      </w:pPr>
    </w:p>
    <w:p w:rsidR="0075741D" w:rsidRPr="00CC307F" w:rsidRDefault="0075741D" w:rsidP="0075741D">
      <w:pPr>
        <w:rPr>
          <w:rFonts w:ascii="仿宋" w:eastAsia="仿宋" w:hAnsi="仿宋"/>
          <w:b/>
          <w:sz w:val="32"/>
          <w:szCs w:val="32"/>
        </w:rPr>
      </w:pPr>
      <w:r w:rsidRPr="00CC307F">
        <w:rPr>
          <w:rFonts w:ascii="仿宋" w:eastAsia="仿宋" w:hAnsi="仿宋" w:hint="eastAsia"/>
          <w:b/>
          <w:sz w:val="32"/>
          <w:szCs w:val="32"/>
        </w:rPr>
        <w:lastRenderedPageBreak/>
        <w:t>一、适用浏览器</w:t>
      </w:r>
    </w:p>
    <w:p w:rsidR="0075741D" w:rsidRPr="00CC307F" w:rsidRDefault="0075741D" w:rsidP="0075741D">
      <w:pPr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 w:hint="eastAsia"/>
          <w:sz w:val="32"/>
          <w:szCs w:val="32"/>
        </w:rPr>
        <w:t>IE9以上、360、</w:t>
      </w:r>
      <w:proofErr w:type="spellStart"/>
      <w:r w:rsidRPr="00CC307F">
        <w:rPr>
          <w:rFonts w:ascii="仿宋" w:eastAsia="仿宋" w:hAnsi="仿宋" w:hint="eastAsia"/>
          <w:sz w:val="32"/>
          <w:szCs w:val="32"/>
        </w:rPr>
        <w:t>FireFox</w:t>
      </w:r>
      <w:proofErr w:type="spellEnd"/>
      <w:r w:rsidRPr="00CC307F">
        <w:rPr>
          <w:rFonts w:ascii="仿宋" w:eastAsia="仿宋" w:hAnsi="仿宋" w:hint="eastAsia"/>
          <w:sz w:val="32"/>
          <w:szCs w:val="32"/>
        </w:rPr>
        <w:t>、Chrome、建议使用360安全浏览器</w:t>
      </w:r>
    </w:p>
    <w:p w:rsidR="0075741D" w:rsidRPr="00CC307F" w:rsidRDefault="0075741D" w:rsidP="0075741D">
      <w:pPr>
        <w:rPr>
          <w:rFonts w:ascii="仿宋" w:eastAsia="仿宋" w:hAnsi="仿宋"/>
          <w:b/>
          <w:sz w:val="32"/>
          <w:szCs w:val="32"/>
        </w:rPr>
      </w:pPr>
      <w:r w:rsidRPr="00CC307F">
        <w:rPr>
          <w:rFonts w:ascii="仿宋" w:eastAsia="仿宋" w:hAnsi="仿宋" w:hint="eastAsia"/>
          <w:b/>
          <w:sz w:val="32"/>
          <w:szCs w:val="32"/>
        </w:rPr>
        <w:t>二</w:t>
      </w:r>
      <w:r w:rsidRPr="00CC307F">
        <w:rPr>
          <w:rFonts w:ascii="仿宋" w:eastAsia="仿宋" w:hAnsi="仿宋"/>
          <w:b/>
          <w:sz w:val="32"/>
          <w:szCs w:val="32"/>
        </w:rPr>
        <w:t>、</w:t>
      </w:r>
      <w:r w:rsidRPr="00CC307F">
        <w:rPr>
          <w:rFonts w:ascii="仿宋" w:eastAsia="仿宋" w:hAnsi="仿宋" w:hint="eastAsia"/>
          <w:b/>
          <w:sz w:val="32"/>
          <w:szCs w:val="32"/>
        </w:rPr>
        <w:t>企业20强评价</w:t>
      </w:r>
    </w:p>
    <w:p w:rsidR="0075741D" w:rsidRPr="00CC307F" w:rsidRDefault="0075741D" w:rsidP="0075741D">
      <w:pPr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sz w:val="32"/>
          <w:szCs w:val="32"/>
        </w:rPr>
        <w:t>1</w:t>
      </w:r>
      <w:r w:rsidRPr="00CC307F">
        <w:rPr>
          <w:rFonts w:ascii="仿宋" w:eastAsia="仿宋" w:hAnsi="仿宋" w:hint="eastAsia"/>
          <w:sz w:val="32"/>
          <w:szCs w:val="32"/>
        </w:rPr>
        <w:t>.注册</w:t>
      </w:r>
    </w:p>
    <w:p w:rsidR="0075741D" w:rsidRPr="00CC307F" w:rsidRDefault="0075741D" w:rsidP="0075741D">
      <w:pPr>
        <w:jc w:val="center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896" cy="2834640"/>
            <wp:effectExtent l="19050" t="0" r="1954" b="0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Default="0075741D" w:rsidP="0075741D">
      <w:pPr>
        <w:jc w:val="left"/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维护基本信息</w:t>
      </w: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450357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 w:hint="eastAsia"/>
          <w:sz w:val="32"/>
          <w:szCs w:val="32"/>
        </w:rPr>
        <w:t>填写</w:t>
      </w:r>
      <w:r w:rsidRPr="00CC307F">
        <w:rPr>
          <w:rFonts w:ascii="仿宋" w:eastAsia="仿宋" w:hAnsi="仿宋"/>
          <w:sz w:val="32"/>
          <w:szCs w:val="32"/>
        </w:rPr>
        <w:t>企业相关</w:t>
      </w:r>
      <w:r w:rsidRPr="00CC307F">
        <w:rPr>
          <w:rFonts w:ascii="仿宋" w:eastAsia="仿宋" w:hAnsi="仿宋" w:hint="eastAsia"/>
          <w:sz w:val="32"/>
          <w:szCs w:val="32"/>
        </w:rPr>
        <w:t>信息</w:t>
      </w:r>
      <w:r w:rsidRPr="00CC307F">
        <w:rPr>
          <w:rFonts w:ascii="仿宋" w:eastAsia="仿宋" w:hAnsi="仿宋"/>
          <w:sz w:val="32"/>
          <w:szCs w:val="32"/>
        </w:rPr>
        <w:t>数据，提交后不可修改</w:t>
      </w: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 w:hint="eastAsia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申请</w:t>
      </w:r>
      <w:r w:rsidRPr="00CC307F">
        <w:rPr>
          <w:rFonts w:ascii="仿宋" w:eastAsia="仿宋" w:hAnsi="仿宋"/>
          <w:sz w:val="32"/>
          <w:szCs w:val="32"/>
        </w:rPr>
        <w:t>20</w:t>
      </w:r>
      <w:r w:rsidRPr="00CC307F">
        <w:rPr>
          <w:rFonts w:ascii="仿宋" w:eastAsia="仿宋" w:hAnsi="仿宋" w:hint="eastAsia"/>
          <w:sz w:val="32"/>
          <w:szCs w:val="32"/>
        </w:rPr>
        <w:t>强</w:t>
      </w:r>
      <w:r w:rsidRPr="00CC307F">
        <w:rPr>
          <w:rFonts w:ascii="仿宋" w:eastAsia="仿宋" w:hAnsi="仿宋"/>
          <w:sz w:val="32"/>
          <w:szCs w:val="32"/>
        </w:rPr>
        <w:t>评价</w:t>
      </w: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202690"/>
            <wp:effectExtent l="19050" t="0" r="254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 w:hint="eastAsia"/>
          <w:sz w:val="32"/>
          <w:szCs w:val="32"/>
        </w:rPr>
        <w:t>进入【20强评价（企业）】，点击【年度参评申请】（</w:t>
      </w:r>
      <w:r w:rsidRPr="00CC307F">
        <w:rPr>
          <w:rFonts w:ascii="仿宋" w:eastAsia="仿宋" w:hAnsi="仿宋" w:hint="eastAsia"/>
          <w:color w:val="FF0000"/>
          <w:sz w:val="32"/>
          <w:szCs w:val="32"/>
        </w:rPr>
        <w:t>注：一个企业每年只可申请一次</w:t>
      </w:r>
      <w:r w:rsidRPr="00CC307F">
        <w:rPr>
          <w:rFonts w:ascii="仿宋" w:eastAsia="仿宋" w:hAnsi="仿宋" w:hint="eastAsia"/>
          <w:sz w:val="32"/>
          <w:szCs w:val="32"/>
        </w:rPr>
        <w:t>）</w:t>
      </w: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  <w:proofErr w:type="gramStart"/>
      <w:r w:rsidRPr="00CC307F">
        <w:rPr>
          <w:rFonts w:ascii="仿宋" w:eastAsia="仿宋" w:hAnsi="仿宋" w:hint="eastAsia"/>
          <w:sz w:val="32"/>
          <w:szCs w:val="32"/>
        </w:rPr>
        <w:t>按照页签逐一</w:t>
      </w:r>
      <w:proofErr w:type="gramEnd"/>
      <w:r w:rsidRPr="00CC307F">
        <w:rPr>
          <w:rFonts w:ascii="仿宋" w:eastAsia="仿宋" w:hAnsi="仿宋" w:hint="eastAsia"/>
          <w:sz w:val="32"/>
          <w:szCs w:val="32"/>
        </w:rPr>
        <w:t>填写企业的相关信息，上</w:t>
      </w:r>
      <w:proofErr w:type="gramStart"/>
      <w:r w:rsidRPr="00CC307F">
        <w:rPr>
          <w:rFonts w:ascii="仿宋" w:eastAsia="仿宋" w:hAnsi="仿宋" w:hint="eastAsia"/>
          <w:sz w:val="32"/>
          <w:szCs w:val="32"/>
        </w:rPr>
        <w:t>传需要</w:t>
      </w:r>
      <w:proofErr w:type="gramEnd"/>
      <w:r w:rsidRPr="00CC307F">
        <w:rPr>
          <w:rFonts w:ascii="仿宋" w:eastAsia="仿宋" w:hAnsi="仿宋" w:hint="eastAsia"/>
          <w:sz w:val="32"/>
          <w:szCs w:val="32"/>
        </w:rPr>
        <w:t>的附件，完成后</w:t>
      </w:r>
      <w:r w:rsidRPr="00CC307F">
        <w:rPr>
          <w:rFonts w:ascii="仿宋" w:eastAsia="仿宋" w:hAnsi="仿宋"/>
          <w:sz w:val="32"/>
          <w:szCs w:val="32"/>
        </w:rPr>
        <w:t>提交</w:t>
      </w:r>
      <w:r w:rsidRPr="00CC307F">
        <w:rPr>
          <w:rFonts w:ascii="仿宋" w:eastAsia="仿宋" w:hAnsi="仿宋" w:hint="eastAsia"/>
          <w:sz w:val="32"/>
          <w:szCs w:val="32"/>
        </w:rPr>
        <w:t>申请。</w:t>
      </w:r>
    </w:p>
    <w:p w:rsidR="0075741D" w:rsidRPr="00CC307F" w:rsidRDefault="0075741D" w:rsidP="0075741D">
      <w:pPr>
        <w:jc w:val="left"/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企业概况</w:t>
      </w:r>
      <w:r w:rsidRPr="00CC307F">
        <w:rPr>
          <w:rFonts w:ascii="仿宋" w:eastAsia="仿宋" w:hAnsi="仿宋"/>
          <w:sz w:val="32"/>
          <w:szCs w:val="32"/>
        </w:rPr>
        <w:t>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299970"/>
            <wp:effectExtent l="0" t="0" r="2540" b="508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634490"/>
            <wp:effectExtent l="0" t="0" r="2540" b="381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249295"/>
            <wp:effectExtent l="0" t="0" r="2540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CC307F">
        <w:rPr>
          <w:rFonts w:ascii="仿宋" w:eastAsia="仿宋" w:hAnsi="仿宋" w:hint="eastAsia"/>
          <w:sz w:val="32"/>
          <w:szCs w:val="32"/>
        </w:rPr>
        <w:t>.企业</w:t>
      </w:r>
      <w:r w:rsidRPr="00CC307F">
        <w:rPr>
          <w:rFonts w:ascii="仿宋" w:eastAsia="仿宋" w:hAnsi="仿宋"/>
          <w:sz w:val="32"/>
          <w:szCs w:val="32"/>
        </w:rPr>
        <w:t>工程造价咨询营业收入</w:t>
      </w:r>
      <w:r w:rsidRPr="00CC307F">
        <w:rPr>
          <w:rFonts w:ascii="仿宋" w:eastAsia="仿宋" w:hAnsi="仿宋" w:hint="eastAsia"/>
          <w:sz w:val="32"/>
          <w:szCs w:val="32"/>
        </w:rPr>
        <w:t>明细表：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999490"/>
            <wp:effectExtent l="0" t="0" r="2540" b="0"/>
            <wp:docPr id="1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企业</w:t>
      </w:r>
      <w:r w:rsidRPr="00CC307F">
        <w:rPr>
          <w:rFonts w:ascii="仿宋" w:eastAsia="仿宋" w:hAnsi="仿宋"/>
          <w:sz w:val="32"/>
          <w:szCs w:val="32"/>
        </w:rPr>
        <w:t>注册地纳税情况一览表：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010285"/>
            <wp:effectExtent l="0" t="0" r="2540" b="0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616960"/>
            <wp:effectExtent l="0" t="0" r="2540" b="2540"/>
            <wp:docPr id="2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注册</w:t>
      </w:r>
      <w:r w:rsidRPr="00CC307F">
        <w:rPr>
          <w:rFonts w:ascii="仿宋" w:eastAsia="仿宋" w:hAnsi="仿宋"/>
          <w:sz w:val="32"/>
          <w:szCs w:val="32"/>
        </w:rPr>
        <w:t>造价工程</w:t>
      </w:r>
      <w:r w:rsidRPr="00CC307F">
        <w:rPr>
          <w:rFonts w:ascii="仿宋" w:eastAsia="仿宋" w:hAnsi="仿宋" w:hint="eastAsia"/>
          <w:sz w:val="32"/>
          <w:szCs w:val="32"/>
        </w:rPr>
        <w:t>师</w:t>
      </w:r>
      <w:r w:rsidRPr="00CC307F">
        <w:rPr>
          <w:rFonts w:ascii="仿宋" w:eastAsia="仿宋" w:hAnsi="仿宋"/>
          <w:sz w:val="32"/>
          <w:szCs w:val="32"/>
        </w:rPr>
        <w:t>一览表：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179830"/>
            <wp:effectExtent l="0" t="0" r="2540" b="1270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企业</w:t>
      </w:r>
      <w:r w:rsidRPr="00CC307F">
        <w:rPr>
          <w:rFonts w:ascii="仿宋" w:eastAsia="仿宋" w:hAnsi="仿宋"/>
          <w:sz w:val="32"/>
          <w:szCs w:val="32"/>
        </w:rPr>
        <w:t>品质：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742565"/>
            <wp:effectExtent l="0" t="0" r="2540" b="635"/>
            <wp:docPr id="2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721360"/>
            <wp:effectExtent l="0" t="0" r="2540" b="2540"/>
            <wp:docPr id="2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115695"/>
            <wp:effectExtent l="0" t="0" r="2540" b="8255"/>
            <wp:docPr id="2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jc w:val="center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644775"/>
            <wp:effectExtent l="0" t="0" r="2540" b="3175"/>
            <wp:docPr id="2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企业</w:t>
      </w:r>
      <w:r w:rsidRPr="00CC307F">
        <w:rPr>
          <w:rFonts w:ascii="仿宋" w:eastAsia="仿宋" w:hAnsi="仿宋"/>
          <w:sz w:val="32"/>
          <w:szCs w:val="32"/>
        </w:rPr>
        <w:t>科技创新成果：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886710"/>
            <wp:effectExtent l="0" t="0" r="2540" b="8890"/>
            <wp:docPr id="2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2748915"/>
            <wp:effectExtent l="0" t="0" r="2540" b="0"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党</w:t>
      </w:r>
      <w:r w:rsidRPr="00CC307F">
        <w:rPr>
          <w:rFonts w:ascii="仿宋" w:eastAsia="仿宋" w:hAnsi="仿宋"/>
          <w:sz w:val="32"/>
          <w:szCs w:val="32"/>
        </w:rPr>
        <w:t>的建设和企业文化状况：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214245"/>
            <wp:effectExtent l="0" t="0" r="2540" b="0"/>
            <wp:docPr id="3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658110"/>
            <wp:effectExtent l="0" t="0" r="2540" b="8890"/>
            <wp:docPr id="4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（8）</w:t>
      </w:r>
      <w:r w:rsidRPr="00CC307F">
        <w:rPr>
          <w:rFonts w:ascii="仿宋" w:eastAsia="仿宋" w:hAnsi="仿宋"/>
          <w:sz w:val="32"/>
          <w:szCs w:val="32"/>
        </w:rPr>
        <w:t>.</w:t>
      </w:r>
      <w:r w:rsidRPr="00CC307F">
        <w:rPr>
          <w:rFonts w:ascii="仿宋" w:eastAsia="仿宋" w:hAnsi="仿宋" w:hint="eastAsia"/>
          <w:sz w:val="32"/>
          <w:szCs w:val="32"/>
        </w:rPr>
        <w:t>社会</w:t>
      </w:r>
      <w:r w:rsidRPr="00CC307F">
        <w:rPr>
          <w:rFonts w:ascii="仿宋" w:eastAsia="仿宋" w:hAnsi="仿宋"/>
          <w:sz w:val="32"/>
          <w:szCs w:val="32"/>
        </w:rPr>
        <w:t>履行责任情况：</w:t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1600200"/>
            <wp:effectExtent l="19050" t="0" r="2540" b="0"/>
            <wp:docPr id="4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CC307F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2952750"/>
            <wp:effectExtent l="19050" t="0" r="2540" b="0"/>
            <wp:docPr id="4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Pr="00ED0A14" w:rsidRDefault="0075741D" w:rsidP="0075741D">
      <w:pPr>
        <w:pStyle w:val="a6"/>
        <w:ind w:left="360" w:firstLineChars="0" w:firstLine="0"/>
        <w:rPr>
          <w:rFonts w:ascii="仿宋" w:eastAsia="仿宋" w:hAnsi="仿宋"/>
          <w:sz w:val="32"/>
          <w:szCs w:val="32"/>
        </w:rPr>
      </w:pPr>
      <w:r w:rsidRPr="00CC307F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3072" cy="2559050"/>
            <wp:effectExtent l="19050" t="0" r="3778" b="0"/>
            <wp:docPr id="4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41D" w:rsidRDefault="0075741D" w:rsidP="0075741D">
      <w:pPr>
        <w:pStyle w:val="a6"/>
        <w:ind w:left="360" w:firstLineChars="0" w:firstLine="0"/>
        <w:rPr>
          <w:rFonts w:ascii="微软雅黑" w:eastAsia="微软雅黑" w:hAnsi="微软雅黑"/>
          <w:b/>
          <w:kern w:val="0"/>
          <w:sz w:val="32"/>
          <w:szCs w:val="32"/>
        </w:rPr>
      </w:pPr>
      <w:r w:rsidRPr="0075741D">
        <w:rPr>
          <w:rFonts w:ascii="微软雅黑" w:eastAsia="微软雅黑" w:hAnsi="微软雅黑" w:hint="eastAsia"/>
          <w:b/>
          <w:w w:val="81"/>
          <w:kern w:val="0"/>
          <w:sz w:val="32"/>
          <w:szCs w:val="32"/>
          <w:fitText w:val="8320" w:id="-2074911744"/>
        </w:rPr>
        <w:t>注：填报资料请及时保存，资料提交后无法修改，请确认无误后再提交</w:t>
      </w:r>
      <w:r w:rsidRPr="0075741D">
        <w:rPr>
          <w:rFonts w:ascii="微软雅黑" w:eastAsia="微软雅黑" w:hAnsi="微软雅黑" w:hint="eastAsia"/>
          <w:b/>
          <w:spacing w:val="15"/>
          <w:w w:val="81"/>
          <w:kern w:val="0"/>
          <w:sz w:val="32"/>
          <w:szCs w:val="32"/>
          <w:fitText w:val="8320" w:id="-2074911744"/>
        </w:rPr>
        <w:t>。</w:t>
      </w:r>
    </w:p>
    <w:p w:rsidR="00B62750" w:rsidRPr="0075741D" w:rsidRDefault="00B62750"/>
    <w:sectPr w:rsidR="00B62750" w:rsidRPr="0075741D" w:rsidSect="00B6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9B" w:rsidRDefault="0006339B" w:rsidP="0075741D">
      <w:r>
        <w:separator/>
      </w:r>
    </w:p>
  </w:endnote>
  <w:endnote w:type="continuationSeparator" w:id="0">
    <w:p w:rsidR="0006339B" w:rsidRDefault="0006339B" w:rsidP="0075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9B" w:rsidRDefault="0006339B" w:rsidP="0075741D">
      <w:r>
        <w:separator/>
      </w:r>
    </w:p>
  </w:footnote>
  <w:footnote w:type="continuationSeparator" w:id="0">
    <w:p w:rsidR="0006339B" w:rsidRDefault="0006339B" w:rsidP="00757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41D"/>
    <w:rsid w:val="0006339B"/>
    <w:rsid w:val="00635CEA"/>
    <w:rsid w:val="0075741D"/>
    <w:rsid w:val="00A51B42"/>
    <w:rsid w:val="00B6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D"/>
    <w:pPr>
      <w:widowControl w:val="0"/>
      <w:jc w:val="both"/>
    </w:pPr>
    <w:rPr>
      <w:szCs w:val="24"/>
    </w:rPr>
  </w:style>
  <w:style w:type="paragraph" w:styleId="6">
    <w:name w:val="heading 6"/>
    <w:basedOn w:val="a"/>
    <w:link w:val="6Char"/>
    <w:uiPriority w:val="9"/>
    <w:qFormat/>
    <w:rsid w:val="00635CEA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标题 6 Char"/>
    <w:basedOn w:val="a0"/>
    <w:link w:val="6"/>
    <w:uiPriority w:val="9"/>
    <w:rsid w:val="00635CEA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635CE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5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741D"/>
    <w:rPr>
      <w:sz w:val="18"/>
      <w:szCs w:val="18"/>
    </w:rPr>
  </w:style>
  <w:style w:type="paragraph" w:styleId="a6">
    <w:name w:val="List Paragraph"/>
    <w:basedOn w:val="a"/>
    <w:uiPriority w:val="34"/>
    <w:qFormat/>
    <w:rsid w:val="0075741D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7574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2020-04-10T05:28:00Z</dcterms:created>
  <dcterms:modified xsi:type="dcterms:W3CDTF">2020-04-10T05:28:00Z</dcterms:modified>
</cp:coreProperties>
</file>